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8C6791" w:rsidRPr="00BC22F0" w:rsidTr="00920407">
        <w:trPr>
          <w:jc w:val="center"/>
        </w:trPr>
        <w:tc>
          <w:tcPr>
            <w:tcW w:w="3780" w:type="dxa"/>
          </w:tcPr>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8C6791" w:rsidRPr="00BC22F0" w:rsidRDefault="00990829"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8C6791"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8C6791" w:rsidRPr="00BC22F0" w:rsidRDefault="008C6791" w:rsidP="00082C0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0DBEB158" wp14:editId="67A6481F">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8C6791" w:rsidRPr="00BC22F0" w:rsidRDefault="008C6791" w:rsidP="00082C0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8C6791" w:rsidRPr="00BC22F0" w:rsidRDefault="00990829"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8C6791"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8C6791" w:rsidRPr="00BC22F0" w:rsidRDefault="008C6791" w:rsidP="00082C02">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8C6791" w:rsidRPr="00BC22F0" w:rsidRDefault="008C6791" w:rsidP="00082C0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C6791" w:rsidRPr="00BC22F0" w:rsidTr="00920407">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C6791" w:rsidRPr="00BC22F0" w:rsidRDefault="008C6791" w:rsidP="00082C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C6791" w:rsidRPr="00BC22F0" w:rsidRDefault="008C6791" w:rsidP="00082C02">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8C6791" w:rsidRPr="00BC22F0" w:rsidTr="00920407">
        <w:trPr>
          <w:jc w:val="center"/>
        </w:trPr>
        <w:tc>
          <w:tcPr>
            <w:tcW w:w="4627" w:type="dxa"/>
            <w:tcBorders>
              <w:top w:val="single" w:sz="4" w:space="0" w:color="auto"/>
              <w:left w:val="single" w:sz="4" w:space="0" w:color="auto"/>
              <w:bottom w:val="single" w:sz="4" w:space="0" w:color="auto"/>
              <w:right w:val="single" w:sz="4" w:space="0" w:color="auto"/>
            </w:tcBorders>
            <w:hideMark/>
          </w:tcPr>
          <w:p w:rsidR="008C6791" w:rsidRPr="00BC22F0" w:rsidRDefault="008C6791" w:rsidP="00082C02">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Heshvan 08, 5774 – October 11/12</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8C6791" w:rsidRPr="00BC22F0" w:rsidRDefault="008C6791" w:rsidP="00082C02">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8C6791" w:rsidRPr="00BC22F0" w:rsidRDefault="008C6791" w:rsidP="00082C02">
      <w:pPr>
        <w:keepNext/>
        <w:widowControl w:val="0"/>
        <w:spacing w:after="0" w:line="240" w:lineRule="auto"/>
        <w:jc w:val="both"/>
        <w:rPr>
          <w:rFonts w:ascii="Times New Roman" w:hAnsi="Times New Roman" w:cs="Times New Roman"/>
          <w:w w:val="90"/>
          <w:kern w:val="16"/>
          <w14:ligatures w14:val="all"/>
        </w:rPr>
      </w:pPr>
    </w:p>
    <w:p w:rsidR="008C6791" w:rsidRPr="00B60117" w:rsidRDefault="008C6791" w:rsidP="00082C02">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8C6791" w:rsidRPr="00B60117" w:rsidTr="00920407">
        <w:trPr>
          <w:jc w:val="center"/>
        </w:trPr>
        <w:tc>
          <w:tcPr>
            <w:tcW w:w="1667"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Oct 11</w:t>
            </w:r>
            <w:r w:rsidRPr="00B60117">
              <w:rPr>
                <w:rFonts w:ascii="Times New Roman" w:hAnsi="Times New Roman" w:cs="Times New Roman"/>
                <w:w w:val="90"/>
                <w:kern w:val="16"/>
                <w:sz w:val="20"/>
                <w:szCs w:val="20"/>
                <w14:ligatures w14:val="all"/>
              </w:rPr>
              <w:t xml:space="preserve"> 2013 – Candle</w:t>
            </w:r>
            <w:r w:rsidR="00694817">
              <w:rPr>
                <w:rFonts w:ascii="Times New Roman" w:hAnsi="Times New Roman" w:cs="Times New Roman"/>
                <w:w w:val="90"/>
                <w:kern w:val="16"/>
                <w:sz w:val="20"/>
                <w:szCs w:val="20"/>
                <w14:ligatures w14:val="all"/>
              </w:rPr>
              <w:t>s at 6:47</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7:40</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5:35</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6:28</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p w:rsidR="008C6791" w:rsidRPr="00B60117" w:rsidRDefault="008C6791" w:rsidP="00082C02">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6:5</w:t>
            </w:r>
            <w:r>
              <w:rPr>
                <w:rFonts w:ascii="Times New Roman" w:hAnsi="Times New Roman" w:cs="Times New Roman"/>
                <w:w w:val="90"/>
                <w:kern w:val="16"/>
                <w:sz w:val="20"/>
                <w:szCs w:val="20"/>
                <w14:ligatures w14:val="all"/>
              </w:rPr>
              <w:t>4</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7:49</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tc>
      </w:tr>
      <w:tr w:rsidR="008C6791" w:rsidRPr="00B60117" w:rsidTr="00920407">
        <w:trPr>
          <w:jc w:val="center"/>
        </w:trPr>
        <w:tc>
          <w:tcPr>
            <w:tcW w:w="1667" w:type="pct"/>
          </w:tcPr>
          <w:p w:rsidR="008C6791" w:rsidRPr="00B60117" w:rsidRDefault="008C6791" w:rsidP="00082C02">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5:28</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Oct 12 2013 – Habdalah 6:1</w:t>
            </w:r>
            <w:r w:rsidR="00694817">
              <w:rPr>
                <w:rFonts w:ascii="Times New Roman" w:hAnsi="Times New Roman" w:cs="Times New Roman"/>
                <w:w w:val="90"/>
                <w:kern w:val="16"/>
                <w:sz w:val="20"/>
                <w:szCs w:val="20"/>
                <w14:ligatures w14:val="all"/>
              </w:rPr>
              <w:t>7</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8C6791" w:rsidRPr="00B60117" w:rsidRDefault="008C6791" w:rsidP="00082C02">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5:21</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6:11</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C6791" w:rsidRPr="00B60117" w:rsidRDefault="008C6791" w:rsidP="00082C02">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Oct 11</w:t>
            </w:r>
            <w:r w:rsidRPr="00B60117">
              <w:rPr>
                <w:rFonts w:ascii="Times New Roman" w:hAnsi="Times New Roman" w:cs="Times New Roman"/>
                <w:w w:val="90"/>
                <w:kern w:val="16"/>
                <w:sz w:val="20"/>
                <w:szCs w:val="20"/>
                <w14:ligatures w14:val="all"/>
              </w:rPr>
              <w:t xml:space="preserve"> 2013 – Candles </w:t>
            </w:r>
            <w:r>
              <w:rPr>
                <w:rFonts w:ascii="Times New Roman" w:hAnsi="Times New Roman" w:cs="Times New Roman"/>
                <w:w w:val="90"/>
                <w:kern w:val="16"/>
                <w:sz w:val="20"/>
                <w:szCs w:val="20"/>
                <w14:ligatures w14:val="all"/>
              </w:rPr>
              <w:t>at 6</w:t>
            </w:r>
            <w:r w:rsidRPr="00B60117">
              <w:rPr>
                <w:rFonts w:ascii="Times New Roman" w:hAnsi="Times New Roman" w:cs="Times New Roman"/>
                <w:w w:val="90"/>
                <w:kern w:val="16"/>
                <w:sz w:val="20"/>
                <w:szCs w:val="20"/>
                <w14:ligatures w14:val="all"/>
              </w:rPr>
              <w:t>:</w:t>
            </w:r>
            <w:r w:rsidR="00694817">
              <w:rPr>
                <w:rFonts w:ascii="Times New Roman" w:hAnsi="Times New Roman" w:cs="Times New Roman"/>
                <w:w w:val="90"/>
                <w:kern w:val="16"/>
                <w:sz w:val="20"/>
                <w:szCs w:val="20"/>
                <w14:ligatures w14:val="all"/>
              </w:rPr>
              <w:t>40</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7:31</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tc>
      </w:tr>
      <w:tr w:rsidR="008C6791" w:rsidRPr="00B60117" w:rsidTr="00920407">
        <w:trPr>
          <w:jc w:val="center"/>
        </w:trPr>
        <w:tc>
          <w:tcPr>
            <w:tcW w:w="1667"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6:15</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7:16</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6:0</w:t>
            </w:r>
            <w:r>
              <w:rPr>
                <w:rFonts w:ascii="Times New Roman" w:hAnsi="Times New Roman" w:cs="Times New Roman"/>
                <w:w w:val="90"/>
                <w:kern w:val="16"/>
                <w:sz w:val="20"/>
                <w:szCs w:val="20"/>
                <w14:ligatures w14:val="all"/>
              </w:rPr>
              <w:t>6</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7:0</w:t>
            </w:r>
            <w:r>
              <w:rPr>
                <w:rFonts w:ascii="Times New Roman" w:hAnsi="Times New Roman" w:cs="Times New Roman"/>
                <w:w w:val="90"/>
                <w:kern w:val="16"/>
                <w:sz w:val="20"/>
                <w:szCs w:val="20"/>
                <w14:ligatures w14:val="all"/>
              </w:rPr>
              <w:t xml:space="preserve">1 </w:t>
            </w:r>
            <w:r w:rsidRPr="00B60117">
              <w:rPr>
                <w:rFonts w:ascii="Times New Roman" w:hAnsi="Times New Roman" w:cs="Times New Roman"/>
                <w:w w:val="90"/>
                <w:kern w:val="16"/>
                <w:sz w:val="20"/>
                <w:szCs w:val="20"/>
                <w14:ligatures w14:val="all"/>
              </w:rPr>
              <w:t>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6:51</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7:43</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r>
      <w:tr w:rsidR="008C6791" w:rsidRPr="00B60117" w:rsidTr="00920407">
        <w:trPr>
          <w:jc w:val="center"/>
        </w:trPr>
        <w:tc>
          <w:tcPr>
            <w:tcW w:w="1667"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94817">
              <w:rPr>
                <w:rFonts w:ascii="Times New Roman" w:hAnsi="Times New Roman" w:cs="Times New Roman"/>
                <w:w w:val="90"/>
                <w:kern w:val="16"/>
                <w:sz w:val="20"/>
                <w:szCs w:val="20"/>
                <w14:ligatures w14:val="all"/>
              </w:rPr>
              <w:t>Oct 11 2013 – Candles at 5:58</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94817">
              <w:rPr>
                <w:rFonts w:ascii="Times New Roman" w:hAnsi="Times New Roman" w:cs="Times New Roman"/>
                <w:w w:val="90"/>
                <w:kern w:val="16"/>
                <w:sz w:val="20"/>
                <w:szCs w:val="20"/>
                <w14:ligatures w14:val="all"/>
              </w:rPr>
              <w:t>Oct 12 2013 – Habdalah 6:57</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0731A">
              <w:rPr>
                <w:rFonts w:ascii="Times New Roman" w:hAnsi="Times New Roman" w:cs="Times New Roman"/>
                <w:w w:val="90"/>
                <w:kern w:val="16"/>
                <w:sz w:val="20"/>
                <w:szCs w:val="20"/>
                <w14:ligatures w14:val="all"/>
              </w:rPr>
              <w:t>Oct 11 2013 – Candles at 6:36</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Oct 12 2</w:t>
            </w:r>
            <w:r w:rsidR="0040731A">
              <w:rPr>
                <w:rFonts w:ascii="Times New Roman" w:hAnsi="Times New Roman" w:cs="Times New Roman"/>
                <w:w w:val="90"/>
                <w:kern w:val="16"/>
                <w:sz w:val="20"/>
                <w:szCs w:val="20"/>
                <w14:ligatures w14:val="all"/>
              </w:rPr>
              <w:t>013 – Habdalah 7:25</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C6791" w:rsidRPr="00B60117" w:rsidRDefault="008C6791" w:rsidP="00082C02">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0731A">
              <w:rPr>
                <w:rFonts w:ascii="Times New Roman" w:hAnsi="Times New Roman" w:cs="Times New Roman"/>
                <w:w w:val="90"/>
                <w:kern w:val="16"/>
                <w:sz w:val="20"/>
                <w:szCs w:val="20"/>
                <w14:ligatures w14:val="all"/>
              </w:rPr>
              <w:t>Oct 11 2013 – Candles at 6:11</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0731A">
              <w:rPr>
                <w:rFonts w:ascii="Times New Roman" w:hAnsi="Times New Roman" w:cs="Times New Roman"/>
                <w:w w:val="90"/>
                <w:kern w:val="16"/>
                <w:sz w:val="20"/>
                <w:szCs w:val="20"/>
                <w14:ligatures w14:val="all"/>
              </w:rPr>
              <w:t>Oct 12 2013 – Habdalah 7:07</w:t>
            </w:r>
            <w:r w:rsidRPr="00B60117">
              <w:rPr>
                <w:rFonts w:ascii="Times New Roman" w:hAnsi="Times New Roman" w:cs="Times New Roman"/>
                <w:w w:val="90"/>
                <w:kern w:val="16"/>
                <w:sz w:val="20"/>
                <w:szCs w:val="20"/>
                <w14:ligatures w14:val="all"/>
              </w:rPr>
              <w:t xml:space="preserve"> PM</w:t>
            </w:r>
          </w:p>
          <w:p w:rsidR="008C6791" w:rsidRPr="00B60117" w:rsidRDefault="008C6791" w:rsidP="00082C02">
            <w:pPr>
              <w:keepNext/>
              <w:widowControl w:val="0"/>
              <w:spacing w:after="0" w:line="240" w:lineRule="auto"/>
              <w:rPr>
                <w:rFonts w:ascii="Times New Roman" w:hAnsi="Times New Roman" w:cs="Times New Roman"/>
                <w:w w:val="90"/>
                <w:kern w:val="16"/>
                <w:sz w:val="20"/>
                <w:szCs w:val="20"/>
                <w14:ligatures w14:val="all"/>
              </w:rPr>
            </w:pPr>
          </w:p>
        </w:tc>
      </w:tr>
    </w:tbl>
    <w:p w:rsidR="008C6791" w:rsidRPr="00B60117" w:rsidRDefault="008C6791" w:rsidP="00082C02">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8C6791" w:rsidRPr="00BC22F0" w:rsidRDefault="008C6791" w:rsidP="00082C02">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8C6791" w:rsidRPr="00BC22F0" w:rsidRDefault="008C6791" w:rsidP="00082C02">
      <w:pPr>
        <w:keepNext/>
        <w:widowControl w:val="0"/>
        <w:spacing w:after="0" w:line="240" w:lineRule="auto"/>
        <w:jc w:val="both"/>
        <w:rPr>
          <w:rFonts w:ascii="Times New Roman" w:hAnsi="Times New Roman" w:cs="Times New Roman"/>
          <w:w w:val="90"/>
          <w:kern w:val="16"/>
          <w14:ligatures w14:val="all"/>
        </w:rPr>
      </w:pPr>
    </w:p>
    <w:p w:rsidR="008C6791" w:rsidRPr="00BC22F0" w:rsidRDefault="008C6791" w:rsidP="00082C02">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8C6791" w:rsidRPr="00BC22F0" w:rsidRDefault="008C6791" w:rsidP="00082C02">
      <w:pPr>
        <w:keepNext/>
        <w:widowControl w:val="0"/>
        <w:spacing w:after="0" w:line="240" w:lineRule="auto"/>
        <w:jc w:val="center"/>
        <w:rPr>
          <w:rFonts w:ascii="Times New Roman" w:hAnsi="Times New Roman" w:cs="Times New Roman"/>
          <w:b/>
          <w:bCs/>
          <w:w w:val="90"/>
          <w:kern w:val="16"/>
          <w:sz w:val="20"/>
          <w:szCs w:val="20"/>
          <w14:ligatures w14:val="all"/>
        </w:rPr>
      </w:pPr>
    </w:p>
    <w:p w:rsidR="008C6791" w:rsidRPr="00BC22F0" w:rsidRDefault="008C6791" w:rsidP="00082C02">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8C6791" w:rsidRPr="00BC22F0" w:rsidRDefault="008C6791" w:rsidP="00082C02">
      <w:pPr>
        <w:keepNext/>
        <w:widowControl w:val="0"/>
        <w:spacing w:after="0" w:line="240" w:lineRule="auto"/>
        <w:jc w:val="center"/>
        <w:rPr>
          <w:rFonts w:ascii="Times New Roman" w:hAnsi="Times New Roman" w:cs="Times New Roman"/>
          <w:w w:val="90"/>
          <w:kern w:val="16"/>
          <w14:ligatures w14:val="all"/>
        </w:rPr>
      </w:pP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8C6791" w:rsidRPr="00BC22F0" w:rsidRDefault="008C6791" w:rsidP="00082C02">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8C6791" w:rsidRPr="00BC22F0" w:rsidRDefault="008C6791" w:rsidP="00082C02">
      <w:pPr>
        <w:keepNext/>
        <w:widowControl w:val="0"/>
        <w:spacing w:after="0" w:line="240" w:lineRule="auto"/>
        <w:jc w:val="center"/>
        <w:rPr>
          <w:rFonts w:ascii="Times New Roman" w:hAnsi="Times New Roman" w:cs="Times New Roman"/>
          <w:w w:val="90"/>
          <w:kern w:val="16"/>
          <w14:ligatures w14:val="all"/>
        </w:rPr>
      </w:pPr>
    </w:p>
    <w:p w:rsidR="008C6791" w:rsidRPr="00BC22F0" w:rsidRDefault="008C6791" w:rsidP="00082C02">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lastRenderedPageBreak/>
        <w:t>For their regular and sacrificial giving, providing the best oil for the lamps, we pray that G-d’s richest blessings be upon their lives and those of their loved ones, together with all Yisrael and her Torah Scholars, amen ve amen!</w:t>
      </w:r>
    </w:p>
    <w:p w:rsidR="008C6791" w:rsidRPr="00BC22F0" w:rsidRDefault="008C6791" w:rsidP="00082C02">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8C6791" w:rsidRPr="00BC22F0" w:rsidRDefault="008C6791" w:rsidP="00082C02">
      <w:pPr>
        <w:keepNext/>
        <w:widowControl w:val="0"/>
        <w:spacing w:after="0" w:line="240" w:lineRule="auto"/>
        <w:jc w:val="both"/>
        <w:rPr>
          <w:rFonts w:ascii="Times New Roman" w:hAnsi="Times New Roman" w:cs="Times New Roman"/>
          <w:w w:val="90"/>
          <w:kern w:val="16"/>
          <w14:ligatures w14:val="all"/>
        </w:rPr>
      </w:pPr>
    </w:p>
    <w:p w:rsidR="008C6791" w:rsidRPr="00BC22F0" w:rsidRDefault="008C6791" w:rsidP="00082C02">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8C6791" w:rsidRDefault="008C6791" w:rsidP="00082C02">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082C02">
      <w:pPr>
        <w:keepNext/>
        <w:widowControl w:val="0"/>
        <w:spacing w:after="0" w:line="240" w:lineRule="auto"/>
        <w:jc w:val="both"/>
        <w:rPr>
          <w:rFonts w:ascii="Times New Roman" w:hAnsi="Times New Roman" w:cs="Times New Roman"/>
        </w:rPr>
      </w:pPr>
    </w:p>
    <w:p w:rsidR="00612BC5" w:rsidRPr="0096614C" w:rsidRDefault="0096614C" w:rsidP="0096614C">
      <w:pPr>
        <w:keepNext/>
        <w:widowControl w:val="0"/>
        <w:spacing w:after="0" w:line="240" w:lineRule="auto"/>
        <w:jc w:val="center"/>
        <w:rPr>
          <w:rFonts w:ascii="Old English Text MT" w:hAnsi="Old English Text MT" w:cs="Times New Roman"/>
          <w:b/>
          <w:sz w:val="28"/>
          <w:szCs w:val="28"/>
        </w:rPr>
      </w:pPr>
      <w:r w:rsidRPr="0096614C">
        <w:rPr>
          <w:rFonts w:ascii="Old English Text MT" w:hAnsi="Old English Text MT" w:cs="Times New Roman"/>
          <w:b/>
          <w:sz w:val="28"/>
          <w:szCs w:val="28"/>
        </w:rPr>
        <w:t>Barukh Dayan Emet</w:t>
      </w:r>
    </w:p>
    <w:p w:rsidR="00612BC5" w:rsidRDefault="00612BC5" w:rsidP="00082C02">
      <w:pPr>
        <w:keepNext/>
        <w:widowControl w:val="0"/>
        <w:spacing w:after="0" w:line="240" w:lineRule="auto"/>
        <w:jc w:val="both"/>
        <w:rPr>
          <w:rFonts w:ascii="Times New Roman" w:hAnsi="Times New Roman" w:cs="Times New Roman"/>
        </w:rPr>
      </w:pPr>
    </w:p>
    <w:p w:rsidR="00612BC5" w:rsidRPr="009C77CA" w:rsidRDefault="0096614C" w:rsidP="00082C02">
      <w:pPr>
        <w:keepNext/>
        <w:widowControl w:val="0"/>
        <w:spacing w:after="0" w:line="240" w:lineRule="auto"/>
        <w:jc w:val="both"/>
        <w:rPr>
          <w:rFonts w:ascii="Andalus" w:hAnsi="Andalus" w:cs="Andalus"/>
          <w:b/>
        </w:rPr>
      </w:pPr>
      <w:r w:rsidRPr="009C77CA">
        <w:rPr>
          <w:rFonts w:ascii="Andalus" w:hAnsi="Andalus" w:cs="Andalus"/>
          <w:b/>
        </w:rPr>
        <w:t xml:space="preserve">We deeply mourn the passing away of His Eminence the Rishon LeTzion, Hakham Chaim Ovadia Yosef, </w:t>
      </w:r>
      <w:r w:rsidR="009C77CA">
        <w:rPr>
          <w:rFonts w:ascii="Andalus" w:hAnsi="Andalus" w:cs="Andalus"/>
          <w:b/>
        </w:rPr>
        <w:t xml:space="preserve">the great Gador and Poseq of </w:t>
      </w:r>
      <w:r w:rsidRPr="009C77CA">
        <w:rPr>
          <w:rFonts w:ascii="Andalus" w:hAnsi="Andalus" w:cs="Andalus"/>
          <w:b/>
        </w:rPr>
        <w:t>his generation of Sephardim, zts"l. Woe to the ship whose captain is gone, woe to the gene</w:t>
      </w:r>
      <w:r w:rsidR="009C77CA">
        <w:rPr>
          <w:rFonts w:ascii="Andalus" w:hAnsi="Andalus" w:cs="Andalus"/>
          <w:b/>
        </w:rPr>
        <w:t>ration that has lost its leader!</w:t>
      </w:r>
      <w:r w:rsidRPr="009C77CA">
        <w:rPr>
          <w:rFonts w:ascii="Andalus" w:hAnsi="Andalus" w:cs="Andalus"/>
          <w:b/>
        </w:rPr>
        <w:t xml:space="preserve"> One of our great lanterns has been extinguished. May we find comfort among the mourners of Zion and Jerusalem, and strive with our very best to emulate his great achievements, accomplishments and righteousness/generosity, amen ve amen! This Torah commentary is ded</w:t>
      </w:r>
      <w:r w:rsidR="009C77CA">
        <w:rPr>
          <w:rFonts w:ascii="Andalus" w:hAnsi="Andalus" w:cs="Andalus"/>
          <w:b/>
        </w:rPr>
        <w:t>icated as a small</w:t>
      </w:r>
      <w:r w:rsidRPr="009C77CA">
        <w:rPr>
          <w:rFonts w:ascii="Andalus" w:hAnsi="Andalus" w:cs="Andalus"/>
          <w:b/>
        </w:rPr>
        <w:t xml:space="preserve"> offering to celebrate the productive life and example of His Emine</w:t>
      </w:r>
      <w:r w:rsidR="009C77CA">
        <w:rPr>
          <w:rFonts w:ascii="Andalus" w:hAnsi="Andalus" w:cs="Andalus"/>
          <w:b/>
        </w:rPr>
        <w:t>nce, the Gaon (Prince) of Yerushalayim.</w:t>
      </w:r>
      <w:r w:rsidRPr="009C77CA">
        <w:rPr>
          <w:rFonts w:ascii="Andalus" w:hAnsi="Andalus" w:cs="Andalus"/>
          <w:b/>
        </w:rPr>
        <w:t xml:space="preserve">  </w:t>
      </w:r>
    </w:p>
    <w:p w:rsidR="009C77CA" w:rsidRDefault="009C77CA" w:rsidP="00082C02">
      <w:pPr>
        <w:keepNext/>
        <w:widowControl w:val="0"/>
        <w:spacing w:after="0" w:line="240" w:lineRule="auto"/>
        <w:jc w:val="both"/>
        <w:rPr>
          <w:rFonts w:ascii="Times New Roman" w:hAnsi="Times New Roman" w:cs="Times New Roman"/>
        </w:rPr>
      </w:pPr>
    </w:p>
    <w:p w:rsidR="006A07CD" w:rsidRPr="006A07CD" w:rsidRDefault="009C77CA" w:rsidP="00082C02">
      <w:pPr>
        <w:keepNext/>
        <w:widowControl w:val="0"/>
        <w:spacing w:after="0" w:line="240" w:lineRule="auto"/>
        <w:jc w:val="both"/>
        <w:rPr>
          <w:rFonts w:ascii="Andalus" w:hAnsi="Andalus" w:cs="Andalus"/>
        </w:rPr>
      </w:pPr>
      <w:r w:rsidRPr="00DE2371">
        <w:rPr>
          <w:rFonts w:ascii="Andalus" w:hAnsi="Andalus" w:cs="Andalus"/>
          <w:b/>
        </w:rPr>
        <w:t xml:space="preserve">This Torah Seder is also dedicated to the exemplary generosity of His Excellency Adon Barth Lindemann and beloved family who makes it possible through his substantial donations to equip the research libraries of our Rabbis and Paqidim, as we are working our way to commence our classes in a proper Jewish Nazarean Yeshivah. Our most sincere thanks go </w:t>
      </w:r>
      <w:r w:rsidR="006A07CD" w:rsidRPr="00DE2371">
        <w:rPr>
          <w:rFonts w:ascii="Andalus" w:hAnsi="Andalus" w:cs="Andalus"/>
          <w:b/>
        </w:rPr>
        <w:t>to him and beloved family resting assured that he and loved ones share in the honor and rewards of our research. Todda Rabba!</w:t>
      </w:r>
      <w:r w:rsidR="00DE2371" w:rsidRPr="00DE2371">
        <w:rPr>
          <w:rFonts w:ascii="Andalus" w:hAnsi="Andalus" w:cs="Andalus"/>
          <w:b/>
        </w:rPr>
        <w:t xml:space="preserve"> Isaiah 55:3, part of the Ashlamaytah for this week is </w:t>
      </w:r>
      <w:r w:rsidR="00B766C6">
        <w:rPr>
          <w:rFonts w:ascii="Andalus" w:hAnsi="Andalus" w:cs="Andalus"/>
          <w:b/>
        </w:rPr>
        <w:t>appropriate</w:t>
      </w:r>
      <w:r w:rsidR="00DE2371" w:rsidRPr="00DE2371">
        <w:rPr>
          <w:rFonts w:ascii="Andalus" w:hAnsi="Andalus" w:cs="Andalus"/>
          <w:b/>
        </w:rPr>
        <w:t>:</w:t>
      </w:r>
      <w:r w:rsidR="00DE2371">
        <w:rPr>
          <w:rFonts w:ascii="Andalus" w:hAnsi="Andalus" w:cs="Andalus"/>
        </w:rPr>
        <w:t xml:space="preserve"> </w:t>
      </w:r>
      <w:r w:rsidR="00DE2371" w:rsidRPr="00DE2371">
        <w:rPr>
          <w:rFonts w:ascii="Andalus" w:hAnsi="Andalus" w:cs="Andalus"/>
          <w:b/>
          <w:highlight w:val="yellow"/>
        </w:rPr>
        <w:t>“Incline your ear, and attend to My Memra; hear, that your soul may live; and I will make with you an everlasting covenant, the sure benefits of David.”</w:t>
      </w:r>
    </w:p>
    <w:p w:rsidR="006A07CD" w:rsidRDefault="006A07CD" w:rsidP="00082C02">
      <w:pPr>
        <w:keepNext/>
        <w:widowControl w:val="0"/>
        <w:pBdr>
          <w:bottom w:val="double" w:sz="6" w:space="1" w:color="auto"/>
        </w:pBdr>
        <w:spacing w:after="0" w:line="240" w:lineRule="auto"/>
        <w:jc w:val="both"/>
        <w:rPr>
          <w:rFonts w:ascii="Times New Roman" w:hAnsi="Times New Roman" w:cs="Times New Roman"/>
        </w:rPr>
      </w:pPr>
    </w:p>
    <w:p w:rsidR="009C77CA" w:rsidRDefault="009C77CA" w:rsidP="00082C02">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8C6791" w:rsidRPr="00066C8A" w:rsidRDefault="008C6791" w:rsidP="00082C02">
      <w:pPr>
        <w:keepNext/>
        <w:widowControl w:val="0"/>
        <w:tabs>
          <w:tab w:val="left" w:pos="3211"/>
        </w:tabs>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Shabbat “R’u Qara Adonai”</w:t>
      </w:r>
    </w:p>
    <w:p w:rsidR="008C6791" w:rsidRPr="00066C8A" w:rsidRDefault="008C6791" w:rsidP="00082C02">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2822"/>
        <w:gridCol w:w="2870"/>
      </w:tblGrid>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DA67EE" w:rsidRDefault="008C6791" w:rsidP="00082C02">
            <w:pPr>
              <w:keepNext/>
              <w:widowControl w:val="0"/>
              <w:autoSpaceDE w:val="0"/>
              <w:autoSpaceDN w:val="0"/>
              <w:bidi/>
              <w:adjustRightInd w:val="0"/>
              <w:spacing w:after="0" w:line="240" w:lineRule="auto"/>
              <w:jc w:val="center"/>
              <w:rPr>
                <w:rFonts w:ascii="Times New Roman" w:hAnsi="Times New Roman" w:cs="Times New Roman"/>
                <w:sz w:val="24"/>
                <w:szCs w:val="24"/>
              </w:rPr>
            </w:pPr>
            <w:r w:rsidRPr="00DA67EE">
              <w:rPr>
                <w:rFonts w:ascii="Times New Roman" w:hAnsi="Times New Roman" w:cs="Times New Roman"/>
                <w:bCs/>
                <w:color w:val="000000"/>
                <w:sz w:val="24"/>
                <w:szCs w:val="28"/>
                <w:rtl/>
                <w:lang w:bidi="he-IL"/>
              </w:rPr>
              <w:t>רְאוּ קָרָא יי</w:t>
            </w:r>
          </w:p>
        </w:tc>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8C6791" w:rsidRPr="00AA6FC7" w:rsidTr="0092040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Times New Roman" w:hAnsi="Times New Roman" w:cs="Times New Roman"/>
                <w:b/>
                <w:lang w:val="en-AU"/>
              </w:rPr>
            </w:pPr>
            <w:r w:rsidRPr="00AA6FC7">
              <w:rPr>
                <w:rFonts w:ascii="Times New Roman" w:eastAsia="Times New Roman" w:hAnsi="Times New Roman" w:cs="Times New Roman"/>
                <w:b/>
                <w:lang w:val="en-AU"/>
              </w:rPr>
              <w:t>“</w:t>
            </w:r>
            <w:r>
              <w:rPr>
                <w:rFonts w:ascii="Times New Roman" w:eastAsia="Times New Roman" w:hAnsi="Times New Roman" w:cs="Times New Roman"/>
                <w:b/>
                <w:lang w:val="en-AU"/>
              </w:rPr>
              <w:t>R’u Qara Adonai</w:t>
            </w:r>
            <w:r w:rsidRPr="00AA6FC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1 – </w:t>
            </w:r>
            <w:r>
              <w:rPr>
                <w:rFonts w:ascii="Times New Roman" w:eastAsia="Times New Roman" w:hAnsi="Times New Roman" w:cs="Times New Roman"/>
                <w:lang w:val="en-AU" w:eastAsia="en-AU" w:bidi="he-IL"/>
              </w:rPr>
              <w:t>Shemot 35:30-35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37:1-3</w:t>
            </w:r>
          </w:p>
        </w:tc>
      </w:tr>
      <w:tr w:rsidR="008C6791" w:rsidRPr="00AA6FC7" w:rsidTr="0092040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w:t>
            </w:r>
            <w:r>
              <w:rPr>
                <w:rFonts w:ascii="Times New Roman" w:eastAsia="Calibri" w:hAnsi="Times New Roman" w:cs="Times New Roman"/>
                <w:b/>
              </w:rPr>
              <w:t>See, Adonai has</w:t>
            </w:r>
            <w:r w:rsidRPr="00DA67EE">
              <w:rPr>
                <w:rFonts w:ascii="Times New Roman" w:eastAsia="Calibri" w:hAnsi="Times New Roman" w:cs="Times New Roman"/>
                <w:b/>
              </w:rPr>
              <w:t xml:space="preserve"> called</w:t>
            </w:r>
            <w:r w:rsidRPr="00AA6FC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2 – </w:t>
            </w:r>
            <w:r>
              <w:rPr>
                <w:rFonts w:ascii="Times New Roman" w:eastAsia="Times New Roman" w:hAnsi="Times New Roman" w:cs="Times New Roman"/>
                <w:lang w:val="en-AU" w:eastAsia="en-AU" w:bidi="he-IL"/>
              </w:rPr>
              <w:t>Shemot 36:1-7</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37:4-6</w:t>
            </w:r>
          </w:p>
        </w:tc>
      </w:tr>
      <w:tr w:rsidR="008C6791" w:rsidRPr="00AA6FC7" w:rsidTr="0092040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Calibri" w:hAnsi="Times New Roman" w:cs="Times New Roman"/>
                <w:b/>
                <w:lang w:val="es-ES_tradnl"/>
              </w:rPr>
            </w:pPr>
            <w:r w:rsidRPr="00AA6FC7">
              <w:rPr>
                <w:rFonts w:ascii="Times New Roman" w:eastAsia="Calibri" w:hAnsi="Times New Roman" w:cs="Times New Roman"/>
                <w:b/>
                <w:lang w:val="es-ES_tradnl"/>
              </w:rPr>
              <w:t>“</w:t>
            </w:r>
            <w:r>
              <w:rPr>
                <w:rFonts w:ascii="Times New Roman" w:eastAsia="Calibri" w:hAnsi="Times New Roman" w:cs="Times New Roman"/>
                <w:b/>
              </w:rPr>
              <w:t>Mirad, Adonai</w:t>
            </w:r>
            <w:r w:rsidRPr="00DA67EE">
              <w:rPr>
                <w:rFonts w:ascii="Times New Roman" w:eastAsia="Calibri" w:hAnsi="Times New Roman" w:cs="Times New Roman"/>
                <w:b/>
              </w:rPr>
              <w:t xml:space="preserve"> ha llamado</w:t>
            </w:r>
            <w:r w:rsidRPr="00AA6FC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3 – </w:t>
            </w:r>
            <w:r>
              <w:rPr>
                <w:rFonts w:ascii="Times New Roman" w:eastAsia="Times New Roman" w:hAnsi="Times New Roman" w:cs="Times New Roman"/>
                <w:lang w:val="en-AU" w:eastAsia="en-AU" w:bidi="he-IL"/>
              </w:rPr>
              <w:t>Shemot 36:8-13</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37:7-9</w:t>
            </w:r>
          </w:p>
        </w:tc>
      </w:tr>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1654C4" w:rsidRDefault="008C6791" w:rsidP="00082C02">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w:t>
            </w:r>
            <w:r w:rsidRPr="00C1051F">
              <w:rPr>
                <w:rFonts w:ascii="Times New Roman" w:eastAsia="Calibri" w:hAnsi="Times New Roman" w:cs="Times New Roman"/>
                <w:lang w:val="es-ES"/>
              </w:rPr>
              <w:t>Ex</w:t>
            </w:r>
            <w:r>
              <w:rPr>
                <w:rFonts w:ascii="Times New Roman" w:eastAsia="Calibri" w:hAnsi="Times New Roman" w:cs="Times New Roman"/>
                <w:lang w:val="es-ES"/>
              </w:rPr>
              <w:t xml:space="preserve">od.) </w:t>
            </w:r>
            <w:r w:rsidRPr="001654C4">
              <w:rPr>
                <w:rFonts w:ascii="Times New Roman" w:eastAsia="Calibri" w:hAnsi="Times New Roman" w:cs="Times New Roman"/>
                <w:lang w:val="es-ES"/>
              </w:rPr>
              <w:t>35:30 – 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4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36:14-19</w:t>
            </w:r>
          </w:p>
        </w:tc>
        <w:tc>
          <w:tcPr>
            <w:tcW w:w="0" w:type="auto"/>
            <w:tcBorders>
              <w:top w:val="single" w:sz="4" w:space="0" w:color="auto"/>
              <w:left w:val="single" w:sz="4" w:space="0" w:color="auto"/>
              <w:bottom w:val="single" w:sz="4" w:space="0" w:color="auto"/>
              <w:right w:val="single" w:sz="4" w:space="0" w:color="auto"/>
            </w:tcBorders>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p>
        </w:tc>
      </w:tr>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1654C4" w:rsidRDefault="008C6791"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sidRPr="001654C4">
              <w:rPr>
                <w:rFonts w:ascii="Times New Roman" w:hAnsi="Times New Roman" w:cs="Times New Roman"/>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5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36:20-26</w:t>
            </w:r>
          </w:p>
        </w:tc>
        <w:tc>
          <w:tcPr>
            <w:tcW w:w="0" w:type="auto"/>
            <w:tcBorders>
              <w:top w:val="single" w:sz="4" w:space="0" w:color="auto"/>
              <w:left w:val="single" w:sz="4" w:space="0" w:color="auto"/>
              <w:bottom w:val="single" w:sz="4" w:space="0" w:color="auto"/>
              <w:right w:val="single" w:sz="4" w:space="0" w:color="auto"/>
            </w:tcBorders>
          </w:tcPr>
          <w:p w:rsidR="008C6791" w:rsidRPr="001376A6" w:rsidRDefault="008C6791" w:rsidP="00082C02">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8C6791" w:rsidRPr="00AA6FC7" w:rsidRDefault="008C6791" w:rsidP="00082C02">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6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36:27-30</w:t>
            </w:r>
          </w:p>
        </w:tc>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37:1-3</w:t>
            </w:r>
          </w:p>
        </w:tc>
      </w:tr>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69:1-37</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7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36:31-38</w:t>
            </w:r>
          </w:p>
        </w:tc>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37:4-6</w:t>
            </w:r>
          </w:p>
        </w:tc>
      </w:tr>
      <w:tr w:rsidR="008C6791" w:rsidRPr="00AA6FC7" w:rsidTr="0092040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Shemot 36:36-38</w:t>
            </w:r>
          </w:p>
        </w:tc>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37:7-9</w:t>
            </w:r>
          </w:p>
        </w:tc>
      </w:tr>
      <w:tr w:rsidR="008C6791" w:rsidRPr="00AA6FC7" w:rsidTr="0092040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6791" w:rsidRDefault="008C6791"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9:14-29; Luke 9:37-43a</w:t>
            </w:r>
            <w:r w:rsidRPr="00AA6FC7">
              <w:rPr>
                <w:rFonts w:ascii="Times New Roman" w:eastAsia="Calibri" w:hAnsi="Times New Roman" w:cs="Times New Roman"/>
                <w:lang w:val="en-AU"/>
              </w:rPr>
              <w:t>;</w:t>
            </w:r>
            <w:r>
              <w:rPr>
                <w:rFonts w:ascii="Times New Roman" w:eastAsia="Calibri" w:hAnsi="Times New Roman" w:cs="Times New Roman"/>
                <w:lang w:val="en-AU"/>
              </w:rPr>
              <w:t xml:space="preserve"> </w:t>
            </w:r>
          </w:p>
          <w:p w:rsidR="008C6791" w:rsidRPr="00AA6FC7" w:rsidRDefault="008C6791"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18:1-11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C6791" w:rsidRPr="00AA6FC7" w:rsidRDefault="008C6791" w:rsidP="00082C02">
            <w:pPr>
              <w:keepNext/>
              <w:widowControl w:val="0"/>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lang w:val="en-AU"/>
              </w:rPr>
              <w:t xml:space="preserve">    Is. </w:t>
            </w:r>
            <w:r w:rsidRPr="001654C4">
              <w:rPr>
                <w:rFonts w:ascii="Times New Roman" w:eastAsia="Times New Roman" w:hAnsi="Times New Roman" w:cs="Times New Roman"/>
                <w:lang w:val="en-AU"/>
              </w:rPr>
              <w:t>Is. 55:13 – 56:8 + 57:15</w:t>
            </w:r>
          </w:p>
          <w:p w:rsidR="008C6791" w:rsidRPr="00AA6FC7" w:rsidRDefault="008C6791" w:rsidP="00082C02">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C6791" w:rsidRPr="00AA6FC7" w:rsidRDefault="008C6791" w:rsidP="00082C02">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8C6791" w:rsidRDefault="008C6791" w:rsidP="00082C02">
      <w:pPr>
        <w:keepNext/>
        <w:widowControl w:val="0"/>
        <w:spacing w:after="0" w:line="240" w:lineRule="auto"/>
        <w:jc w:val="both"/>
        <w:rPr>
          <w:rFonts w:ascii="Times New Roman" w:hAnsi="Times New Roman" w:cs="Times New Roman"/>
        </w:rPr>
      </w:pPr>
    </w:p>
    <w:p w:rsidR="008C6791" w:rsidRPr="00B60117" w:rsidRDefault="008C6791" w:rsidP="00082C02">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8C6791" w:rsidRPr="00B60117" w:rsidRDefault="008C6791" w:rsidP="00082C02">
      <w:pPr>
        <w:keepNext/>
        <w:widowControl w:val="0"/>
        <w:spacing w:after="0" w:line="240" w:lineRule="auto"/>
        <w:jc w:val="both"/>
        <w:rPr>
          <w:rFonts w:ascii="Arial Narrow" w:hAnsi="Arial Narrow" w:cs="Times New Roman"/>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p>
    <w:p w:rsidR="008C6791" w:rsidRPr="00B60117" w:rsidRDefault="008C6791" w:rsidP="00082C02">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C6791" w:rsidRPr="00B60117" w:rsidRDefault="008C6791" w:rsidP="00082C02">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8C6791" w:rsidRPr="00B60117" w:rsidRDefault="008C6791" w:rsidP="00082C02">
      <w:pPr>
        <w:keepNext/>
        <w:widowControl w:val="0"/>
        <w:spacing w:after="0" w:line="240" w:lineRule="auto"/>
        <w:jc w:val="center"/>
        <w:rPr>
          <w:rFonts w:ascii="Century Schoolbook" w:hAnsi="Century Schoolbook" w:cs="Times New Roman"/>
          <w:b/>
          <w:bCs/>
          <w:w w:val="90"/>
          <w:kern w:val="16"/>
          <w14:ligatures w14:val="all"/>
        </w:rPr>
      </w:pPr>
    </w:p>
    <w:p w:rsidR="008C6791" w:rsidRDefault="008C6791" w:rsidP="00082C02">
      <w:pPr>
        <w:keepNext/>
        <w:widowControl w:val="0"/>
        <w:spacing w:after="0" w:line="240" w:lineRule="auto"/>
        <w:jc w:val="center"/>
        <w:rPr>
          <w:rFonts w:ascii="Century Schoolbook" w:hAnsi="Century Schoolbook" w:cs="Times New Roman"/>
          <w:b/>
          <w:bCs/>
          <w:kern w:val="16"/>
          <w:sz w:val="28"/>
          <w:szCs w:val="28"/>
          <w14:ligatures w14:val="all"/>
        </w:rPr>
      </w:pPr>
      <w:r w:rsidRPr="00F600AD">
        <w:rPr>
          <w:rFonts w:ascii="Century Schoolbook" w:hAnsi="Century Schoolbook" w:cs="Times New Roman"/>
          <w:b/>
          <w:bCs/>
          <w:kern w:val="16"/>
          <w:sz w:val="28"/>
          <w:szCs w:val="28"/>
          <w14:ligatures w14:val="all"/>
        </w:rPr>
        <w:t>Contents of the Torah Seder</w:t>
      </w:r>
    </w:p>
    <w:p w:rsidR="008C6791" w:rsidRDefault="008C6791" w:rsidP="00082C02">
      <w:pPr>
        <w:keepNext/>
        <w:widowControl w:val="0"/>
        <w:spacing w:after="0" w:line="240" w:lineRule="auto"/>
        <w:jc w:val="both"/>
        <w:rPr>
          <w:rFonts w:ascii="Times New Roman" w:hAnsi="Times New Roman" w:cs="Times New Roman"/>
          <w:bCs/>
          <w:kern w:val="16"/>
          <w14:ligatures w14:val="all"/>
        </w:rPr>
      </w:pPr>
    </w:p>
    <w:p w:rsidR="008C6791" w:rsidRPr="00066C8A" w:rsidRDefault="0021206A" w:rsidP="00082C02">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Appointment of the Artificers of the Sanctuary – Exodus 35:30 – 36:2</w:t>
      </w:r>
    </w:p>
    <w:p w:rsidR="008C6791" w:rsidRPr="00066C8A" w:rsidRDefault="0021206A" w:rsidP="00082C02">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People’s Liberality – Exodus 36:3-7</w:t>
      </w:r>
    </w:p>
    <w:p w:rsidR="008C6791" w:rsidRPr="00066C8A" w:rsidRDefault="0021206A" w:rsidP="00082C02">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Curtains – Exodus 36:8-19</w:t>
      </w:r>
    </w:p>
    <w:p w:rsidR="008C6791" w:rsidRDefault="0021206A" w:rsidP="00082C02">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Wooden Framework – Exodus 36:20-34</w:t>
      </w:r>
    </w:p>
    <w:p w:rsidR="0021206A" w:rsidRPr="00066C8A" w:rsidRDefault="0021206A" w:rsidP="00082C02">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Veil and the Screen – Exodus 36:35-38</w:t>
      </w:r>
    </w:p>
    <w:p w:rsidR="008C6791" w:rsidRPr="00066C8A" w:rsidRDefault="008C6791" w:rsidP="00082C02">
      <w:pPr>
        <w:keepNext/>
        <w:widowControl w:val="0"/>
        <w:pBdr>
          <w:bottom w:val="double" w:sz="6" w:space="1" w:color="auto"/>
        </w:pBdr>
        <w:spacing w:after="0" w:line="240" w:lineRule="auto"/>
        <w:jc w:val="both"/>
        <w:rPr>
          <w:rFonts w:ascii="Times New Roman" w:eastAsia="Calibri" w:hAnsi="Times New Roman" w:cs="Times New Roman"/>
          <w:lang w:val="en-AU"/>
        </w:rPr>
      </w:pPr>
    </w:p>
    <w:p w:rsidR="008C6791" w:rsidRDefault="008C6791" w:rsidP="00082C02">
      <w:pPr>
        <w:keepNext/>
        <w:widowControl w:val="0"/>
        <w:spacing w:after="0" w:line="240" w:lineRule="auto"/>
        <w:jc w:val="both"/>
        <w:rPr>
          <w:rFonts w:ascii="Times New Roman" w:eastAsia="Calibri" w:hAnsi="Times New Roman" w:cs="Times New Roman"/>
          <w:lang w:val="en-AU"/>
        </w:rPr>
      </w:pPr>
    </w:p>
    <w:p w:rsidR="00D64E4C" w:rsidRPr="0011467C" w:rsidRDefault="00D64E4C" w:rsidP="00082C02">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D64E4C" w:rsidRPr="0011467C" w:rsidRDefault="00D64E4C" w:rsidP="00082C02">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D64E4C" w:rsidRPr="0011467C" w:rsidRDefault="00D64E4C" w:rsidP="00082C02">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X: Sin and Reconciliation</w:t>
      </w:r>
    </w:p>
    <w:p w:rsidR="00D64E4C" w:rsidRPr="0011467C" w:rsidRDefault="00D64E4C" w:rsidP="00082C02">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D64E4C" w:rsidRPr="0011467C" w:rsidRDefault="00D64E4C" w:rsidP="00082C02">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D64E4C" w:rsidRDefault="00D64E4C"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lastRenderedPageBreak/>
        <w:t>Vol. 10</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Sin and Reconciliation</w:t>
      </w:r>
      <w:r>
        <w:rPr>
          <w:rFonts w:ascii="Times New Roman" w:eastAsia="Calibri" w:hAnsi="Times New Roman" w:cs="Times New Roman"/>
          <w:lang w:val="en-AU"/>
        </w:rPr>
        <w:t>,” pp. 221-236</w:t>
      </w:r>
    </w:p>
    <w:p w:rsidR="00D64E4C" w:rsidRDefault="00D64E4C" w:rsidP="00082C02">
      <w:pPr>
        <w:keepNext/>
        <w:widowControl w:val="0"/>
        <w:pBdr>
          <w:bottom w:val="double" w:sz="6" w:space="1" w:color="auto"/>
        </w:pBdr>
        <w:spacing w:after="0" w:line="240" w:lineRule="auto"/>
        <w:jc w:val="center"/>
        <w:rPr>
          <w:rFonts w:ascii="Times New Roman" w:eastAsia="Calibri" w:hAnsi="Times New Roman" w:cs="Times New Roman"/>
          <w:lang w:val="en-AU"/>
        </w:rPr>
      </w:pPr>
    </w:p>
    <w:p w:rsidR="00D64E4C" w:rsidRDefault="00D64E4C" w:rsidP="00082C02">
      <w:pPr>
        <w:keepNext/>
        <w:widowControl w:val="0"/>
        <w:spacing w:after="0" w:line="240" w:lineRule="auto"/>
        <w:jc w:val="both"/>
        <w:rPr>
          <w:rFonts w:ascii="Times New Roman" w:hAnsi="Times New Roman" w:cs="Times New Roman"/>
        </w:rPr>
      </w:pPr>
    </w:p>
    <w:p w:rsidR="008C6791" w:rsidRPr="00066C8A" w:rsidRDefault="008C6791" w:rsidP="00082C02">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Rashi &amp; Targum Pseudo Jonathan </w:t>
      </w:r>
    </w:p>
    <w:p w:rsidR="008C6791" w:rsidRPr="00066C8A" w:rsidRDefault="008C6791" w:rsidP="00082C02">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for: </w:t>
      </w:r>
      <w:r>
        <w:rPr>
          <w:rFonts w:ascii="Century Schoolbook" w:eastAsia="Calibri" w:hAnsi="Century Schoolbook" w:cs="Arial"/>
          <w:b/>
          <w:kern w:val="28"/>
          <w:sz w:val="28"/>
          <w:szCs w:val="28"/>
          <w:lang w:val="en-AU" w:eastAsia="en-AU" w:bidi="he-IL"/>
        </w:rPr>
        <w:t>Shemot (Exodus</w:t>
      </w:r>
      <w:r w:rsidRPr="008C6791">
        <w:rPr>
          <w:rFonts w:ascii="Century Schoolbook" w:eastAsia="Calibri" w:hAnsi="Century Schoolbook" w:cs="Arial"/>
          <w:b/>
          <w:kern w:val="28"/>
          <w:sz w:val="28"/>
          <w:szCs w:val="28"/>
          <w:lang w:val="en-AU" w:eastAsia="en-AU" w:bidi="he-IL"/>
        </w:rPr>
        <w:t>) 35:30 – 36:38</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8C6791" w:rsidRPr="00066C8A" w:rsidTr="0092040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8C6791" w:rsidRPr="00066C8A" w:rsidRDefault="008C6791" w:rsidP="00082C02">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8C6791" w:rsidRPr="00066C8A" w:rsidRDefault="008C6791" w:rsidP="00082C02">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TARGUM PSEUDO JONATHAN</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3847EC" w:rsidRDefault="008C6791" w:rsidP="00082C02">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30. </w:t>
            </w:r>
            <w:r w:rsidR="003847EC" w:rsidRPr="003847EC">
              <w:rPr>
                <w:rFonts w:ascii="Times New Roman" w:eastAsia="Calibri" w:hAnsi="Times New Roman" w:cs="Times New Roman"/>
                <w:bCs/>
                <w:lang w:eastAsia="en-AU" w:bidi="he-IL"/>
              </w:rPr>
              <w:t xml:space="preserve">Moses said to the children of Israel: </w:t>
            </w:r>
            <w:r w:rsidR="003847EC" w:rsidRPr="00A45190">
              <w:rPr>
                <w:rFonts w:ascii="Times New Roman" w:eastAsia="Calibri" w:hAnsi="Times New Roman" w:cs="Times New Roman"/>
                <w:b/>
                <w:bCs/>
                <w:highlight w:val="yellow"/>
                <w:lang w:eastAsia="en-AU" w:bidi="he-IL"/>
              </w:rPr>
              <w:t>"See, the Lord has called</w:t>
            </w:r>
            <w:r w:rsidR="003847EC" w:rsidRPr="003847EC">
              <w:rPr>
                <w:rFonts w:ascii="Times New Roman" w:eastAsia="Calibri" w:hAnsi="Times New Roman" w:cs="Times New Roman"/>
                <w:bCs/>
                <w:lang w:eastAsia="en-AU" w:bidi="he-IL"/>
              </w:rPr>
              <w:t xml:space="preserve"> by name Bezalel, the son of Uri, the son</w:t>
            </w:r>
            <w:r w:rsidR="003847EC">
              <w:rPr>
                <w:rFonts w:ascii="Times New Roman" w:eastAsia="Calibri" w:hAnsi="Times New Roman" w:cs="Times New Roman"/>
                <w:bCs/>
                <w:lang w:eastAsia="en-AU" w:bidi="he-IL"/>
              </w:rPr>
              <w:t xml:space="preserve"> of Hur, of the tribe of Judah.</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28583C"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Pr="0028583C">
              <w:rPr>
                <w:rFonts w:ascii="Times New Roman" w:eastAsia="Calibri" w:hAnsi="Times New Roman" w:cs="Times New Roman"/>
                <w:bCs/>
                <w:lang w:val="en-AU" w:eastAsia="en-AU" w:bidi="he-IL"/>
              </w:rPr>
              <w:t xml:space="preserve"> ¶ And Mosheh said to the sons of Israel, </w:t>
            </w:r>
            <w:r>
              <w:rPr>
                <w:rFonts w:ascii="Times New Roman" w:eastAsia="Calibri" w:hAnsi="Times New Roman" w:cs="Times New Roman"/>
                <w:b/>
                <w:bCs/>
                <w:highlight w:val="yellow"/>
                <w:lang w:val="en-AU" w:eastAsia="en-AU" w:bidi="he-IL"/>
              </w:rPr>
              <w:t>See, the LORD has</w:t>
            </w:r>
            <w:r w:rsidRPr="0028583C">
              <w:rPr>
                <w:rFonts w:ascii="Times New Roman" w:eastAsia="Calibri" w:hAnsi="Times New Roman" w:cs="Times New Roman"/>
                <w:b/>
                <w:bCs/>
                <w:highlight w:val="yellow"/>
                <w:lang w:val="en-AU" w:eastAsia="en-AU" w:bidi="he-IL"/>
              </w:rPr>
              <w:t xml:space="preserve"> ordained</w:t>
            </w:r>
            <w:r w:rsidRPr="0028583C">
              <w:rPr>
                <w:rFonts w:ascii="Times New Roman" w:eastAsia="Calibri" w:hAnsi="Times New Roman" w:cs="Times New Roman"/>
                <w:bCs/>
                <w:lang w:val="en-AU" w:eastAsia="en-AU" w:bidi="he-IL"/>
              </w:rPr>
              <w:t xml:space="preserve"> with a good name Bezalel bar Uri ba</w:t>
            </w:r>
            <w:r>
              <w:rPr>
                <w:rFonts w:ascii="Times New Roman" w:eastAsia="Calibri" w:hAnsi="Times New Roman" w:cs="Times New Roman"/>
                <w:bCs/>
                <w:lang w:val="en-AU" w:eastAsia="en-AU" w:bidi="he-IL"/>
              </w:rPr>
              <w:t>r Hur, of the tribe of Jehudah,</w:t>
            </w:r>
            <w:r w:rsidRPr="0028583C">
              <w:rPr>
                <w:rFonts w:ascii="Times New Roman" w:eastAsia="Calibri" w:hAnsi="Times New Roman" w:cs="Times New Roman"/>
                <w:bCs/>
                <w:lang w:val="en-AU" w:eastAsia="en-AU" w:bidi="he-IL"/>
              </w:rPr>
              <w:t xml:space="preserve"> </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3847EC" w:rsidRPr="0028583C">
              <w:rPr>
                <w:rFonts w:ascii="Times New Roman" w:eastAsia="Calibri" w:hAnsi="Times New Roman" w:cs="Times New Roman"/>
                <w:b/>
                <w:bCs/>
                <w:highlight w:val="yellow"/>
                <w:lang w:val="en-AU" w:eastAsia="en-AU" w:bidi="he-IL"/>
              </w:rPr>
              <w:t>He has imbued him with the spirit of God, with wisdom, with insight, and with knowledge, and with [talent for] all manner of craftsmanship</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28583C">
              <w:rPr>
                <w:rFonts w:ascii="Times New Roman" w:eastAsia="Calibri" w:hAnsi="Times New Roman" w:cs="Times New Roman"/>
                <w:b/>
                <w:bCs/>
                <w:highlight w:val="yellow"/>
                <w:lang w:val="en-AU" w:eastAsia="en-AU" w:bidi="he-IL"/>
              </w:rPr>
              <w:t>and has</w:t>
            </w:r>
            <w:r w:rsidR="0028583C" w:rsidRPr="0028583C">
              <w:rPr>
                <w:rFonts w:ascii="Times New Roman" w:eastAsia="Calibri" w:hAnsi="Times New Roman" w:cs="Times New Roman"/>
                <w:b/>
                <w:bCs/>
                <w:highlight w:val="yellow"/>
                <w:lang w:val="en-AU" w:eastAsia="en-AU" w:bidi="he-IL"/>
              </w:rPr>
              <w:t xml:space="preserve"> filled him with the Spirit of prophecy from before the LORD, in wisdom, in understanding, in knowledge, and in all handicraft;</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3847EC" w:rsidRPr="003847EC">
              <w:rPr>
                <w:rFonts w:ascii="Times New Roman" w:eastAsia="Calibri" w:hAnsi="Times New Roman" w:cs="Times New Roman"/>
                <w:bCs/>
                <w:lang w:val="en-AU" w:eastAsia="en-AU" w:bidi="he-IL"/>
              </w:rPr>
              <w:t>to do master weaving, to work with gold, silver, and copper,</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28583C" w:rsidRPr="0028583C">
              <w:rPr>
                <w:rFonts w:ascii="Times New Roman" w:eastAsia="Calibri" w:hAnsi="Times New Roman" w:cs="Times New Roman"/>
                <w:b/>
                <w:bCs/>
                <w:highlight w:val="yellow"/>
                <w:u w:val="single"/>
                <w:lang w:val="en-AU" w:eastAsia="en-AU" w:bidi="he-IL"/>
              </w:rPr>
              <w:t>and to instruct</w:t>
            </w:r>
            <w:r w:rsidR="0028583C" w:rsidRPr="0028583C">
              <w:rPr>
                <w:rFonts w:ascii="Times New Roman" w:eastAsia="Calibri" w:hAnsi="Times New Roman" w:cs="Times New Roman"/>
                <w:b/>
                <w:bCs/>
                <w:highlight w:val="yellow"/>
                <w:lang w:val="en-AU" w:eastAsia="en-AU" w:bidi="he-IL"/>
              </w:rPr>
              <w:t xml:space="preserve"> artificers to work in gold, and in silver, and in brass,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33. </w:t>
            </w:r>
            <w:r w:rsidR="003847EC" w:rsidRPr="003847EC">
              <w:rPr>
                <w:rFonts w:ascii="Times New Roman" w:eastAsia="Calibri" w:hAnsi="Times New Roman" w:cs="Times New Roman"/>
                <w:bCs/>
                <w:lang w:val="en-AU" w:eastAsia="en-AU" w:bidi="he-IL"/>
              </w:rPr>
              <w:t>with the craft of stones for setting and with the craft of wood, to work with every [manner of] thoughtful work.</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33. </w:t>
            </w:r>
            <w:r w:rsidR="0028583C" w:rsidRPr="0028583C">
              <w:rPr>
                <w:rFonts w:ascii="Times New Roman" w:eastAsia="Calibri" w:hAnsi="Times New Roman" w:cs="Times New Roman"/>
                <w:bCs/>
                <w:lang w:val="en-AU" w:eastAsia="en-AU" w:bidi="he-IL"/>
              </w:rPr>
              <w:t>and in the cutting of precious stones, to perfect by them the work, and in the fabrication of wood, to work in all the work of artificers.</w:t>
            </w:r>
          </w:p>
          <w:p w:rsidR="0085056E" w:rsidRPr="00066C8A" w:rsidRDefault="0085056E"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JERUSALEM: </w:t>
            </w:r>
            <w:r w:rsidRPr="0085056E">
              <w:rPr>
                <w:rFonts w:ascii="Times New Roman" w:eastAsia="Calibri" w:hAnsi="Times New Roman" w:cs="Times New Roman"/>
                <w:bCs/>
                <w:lang w:val="en-AU" w:eastAsia="en-AU" w:bidi="he-IL"/>
              </w:rPr>
              <w:t>And in the cutting of precious stones for completion, and the workmanship of wood, to work in</w:t>
            </w:r>
            <w:r>
              <w:rPr>
                <w:rFonts w:ascii="Times New Roman" w:eastAsia="Calibri" w:hAnsi="Times New Roman" w:cs="Times New Roman"/>
                <w:bCs/>
                <w:lang w:val="en-AU" w:eastAsia="en-AU" w:bidi="he-IL"/>
              </w:rPr>
              <w:t xml:space="preserve"> all the work of the artificer.</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3847EC" w:rsidRPr="0028583C">
              <w:rPr>
                <w:rFonts w:ascii="Times New Roman" w:eastAsia="Calibri" w:hAnsi="Times New Roman" w:cs="Times New Roman"/>
                <w:b/>
                <w:bCs/>
                <w:highlight w:val="yellow"/>
                <w:lang w:val="en-AU" w:eastAsia="en-AU" w:bidi="he-IL"/>
              </w:rPr>
              <w:t xml:space="preserve">And He put into his heart </w:t>
            </w:r>
            <w:r w:rsidR="003847EC" w:rsidRPr="0028583C">
              <w:rPr>
                <w:rFonts w:ascii="Times New Roman" w:eastAsia="Calibri" w:hAnsi="Times New Roman" w:cs="Times New Roman"/>
                <w:b/>
                <w:bCs/>
                <w:highlight w:val="yellow"/>
                <w:u w:val="single"/>
                <w:lang w:val="en-AU" w:eastAsia="en-AU" w:bidi="he-IL"/>
              </w:rPr>
              <w:t>[the ability] to teach</w:t>
            </w:r>
            <w:r w:rsidR="003847EC" w:rsidRPr="003847EC">
              <w:rPr>
                <w:rFonts w:ascii="Times New Roman" w:eastAsia="Calibri" w:hAnsi="Times New Roman" w:cs="Times New Roman"/>
                <w:bCs/>
                <w:lang w:val="en-AU" w:eastAsia="en-AU" w:bidi="he-IL"/>
              </w:rPr>
              <w:t>, both him and Oholiab, the son of Ahisamach, of the tribe of Dan.</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28583C" w:rsidRPr="0028583C">
              <w:rPr>
                <w:rFonts w:ascii="Times New Roman" w:eastAsia="Calibri" w:hAnsi="Times New Roman" w:cs="Times New Roman"/>
                <w:b/>
                <w:bCs/>
                <w:highlight w:val="yellow"/>
                <w:lang w:val="en-AU" w:eastAsia="en-AU" w:bidi="he-IL"/>
              </w:rPr>
              <w:t xml:space="preserve">And </w:t>
            </w:r>
            <w:r w:rsidR="0028583C" w:rsidRPr="0028583C">
              <w:rPr>
                <w:rFonts w:ascii="Times New Roman" w:eastAsia="Calibri" w:hAnsi="Times New Roman" w:cs="Times New Roman"/>
                <w:b/>
                <w:bCs/>
                <w:highlight w:val="yellow"/>
                <w:u w:val="single"/>
                <w:lang w:val="en-AU" w:eastAsia="en-AU" w:bidi="he-IL"/>
              </w:rPr>
              <w:t>to teach</w:t>
            </w:r>
            <w:r w:rsidR="0028583C" w:rsidRPr="0028583C">
              <w:rPr>
                <w:rFonts w:ascii="Times New Roman" w:eastAsia="Calibri" w:hAnsi="Times New Roman" w:cs="Times New Roman"/>
                <w:b/>
                <w:bCs/>
                <w:highlight w:val="yellow"/>
                <w:lang w:val="en-AU" w:eastAsia="en-AU" w:bidi="he-IL"/>
              </w:rPr>
              <w:t xml:space="preserve"> art-work</w:t>
            </w:r>
            <w:r w:rsidR="0028583C" w:rsidRPr="0028583C">
              <w:rPr>
                <w:rFonts w:ascii="Times New Roman" w:eastAsia="Calibri" w:hAnsi="Times New Roman" w:cs="Times New Roman"/>
                <w:bCs/>
                <w:lang w:val="en-AU" w:eastAsia="en-AU" w:bidi="he-IL"/>
              </w:rPr>
              <w:t xml:space="preserve"> to the rest of the artificers he imparted skill to his heart, and to (that of) Ahaliab bar Achisamak, of the tribe of Dan.</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3847EC" w:rsidRPr="003847EC">
              <w:rPr>
                <w:rFonts w:ascii="Times New Roman" w:eastAsia="Calibri" w:hAnsi="Times New Roman" w:cs="Times New Roman"/>
                <w:bCs/>
                <w:lang w:val="en-AU" w:eastAsia="en-AU" w:bidi="he-IL"/>
              </w:rPr>
              <w:t>He imbued them with wisdom of the heart, to do all sorts of work of a craftsman and a master worker and an embroiderer with blue, purple, and crimson wool, and linen and [of] weavers, those who do every [manner of] work, and master weavers.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28583C" w:rsidRPr="0028583C">
              <w:rPr>
                <w:rFonts w:ascii="Times New Roman" w:eastAsia="Calibri" w:hAnsi="Times New Roman" w:cs="Times New Roman"/>
                <w:bCs/>
                <w:lang w:val="en-AU" w:eastAsia="en-AU" w:bidi="he-IL"/>
              </w:rPr>
              <w:t>He filled them with wisdom of heart to make all the work of the carpenter and the embroiderer, in hyacinth, and in purple, and in crimson, and in fine linen; and of the sewer, to fashion all the work, and to teach the workmen.</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A45190" w:rsidRDefault="008C6791" w:rsidP="00082C02">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t xml:space="preserve">1. </w:t>
            </w:r>
            <w:r w:rsidR="00A45190" w:rsidRPr="0028583C">
              <w:rPr>
                <w:rFonts w:ascii="Times New Roman" w:eastAsia="Calibri" w:hAnsi="Times New Roman" w:cs="Times New Roman"/>
                <w:b/>
                <w:bCs/>
                <w:highlight w:val="yellow"/>
                <w:lang w:eastAsia="en-AU" w:bidi="he-IL"/>
              </w:rPr>
              <w:t xml:space="preserve">Bezalel and Oholiab and every wise hearted man into whom God had imbued </w:t>
            </w:r>
            <w:r w:rsidR="00A45190" w:rsidRPr="0028583C">
              <w:rPr>
                <w:rFonts w:ascii="Times New Roman" w:eastAsia="Calibri" w:hAnsi="Times New Roman" w:cs="Times New Roman"/>
                <w:b/>
                <w:bCs/>
                <w:highlight w:val="yellow"/>
                <w:u w:val="single"/>
                <w:lang w:eastAsia="en-AU" w:bidi="he-IL"/>
              </w:rPr>
              <w:t>wisdom and insight to know how to do</w:t>
            </w:r>
            <w:r w:rsidR="00A45190" w:rsidRPr="0028583C">
              <w:rPr>
                <w:rFonts w:ascii="Times New Roman" w:eastAsia="Calibri" w:hAnsi="Times New Roman" w:cs="Times New Roman"/>
                <w:b/>
                <w:bCs/>
                <w:highlight w:val="yellow"/>
                <w:lang w:eastAsia="en-AU" w:bidi="he-IL"/>
              </w:rPr>
              <w:t xml:space="preserve">, shall do all the work of the service of the Holy, </w:t>
            </w:r>
            <w:r w:rsidR="00A45190" w:rsidRPr="0028583C">
              <w:rPr>
                <w:rFonts w:ascii="Times New Roman" w:eastAsia="Calibri" w:hAnsi="Times New Roman" w:cs="Times New Roman"/>
                <w:b/>
                <w:bCs/>
                <w:highlight w:val="yellow"/>
                <w:u w:val="single"/>
                <w:lang w:eastAsia="en-AU" w:bidi="he-IL"/>
              </w:rPr>
              <w:t>according to all that the Lord has commanded</w:t>
            </w:r>
            <w:r w:rsidR="00A45190" w:rsidRPr="0028583C">
              <w:rPr>
                <w:rFonts w:ascii="Times New Roman" w:eastAsia="Calibri" w:hAnsi="Times New Roman" w:cs="Times New Roman"/>
                <w:b/>
                <w:bCs/>
                <w:highlight w:val="yellow"/>
                <w:lang w:eastAsia="en-AU" w:bidi="he-IL"/>
              </w:rPr>
              <w:t>."</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 </w:t>
            </w:r>
            <w:r w:rsidR="0028583C" w:rsidRPr="0028583C">
              <w:rPr>
                <w:rFonts w:ascii="Times New Roman" w:eastAsia="Calibri" w:hAnsi="Times New Roman" w:cs="Times New Roman"/>
                <w:b/>
                <w:bCs/>
                <w:highlight w:val="yellow"/>
                <w:lang w:val="en-AU" w:eastAsia="en-AU" w:bidi="he-IL"/>
              </w:rPr>
              <w:t>And Bezalel and Ahaliab wrought, and every man wise in heart, to whom the L</w:t>
            </w:r>
            <w:r w:rsidR="0028583C">
              <w:rPr>
                <w:rFonts w:ascii="Times New Roman" w:eastAsia="Calibri" w:hAnsi="Times New Roman" w:cs="Times New Roman"/>
                <w:b/>
                <w:bCs/>
                <w:highlight w:val="yellow"/>
                <w:lang w:val="en-AU" w:eastAsia="en-AU" w:bidi="he-IL"/>
              </w:rPr>
              <w:t>ORD</w:t>
            </w:r>
            <w:r w:rsidR="0028583C" w:rsidRPr="0028583C">
              <w:rPr>
                <w:rFonts w:ascii="Times New Roman" w:eastAsia="Calibri" w:hAnsi="Times New Roman" w:cs="Times New Roman"/>
                <w:b/>
                <w:bCs/>
                <w:highlight w:val="yellow"/>
                <w:lang w:val="en-AU" w:eastAsia="en-AU" w:bidi="he-IL"/>
              </w:rPr>
              <w:t xml:space="preserve"> had </w:t>
            </w:r>
            <w:r w:rsidR="0028583C" w:rsidRPr="0028583C">
              <w:rPr>
                <w:rFonts w:ascii="Times New Roman" w:eastAsia="Calibri" w:hAnsi="Times New Roman" w:cs="Times New Roman"/>
                <w:b/>
                <w:bCs/>
                <w:highlight w:val="yellow"/>
                <w:u w:val="single"/>
                <w:lang w:val="en-AU" w:eastAsia="en-AU" w:bidi="he-IL"/>
              </w:rPr>
              <w:t>given wisdom and intelligence to understand and to make</w:t>
            </w:r>
            <w:r w:rsidR="0028583C" w:rsidRPr="0028583C">
              <w:rPr>
                <w:rFonts w:ascii="Times New Roman" w:eastAsia="Calibri" w:hAnsi="Times New Roman" w:cs="Times New Roman"/>
                <w:b/>
                <w:bCs/>
                <w:highlight w:val="yellow"/>
                <w:lang w:val="en-AU" w:eastAsia="en-AU" w:bidi="he-IL"/>
              </w:rPr>
              <w:t xml:space="preserve"> all the work for the service of the sanctuary, </w:t>
            </w:r>
            <w:r w:rsidR="0028583C">
              <w:rPr>
                <w:rFonts w:ascii="Times New Roman" w:eastAsia="Calibri" w:hAnsi="Times New Roman" w:cs="Times New Roman"/>
                <w:b/>
                <w:bCs/>
                <w:highlight w:val="yellow"/>
                <w:u w:val="single"/>
                <w:lang w:val="en-AU" w:eastAsia="en-AU" w:bidi="he-IL"/>
              </w:rPr>
              <w:t>according to all that the LORD</w:t>
            </w:r>
            <w:r w:rsidR="0028583C" w:rsidRPr="0028583C">
              <w:rPr>
                <w:rFonts w:ascii="Times New Roman" w:eastAsia="Calibri" w:hAnsi="Times New Roman" w:cs="Times New Roman"/>
                <w:b/>
                <w:bCs/>
                <w:highlight w:val="yellow"/>
                <w:u w:val="single"/>
                <w:lang w:val="en-AU" w:eastAsia="en-AU" w:bidi="he-IL"/>
              </w:rPr>
              <w:t xml:space="preserve"> had commanded</w:t>
            </w:r>
            <w:r w:rsidR="0028583C" w:rsidRPr="0028583C">
              <w:rPr>
                <w:rFonts w:ascii="Times New Roman" w:eastAsia="Calibri" w:hAnsi="Times New Roman" w:cs="Times New Roman"/>
                <w:b/>
                <w:bCs/>
                <w:highlight w:val="yellow"/>
                <w:lang w:val="en-AU" w:eastAsia="en-AU" w:bidi="he-IL"/>
              </w:rPr>
              <w:t>.</w:t>
            </w:r>
            <w:r w:rsidR="0028583C" w:rsidRPr="0028583C">
              <w:rPr>
                <w:rFonts w:ascii="Times New Roman" w:eastAsia="Calibri" w:hAnsi="Times New Roman" w:cs="Times New Roman"/>
                <w:bCs/>
                <w:lang w:val="en-AU" w:eastAsia="en-AU" w:bidi="he-IL"/>
              </w:rPr>
              <w:t xml:space="preserve"> </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A45190" w:rsidRPr="00A45190">
              <w:rPr>
                <w:rFonts w:ascii="Times New Roman" w:eastAsia="Calibri" w:hAnsi="Times New Roman" w:cs="Times New Roman"/>
                <w:bCs/>
                <w:lang w:val="en-AU" w:eastAsia="en-AU" w:bidi="he-IL"/>
              </w:rPr>
              <w:t xml:space="preserve">And Moses called Bezalel and Oholiab </w:t>
            </w:r>
            <w:r w:rsidR="00A45190" w:rsidRPr="0028583C">
              <w:rPr>
                <w:rFonts w:ascii="Times New Roman" w:eastAsia="Calibri" w:hAnsi="Times New Roman" w:cs="Times New Roman"/>
                <w:b/>
                <w:bCs/>
                <w:highlight w:val="yellow"/>
                <w:lang w:val="en-AU" w:eastAsia="en-AU" w:bidi="he-IL"/>
              </w:rPr>
              <w:t>and every wise hearted man into whose heart the Lord had given wisdom, everyone whose heart lifted him up to approach the work to do it.</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 </w:t>
            </w:r>
            <w:r w:rsidR="0028583C" w:rsidRPr="0028583C">
              <w:rPr>
                <w:rFonts w:ascii="Times New Roman" w:eastAsia="Calibri" w:hAnsi="Times New Roman" w:cs="Times New Roman"/>
                <w:bCs/>
                <w:lang w:val="en-AU" w:eastAsia="en-AU" w:bidi="he-IL"/>
              </w:rPr>
              <w:t xml:space="preserve">¶ And Mosheh called Bezalel and Ahaliab, and </w:t>
            </w:r>
            <w:r w:rsidR="0028583C" w:rsidRPr="0028583C">
              <w:rPr>
                <w:rFonts w:ascii="Times New Roman" w:eastAsia="Calibri" w:hAnsi="Times New Roman" w:cs="Times New Roman"/>
                <w:b/>
                <w:bCs/>
                <w:highlight w:val="yellow"/>
                <w:lang w:val="en-AU" w:eastAsia="en-AU" w:bidi="he-IL"/>
              </w:rPr>
              <w:t>every man wise in heart, to whose heart the Lord had given wisdom, every one whose heart was moved, to draw near, and do the work itself.</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A45190" w:rsidRPr="00A45190">
              <w:rPr>
                <w:rFonts w:ascii="Times New Roman" w:eastAsia="Calibri" w:hAnsi="Times New Roman" w:cs="Times New Roman"/>
                <w:bCs/>
                <w:lang w:val="en-AU" w:eastAsia="en-AU" w:bidi="he-IL"/>
              </w:rPr>
              <w:t>So they took from before Moses all the offering[s] that the children of Israel had brought for the work of the service of the Holy, and they brought him more gifts every morning.</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 </w:t>
            </w:r>
            <w:r w:rsidR="0028583C" w:rsidRPr="0028583C">
              <w:rPr>
                <w:rFonts w:ascii="Times New Roman" w:eastAsia="Calibri" w:hAnsi="Times New Roman" w:cs="Times New Roman"/>
                <w:bCs/>
                <w:lang w:val="en-AU" w:eastAsia="en-AU" w:bidi="he-IL"/>
              </w:rPr>
              <w:t>And they took from before Mosheh all the separation that the children of Israel had brought for the work of the service of the sanctuary, to make it. And they still brought to him the voluntary gift, morning after morning from their possessions.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A45190" w:rsidRPr="00A45190">
              <w:rPr>
                <w:rFonts w:ascii="Times New Roman" w:eastAsia="Calibri" w:hAnsi="Times New Roman" w:cs="Times New Roman"/>
                <w:bCs/>
                <w:lang w:val="en-AU" w:eastAsia="en-AU" w:bidi="he-IL"/>
              </w:rPr>
              <w:t>Then all the wise men who were doing the work of the Holy came, each one from his work, which they had been doing.</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4. </w:t>
            </w:r>
            <w:r w:rsidR="0028583C" w:rsidRPr="0028583C">
              <w:rPr>
                <w:rFonts w:ascii="Times New Roman" w:eastAsia="Calibri" w:hAnsi="Times New Roman" w:cs="Times New Roman"/>
                <w:bCs/>
                <w:lang w:val="en-AU" w:eastAsia="en-AU" w:bidi="he-IL"/>
              </w:rPr>
              <w:t>And all the wise men who did all the work of the sanctuary came, each man from the work which he had done;</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5. </w:t>
            </w:r>
            <w:r w:rsidR="00A45190" w:rsidRPr="00A45190">
              <w:rPr>
                <w:rFonts w:ascii="Times New Roman" w:eastAsia="Calibri" w:hAnsi="Times New Roman" w:cs="Times New Roman"/>
                <w:bCs/>
                <w:lang w:val="en-AU" w:eastAsia="en-AU" w:bidi="he-IL"/>
              </w:rPr>
              <w:t xml:space="preserve">And they spoke to Moses, saying: </w:t>
            </w:r>
            <w:r w:rsidR="00A45190" w:rsidRPr="0028583C">
              <w:rPr>
                <w:rFonts w:ascii="Times New Roman" w:eastAsia="Calibri" w:hAnsi="Times New Roman" w:cs="Times New Roman"/>
                <w:b/>
                <w:bCs/>
                <w:highlight w:val="yellow"/>
                <w:lang w:val="en-AU" w:eastAsia="en-AU" w:bidi="he-IL"/>
              </w:rPr>
              <w:t>"</w:t>
            </w:r>
            <w:r w:rsidR="00A45190" w:rsidRPr="0028583C">
              <w:rPr>
                <w:rFonts w:ascii="Times New Roman" w:eastAsia="Calibri" w:hAnsi="Times New Roman" w:cs="Times New Roman"/>
                <w:b/>
                <w:bCs/>
                <w:highlight w:val="yellow"/>
                <w:u w:val="single"/>
                <w:lang w:val="en-AU" w:eastAsia="en-AU" w:bidi="he-IL"/>
              </w:rPr>
              <w:t xml:space="preserve">The people are bringing very much, more than is enough for the </w:t>
            </w:r>
            <w:r w:rsidR="00A45190" w:rsidRPr="0028583C">
              <w:rPr>
                <w:rFonts w:ascii="Times New Roman" w:eastAsia="Calibri" w:hAnsi="Times New Roman" w:cs="Times New Roman"/>
                <w:b/>
                <w:bCs/>
                <w:highlight w:val="yellow"/>
                <w:u w:val="single"/>
                <w:lang w:val="en-AU" w:eastAsia="en-AU" w:bidi="he-IL"/>
              </w:rPr>
              <w:lastRenderedPageBreak/>
              <w:t>labor of the articles which the Lord had commanded to do.</w:t>
            </w:r>
            <w:r w:rsidR="00A45190" w:rsidRPr="0028583C">
              <w:rPr>
                <w:rFonts w:ascii="Times New Roman" w:eastAsia="Calibri" w:hAnsi="Times New Roman" w:cs="Times New Roman"/>
                <w:b/>
                <w:bCs/>
                <w:highlight w:val="yellow"/>
                <w:lang w:val="en-AU" w:eastAsia="en-AU" w:bidi="he-IL"/>
              </w:rPr>
              <w:t>"</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5. </w:t>
            </w:r>
            <w:r w:rsidR="0028583C" w:rsidRPr="0028583C">
              <w:rPr>
                <w:rFonts w:ascii="Times New Roman" w:eastAsia="Calibri" w:hAnsi="Times New Roman" w:cs="Times New Roman"/>
                <w:bCs/>
                <w:lang w:val="en-AU" w:eastAsia="en-AU" w:bidi="he-IL"/>
              </w:rPr>
              <w:t xml:space="preserve">and they said to Mosheh, </w:t>
            </w:r>
            <w:r w:rsidR="0028583C" w:rsidRPr="0028583C">
              <w:rPr>
                <w:rFonts w:ascii="Times New Roman" w:eastAsia="Calibri" w:hAnsi="Times New Roman" w:cs="Times New Roman"/>
                <w:b/>
                <w:bCs/>
                <w:highlight w:val="yellow"/>
                <w:u w:val="single"/>
                <w:lang w:val="en-AU" w:eastAsia="en-AU" w:bidi="he-IL"/>
              </w:rPr>
              <w:t>The people abound in bringing (more) than is enough for the ser</w:t>
            </w:r>
            <w:r w:rsidR="0028583C">
              <w:rPr>
                <w:rFonts w:ascii="Times New Roman" w:eastAsia="Calibri" w:hAnsi="Times New Roman" w:cs="Times New Roman"/>
                <w:b/>
                <w:bCs/>
                <w:highlight w:val="yellow"/>
                <w:u w:val="single"/>
                <w:lang w:val="en-AU" w:eastAsia="en-AU" w:bidi="he-IL"/>
              </w:rPr>
              <w:t xml:space="preserve">vice of the </w:t>
            </w:r>
            <w:r w:rsidR="0028583C">
              <w:rPr>
                <w:rFonts w:ascii="Times New Roman" w:eastAsia="Calibri" w:hAnsi="Times New Roman" w:cs="Times New Roman"/>
                <w:b/>
                <w:bCs/>
                <w:highlight w:val="yellow"/>
                <w:u w:val="single"/>
                <w:lang w:val="en-AU" w:eastAsia="en-AU" w:bidi="he-IL"/>
              </w:rPr>
              <w:lastRenderedPageBreak/>
              <w:t>work, which the LORD</w:t>
            </w:r>
            <w:r w:rsidR="0028583C" w:rsidRPr="0028583C">
              <w:rPr>
                <w:rFonts w:ascii="Times New Roman" w:eastAsia="Calibri" w:hAnsi="Times New Roman" w:cs="Times New Roman"/>
                <w:b/>
                <w:bCs/>
                <w:highlight w:val="yellow"/>
                <w:u w:val="single"/>
                <w:lang w:val="en-AU" w:eastAsia="en-AU" w:bidi="he-IL"/>
              </w:rPr>
              <w:t xml:space="preserve"> hath ordained</w:t>
            </w:r>
            <w:r w:rsidR="0028583C" w:rsidRPr="0028583C">
              <w:rPr>
                <w:rFonts w:ascii="Times New Roman" w:eastAsia="Calibri" w:hAnsi="Times New Roman" w:cs="Times New Roman"/>
                <w:bCs/>
                <w:lang w:val="en-AU" w:eastAsia="en-AU" w:bidi="he-IL"/>
              </w:rPr>
              <w:t>.</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6. </w:t>
            </w:r>
            <w:r w:rsidR="00A45190" w:rsidRPr="00A45190">
              <w:rPr>
                <w:rFonts w:ascii="Times New Roman" w:eastAsia="Calibri" w:hAnsi="Times New Roman" w:cs="Times New Roman"/>
                <w:bCs/>
                <w:lang w:val="en-AU" w:eastAsia="en-AU" w:bidi="he-IL"/>
              </w:rPr>
              <w:t>So Moses commanded, and they announced in the camp, saying: "Let no man or woman do any more work for the offering for the Holy." So the people stopped bringing.</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6. </w:t>
            </w:r>
            <w:r w:rsidR="0028583C" w:rsidRPr="0028583C">
              <w:rPr>
                <w:rFonts w:ascii="Times New Roman" w:eastAsia="Calibri" w:hAnsi="Times New Roman" w:cs="Times New Roman"/>
                <w:bCs/>
                <w:lang w:val="en-AU" w:eastAsia="en-AU" w:bidi="he-IL"/>
              </w:rPr>
              <w:t>And Mosheh commanded, and they made proclamation through the camp, saying, Neither man nor woman may make any more work for the holy separation: and the people ceased from bringing.</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A45190" w:rsidRPr="00A45190">
              <w:rPr>
                <w:rFonts w:ascii="Times New Roman" w:eastAsia="Calibri" w:hAnsi="Times New Roman" w:cs="Times New Roman"/>
                <w:bCs/>
                <w:lang w:val="en-AU" w:eastAsia="en-AU" w:bidi="he-IL"/>
              </w:rPr>
              <w:t>And the work was sufficient for them for all the work, to do it and to leave over.</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7. </w:t>
            </w:r>
            <w:r w:rsidR="0028583C" w:rsidRPr="0028583C">
              <w:rPr>
                <w:rFonts w:ascii="Times New Roman" w:eastAsia="Calibri" w:hAnsi="Times New Roman" w:cs="Times New Roman"/>
                <w:bCs/>
                <w:lang w:val="en-AU" w:eastAsia="en-AU" w:bidi="he-IL"/>
              </w:rPr>
              <w:t>For what had been done was according to the sufficiency of all the work; and they did it, and had more than enough.</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A45190" w:rsidRPr="00A45190">
              <w:rPr>
                <w:rFonts w:ascii="Times New Roman" w:eastAsia="Calibri" w:hAnsi="Times New Roman" w:cs="Times New Roman"/>
                <w:bCs/>
                <w:lang w:eastAsia="en-AU" w:bidi="he-IL"/>
              </w:rPr>
              <w:t>Then all the wise hearted people of the performers of the work made the Mishkan out of ten curtains [consisting] of twisted fine linen, and blue, purple, and crimson wool. A cherubim design, the work of a master weaver he made them.</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8. </w:t>
            </w:r>
            <w:r w:rsidR="0028583C" w:rsidRPr="0028583C">
              <w:rPr>
                <w:rFonts w:ascii="Times New Roman" w:eastAsia="Calibri" w:hAnsi="Times New Roman" w:cs="Times New Roman"/>
                <w:bCs/>
                <w:lang w:val="en-AU" w:eastAsia="en-AU" w:bidi="he-IL"/>
              </w:rPr>
              <w:t>¶ And all the wise in heart made the TABERNACLE; ten curtains of fine linen, and hyacinth, and purple, and scarlet, figured with kerubin, the work of the embroiderer, he made them.</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A45190" w:rsidRPr="00A45190">
              <w:rPr>
                <w:rFonts w:ascii="Times New Roman" w:eastAsia="Calibri" w:hAnsi="Times New Roman" w:cs="Times New Roman"/>
                <w:bCs/>
                <w:lang w:val="en-AU" w:eastAsia="en-AU" w:bidi="he-IL"/>
              </w:rPr>
              <w:t>The length of one curtain [was] twenty eight cubits, and the width of one curtain [was] four cubits the same measure for all the curtains.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9. </w:t>
            </w:r>
            <w:r w:rsidR="0028583C" w:rsidRPr="0028583C">
              <w:rPr>
                <w:rFonts w:ascii="Times New Roman" w:eastAsia="Calibri" w:hAnsi="Times New Roman" w:cs="Times New Roman"/>
                <w:bCs/>
                <w:lang w:val="en-AU" w:eastAsia="en-AU" w:bidi="he-IL"/>
              </w:rPr>
              <w:t>The length of one curtain twenty and eight</w:t>
            </w:r>
            <w:r w:rsidR="0028583C">
              <w:rPr>
                <w:rFonts w:ascii="Times New Roman" w:eastAsia="Calibri" w:hAnsi="Times New Roman" w:cs="Times New Roman"/>
                <w:bCs/>
                <w:lang w:val="en-AU" w:eastAsia="en-AU" w:bidi="he-IL"/>
              </w:rPr>
              <w:t xml:space="preserve"> cubits, the sum of one curtain</w:t>
            </w:r>
            <w:r w:rsidR="0028583C" w:rsidRPr="0028583C">
              <w:rPr>
                <w:rFonts w:ascii="Times New Roman" w:eastAsia="Calibri" w:hAnsi="Times New Roman" w:cs="Times New Roman"/>
                <w:bCs/>
                <w:lang w:val="en-AU" w:eastAsia="en-AU" w:bidi="he-IL"/>
              </w:rPr>
              <w:t>; the measure was one for all the curtains.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A45190" w:rsidRPr="00A45190">
              <w:rPr>
                <w:rFonts w:ascii="Times New Roman" w:eastAsia="Calibri" w:hAnsi="Times New Roman" w:cs="Times New Roman"/>
                <w:bCs/>
                <w:lang w:val="en-AU" w:eastAsia="en-AU" w:bidi="he-IL"/>
              </w:rPr>
              <w:t>And he joined five of these curtains to one another, and [the other] five curtains he [also] joined to one another.</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10. </w:t>
            </w:r>
            <w:r w:rsidR="0028583C" w:rsidRPr="0028583C">
              <w:rPr>
                <w:rFonts w:ascii="Times New Roman" w:eastAsia="Calibri" w:hAnsi="Times New Roman" w:cs="Times New Roman"/>
                <w:bCs/>
                <w:lang w:val="en-AU" w:eastAsia="en-AU" w:bidi="he-IL"/>
              </w:rPr>
              <w:t>¶ And he conjoined five curtains one with another, and (the other) five curtains conjoined he one with another.</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A45190" w:rsidRPr="00A45190">
              <w:rPr>
                <w:rFonts w:ascii="Times New Roman" w:eastAsia="Calibri" w:hAnsi="Times New Roman" w:cs="Times New Roman"/>
                <w:bCs/>
                <w:lang w:val="en-AU" w:eastAsia="en-AU" w:bidi="he-IL"/>
              </w:rPr>
              <w:t>And he made loops of blue wool on the edge of one curtain [that is] at the edge of the [first] set, and he did the same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11. </w:t>
            </w:r>
            <w:r w:rsidR="0028583C" w:rsidRPr="0028583C">
              <w:rPr>
                <w:rFonts w:ascii="Times New Roman" w:eastAsia="Calibri" w:hAnsi="Times New Roman" w:cs="Times New Roman"/>
                <w:bCs/>
                <w:lang w:val="en-AU" w:eastAsia="en-AU" w:bidi="he-IL"/>
              </w:rPr>
              <w:t>And he made loops of hyacinth upon the edge of one curtain, at the place of conjunction in the side; so made he in the side at the place of conjunction in the other curtain.</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A45190" w:rsidRPr="00A45190">
              <w:rPr>
                <w:rFonts w:ascii="Times New Roman" w:eastAsia="Calibri" w:hAnsi="Times New Roman" w:cs="Times New Roman"/>
                <w:bCs/>
                <w:lang w:eastAsia="en-AU" w:bidi="he-IL"/>
              </w:rPr>
              <w:t>He made fifty loops on [the edge of] one curtain, and he made fifty loops on the edge of the curtain in the second set; the loops corresponded to one another.</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12. </w:t>
            </w:r>
            <w:r w:rsidR="0028583C" w:rsidRPr="0028583C">
              <w:rPr>
                <w:rFonts w:ascii="Times New Roman" w:eastAsia="Calibri" w:hAnsi="Times New Roman" w:cs="Times New Roman"/>
                <w:bCs/>
                <w:lang w:val="en-AU" w:eastAsia="en-AU" w:bidi="he-IL"/>
              </w:rPr>
              <w:t>Fifty loops he made in one curtain, and fifty loops made he at the place of juncture of the edge of the second curtain; the loops were arranged one over against the other.</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A45190" w:rsidRPr="00A45190">
              <w:rPr>
                <w:rFonts w:ascii="Times New Roman" w:eastAsia="Calibri" w:hAnsi="Times New Roman" w:cs="Times New Roman"/>
                <w:bCs/>
                <w:lang w:eastAsia="en-AU" w:bidi="he-IL"/>
              </w:rPr>
              <w:t>And he made fifty golden clasps, and he fastened the curtains to one another with the clasps; so the Mishkan became one.</w:t>
            </w:r>
          </w:p>
        </w:tc>
        <w:tc>
          <w:tcPr>
            <w:tcW w:w="2500" w:type="pct"/>
            <w:tcBorders>
              <w:top w:val="single" w:sz="4" w:space="0" w:color="auto"/>
              <w:left w:val="single" w:sz="4" w:space="0" w:color="auto"/>
              <w:bottom w:val="single" w:sz="4" w:space="0" w:color="auto"/>
              <w:right w:val="single" w:sz="4" w:space="0" w:color="auto"/>
            </w:tcBorders>
          </w:tcPr>
          <w:p w:rsidR="008C6791" w:rsidRP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13. </w:t>
            </w:r>
            <w:r w:rsidR="0028583C" w:rsidRPr="0028583C">
              <w:rPr>
                <w:rFonts w:ascii="Times New Roman" w:eastAsia="Calibri" w:hAnsi="Times New Roman" w:cs="Times New Roman"/>
                <w:bCs/>
                <w:lang w:val="en-AU" w:eastAsia="en-AU" w:bidi="he-IL"/>
              </w:rPr>
              <w:t>And he made fifty taches of gold, and conjoined one curtain with another with the taches, and there was one tabernacle.</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A45190" w:rsidRPr="00A45190">
              <w:rPr>
                <w:rFonts w:ascii="Times New Roman" w:eastAsia="Calibri" w:hAnsi="Times New Roman" w:cs="Times New Roman"/>
                <w:bCs/>
                <w:lang w:val="en-AU" w:eastAsia="en-AU" w:bidi="he-IL"/>
              </w:rPr>
              <w:t>And [then] he made curtains of goat hair for a tent over the Mishkan; he made them eleven curtains.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14. </w:t>
            </w:r>
            <w:r w:rsidR="0028583C" w:rsidRPr="0028583C">
              <w:rPr>
                <w:rFonts w:ascii="Times New Roman" w:eastAsia="Calibri" w:hAnsi="Times New Roman" w:cs="Times New Roman"/>
                <w:bCs/>
                <w:lang w:val="en-AU" w:eastAsia="en-AU" w:bidi="he-IL"/>
              </w:rPr>
              <w:t>¶ And he made curtains of goats' hair to spread upon the tabernacle: eleven curtains he made them.</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A45190" w:rsidRPr="00A45190">
              <w:rPr>
                <w:rFonts w:ascii="Times New Roman" w:eastAsia="Calibri" w:hAnsi="Times New Roman" w:cs="Times New Roman"/>
                <w:bCs/>
                <w:lang w:val="en-AU" w:eastAsia="en-AU" w:bidi="he-IL"/>
              </w:rPr>
              <w:t>The length of one curtain [was] thirty cubits, and the width of one curtain was four cubits; the same measure for the eleven curtains.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15. </w:t>
            </w:r>
            <w:r w:rsidR="0028583C" w:rsidRPr="0028583C">
              <w:rPr>
                <w:rFonts w:ascii="Times New Roman" w:eastAsia="Calibri" w:hAnsi="Times New Roman" w:cs="Times New Roman"/>
                <w:bCs/>
                <w:lang w:val="en-AU" w:eastAsia="en-AU" w:bidi="he-IL"/>
              </w:rPr>
              <w:t>The length of one curtain thirty cubits, and four cubits the breadth of one curtain; one measure for the eleven curtains.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A45190" w:rsidRPr="0028583C">
              <w:rPr>
                <w:rFonts w:ascii="Times New Roman" w:eastAsia="Calibri" w:hAnsi="Times New Roman" w:cs="Times New Roman"/>
                <w:b/>
                <w:bCs/>
                <w:highlight w:val="yellow"/>
                <w:lang w:val="en-AU" w:eastAsia="en-AU" w:bidi="he-IL"/>
              </w:rPr>
              <w:t>And he joined the five curtains by themselves, and the [other] six curtains by themselves.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16. </w:t>
            </w:r>
            <w:r w:rsidR="0028583C" w:rsidRPr="0028583C">
              <w:rPr>
                <w:rFonts w:ascii="Times New Roman" w:eastAsia="Calibri" w:hAnsi="Times New Roman" w:cs="Times New Roman"/>
                <w:b/>
                <w:bCs/>
                <w:highlight w:val="yellow"/>
                <w:lang w:val="en-AU" w:eastAsia="en-AU" w:bidi="he-IL"/>
              </w:rPr>
              <w:t>And he joined five curtains together, corresponding with the five books of the law; and six curtains together, corresponding with the six orders of the Mishna.</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A45190" w:rsidRPr="00A45190">
              <w:rPr>
                <w:rFonts w:ascii="Times New Roman" w:eastAsia="Calibri" w:hAnsi="Times New Roman" w:cs="Times New Roman"/>
                <w:bCs/>
                <w:lang w:val="en-AU" w:eastAsia="en-AU" w:bidi="he-IL"/>
              </w:rPr>
              <w:t>And he made fifty loops on the edge of the outermost curtain of the [first] set, and he made fifty loops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17. </w:t>
            </w:r>
            <w:r w:rsidR="0028583C" w:rsidRPr="0028583C">
              <w:rPr>
                <w:rFonts w:ascii="Times New Roman" w:eastAsia="Calibri" w:hAnsi="Times New Roman" w:cs="Times New Roman"/>
                <w:bCs/>
                <w:lang w:val="en-AU" w:eastAsia="en-AU" w:bidi="he-IL"/>
              </w:rPr>
              <w:t>And he made fifty loops in the border of the curtain at the place of conjuncture, and fifty loops made he upon the border of the curtain at the second place of conjuncture.</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18. </w:t>
            </w:r>
            <w:r w:rsidR="00A45190" w:rsidRPr="00A45190">
              <w:rPr>
                <w:rFonts w:ascii="Times New Roman" w:eastAsia="Calibri" w:hAnsi="Times New Roman" w:cs="Times New Roman"/>
                <w:bCs/>
                <w:lang w:val="en-AU" w:eastAsia="en-AU" w:bidi="he-IL"/>
              </w:rPr>
              <w:t>And he made fifty copper clasps to fasten the tent together so that it became one.</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18. </w:t>
            </w:r>
            <w:r w:rsidR="0028583C" w:rsidRPr="0028583C">
              <w:rPr>
                <w:rFonts w:ascii="Times New Roman" w:eastAsia="Calibri" w:hAnsi="Times New Roman" w:cs="Times New Roman"/>
                <w:bCs/>
                <w:lang w:val="en-AU" w:eastAsia="en-AU" w:bidi="he-IL"/>
              </w:rPr>
              <w:t>And he made taches of brass to compact the tabernacle, that it might become one.</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19. </w:t>
            </w:r>
            <w:r w:rsidR="00A45190" w:rsidRPr="00A45190">
              <w:rPr>
                <w:rFonts w:ascii="Times New Roman" w:eastAsia="Calibri" w:hAnsi="Times New Roman" w:cs="Times New Roman"/>
                <w:bCs/>
                <w:lang w:val="en-AU" w:eastAsia="en-AU" w:bidi="he-IL"/>
              </w:rPr>
              <w:t>And he made a covering for the tent, of ram skins dyed red and a covering of tachash skins above.</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19. </w:t>
            </w:r>
            <w:r w:rsidR="0028583C" w:rsidRPr="0028583C">
              <w:rPr>
                <w:rFonts w:ascii="Times New Roman" w:eastAsia="Calibri" w:hAnsi="Times New Roman" w:cs="Times New Roman"/>
                <w:bCs/>
                <w:lang w:val="en-AU" w:eastAsia="en-AU" w:bidi="he-IL"/>
              </w:rPr>
              <w:t>And he made a covering for the tabernacle of rams' skins reddened, and of purple skins to protect it above.</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20. </w:t>
            </w:r>
            <w:r w:rsidR="00A45190" w:rsidRPr="00A45190">
              <w:rPr>
                <w:rFonts w:ascii="Times New Roman" w:eastAsia="Calibri" w:hAnsi="Times New Roman" w:cs="Times New Roman"/>
                <w:bCs/>
                <w:lang w:val="en-AU" w:eastAsia="en-AU" w:bidi="he-IL"/>
              </w:rPr>
              <w:t xml:space="preserve">And he made the planks for the Mishkan of acacia </w:t>
            </w:r>
            <w:r w:rsidR="00A45190" w:rsidRPr="00A45190">
              <w:rPr>
                <w:rFonts w:ascii="Times New Roman" w:eastAsia="Calibri" w:hAnsi="Times New Roman" w:cs="Times New Roman"/>
                <w:bCs/>
                <w:lang w:val="en-AU" w:eastAsia="en-AU" w:bidi="he-IL"/>
              </w:rPr>
              <w:lastRenderedPageBreak/>
              <w:t>wood, upright.</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20. </w:t>
            </w:r>
            <w:r w:rsidR="0028583C" w:rsidRPr="0028583C">
              <w:rPr>
                <w:rFonts w:ascii="Times New Roman" w:eastAsia="Calibri" w:hAnsi="Times New Roman" w:cs="Times New Roman"/>
                <w:bCs/>
                <w:lang w:val="en-AU" w:eastAsia="en-AU" w:bidi="he-IL"/>
              </w:rPr>
              <w:t xml:space="preserve">¶ And he made the boards of the tabernacle of sitta </w:t>
            </w:r>
            <w:r w:rsidR="0028583C" w:rsidRPr="0028583C">
              <w:rPr>
                <w:rFonts w:ascii="Times New Roman" w:eastAsia="Calibri" w:hAnsi="Times New Roman" w:cs="Times New Roman"/>
                <w:bCs/>
                <w:lang w:val="en-AU" w:eastAsia="en-AU" w:bidi="he-IL"/>
              </w:rPr>
              <w:lastRenderedPageBreak/>
              <w:t>wood, standing up, after the way of their plantation;</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EE6CED" w:rsidRDefault="008C6791" w:rsidP="00082C02">
            <w:pPr>
              <w:keepNext/>
              <w:widowControl w:val="0"/>
              <w:spacing w:after="0" w:line="240" w:lineRule="auto"/>
              <w:jc w:val="both"/>
              <w:rPr>
                <w:rFonts w:ascii="Times New Roman" w:eastAsia="Calibri" w:hAnsi="Times New Roman" w:cs="Times New Roman"/>
                <w:bCs/>
                <w:lang w:eastAsia="en-AU" w:bidi="he-IL"/>
              </w:rPr>
            </w:pPr>
            <w:r>
              <w:rPr>
                <w:rFonts w:ascii="Times New Roman" w:eastAsia="Calibri" w:hAnsi="Times New Roman" w:cs="Times New Roman"/>
                <w:bCs/>
                <w:lang w:val="en-AU" w:eastAsia="en-AU" w:bidi="he-IL"/>
              </w:rPr>
              <w:lastRenderedPageBreak/>
              <w:t xml:space="preserve">21. </w:t>
            </w:r>
            <w:r w:rsidR="00EE6CED" w:rsidRPr="00EE6CED">
              <w:rPr>
                <w:rFonts w:ascii="Times New Roman" w:eastAsia="Calibri" w:hAnsi="Times New Roman" w:cs="Times New Roman"/>
                <w:bCs/>
                <w:lang w:eastAsia="en-AU" w:bidi="he-IL"/>
              </w:rPr>
              <w:t>Ten cubits [was] the length of each plank, and a cubit and a half</w:t>
            </w:r>
            <w:r w:rsidR="00F343C5">
              <w:rPr>
                <w:rFonts w:ascii="Times New Roman" w:eastAsia="Calibri" w:hAnsi="Times New Roman" w:cs="Times New Roman"/>
                <w:bCs/>
                <w:lang w:eastAsia="en-AU" w:bidi="he-IL"/>
              </w:rPr>
              <w:t xml:space="preserve"> [was] the width of each plank.</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21. </w:t>
            </w:r>
            <w:r w:rsidR="009C379F" w:rsidRPr="009C379F">
              <w:rPr>
                <w:rFonts w:ascii="Times New Roman" w:eastAsia="Calibri" w:hAnsi="Times New Roman" w:cs="Times New Roman"/>
                <w:bCs/>
                <w:lang w:val="en-AU" w:eastAsia="en-AU" w:bidi="he-IL"/>
              </w:rPr>
              <w:t xml:space="preserve">ten cubits the length of the board, and a cubit and a half of a </w:t>
            </w:r>
            <w:r w:rsidR="000A728D">
              <w:rPr>
                <w:rFonts w:ascii="Times New Roman" w:eastAsia="Calibri" w:hAnsi="Times New Roman" w:cs="Times New Roman"/>
                <w:bCs/>
                <w:lang w:val="en-AU" w:eastAsia="en-AU" w:bidi="he-IL"/>
              </w:rPr>
              <w:t>cubit the breadth of one board.</w:t>
            </w:r>
            <w:r w:rsidR="009C379F" w:rsidRPr="009C379F">
              <w:rPr>
                <w:rFonts w:ascii="Times New Roman" w:eastAsia="Calibri" w:hAnsi="Times New Roman" w:cs="Times New Roman"/>
                <w:bCs/>
                <w:lang w:val="en-AU" w:eastAsia="en-AU" w:bidi="he-IL"/>
              </w:rPr>
              <w:t xml:space="preserve"> </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22. </w:t>
            </w:r>
            <w:r w:rsidR="00F343C5" w:rsidRPr="00F343C5">
              <w:rPr>
                <w:rFonts w:ascii="Times New Roman" w:eastAsia="Calibri" w:hAnsi="Times New Roman" w:cs="Times New Roman"/>
                <w:bCs/>
                <w:lang w:val="en-AU" w:eastAsia="en-AU" w:bidi="he-IL"/>
              </w:rPr>
              <w:t>Each plank had two square pegs, rung like, one even with the other; so did he make for all the planks of the Mishkan.</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22. </w:t>
            </w:r>
            <w:r w:rsidR="000A728D" w:rsidRPr="000A728D">
              <w:rPr>
                <w:rFonts w:ascii="Times New Roman" w:eastAsia="Calibri" w:hAnsi="Times New Roman" w:cs="Times New Roman"/>
                <w:bCs/>
                <w:lang w:val="en-AU" w:eastAsia="en-AU" w:bidi="he-IL"/>
              </w:rPr>
              <w:t>Each board had two tenons arranged, one side for the midst of the other side; and so did he for all the boards of the tabernacle.</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F343C5" w:rsidRPr="00F343C5">
              <w:rPr>
                <w:rFonts w:ascii="Times New Roman" w:eastAsia="Calibri" w:hAnsi="Times New Roman" w:cs="Times New Roman"/>
                <w:bCs/>
                <w:lang w:val="en-AU" w:eastAsia="en-AU" w:bidi="he-IL"/>
              </w:rPr>
              <w:t>And he made the planks for the Mishkan, twenty planks for the southern side.</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23. </w:t>
            </w:r>
            <w:r w:rsidR="000A728D" w:rsidRPr="000A728D">
              <w:rPr>
                <w:rFonts w:ascii="Times New Roman" w:eastAsia="Calibri" w:hAnsi="Times New Roman" w:cs="Times New Roman"/>
                <w:bCs/>
                <w:lang w:val="en-AU" w:eastAsia="en-AU" w:bidi="he-IL"/>
              </w:rPr>
              <w:t>A</w:t>
            </w:r>
            <w:r w:rsidR="000A728D">
              <w:rPr>
                <w:rFonts w:ascii="Times New Roman" w:eastAsia="Calibri" w:hAnsi="Times New Roman" w:cs="Times New Roman"/>
                <w:bCs/>
                <w:lang w:val="en-AU" w:eastAsia="en-AU" w:bidi="he-IL"/>
              </w:rPr>
              <w:t>nd he made the boards of the</w:t>
            </w:r>
            <w:r w:rsidR="000A728D" w:rsidRPr="000A728D">
              <w:rPr>
                <w:rFonts w:ascii="Times New Roman" w:eastAsia="Calibri" w:hAnsi="Times New Roman" w:cs="Times New Roman"/>
                <w:bCs/>
                <w:lang w:val="en-AU" w:eastAsia="en-AU" w:bidi="he-IL"/>
              </w:rPr>
              <w:t xml:space="preserve"> tabernacle twenty boards, on the side of the south wind;</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F343C5" w:rsidRPr="00F343C5">
              <w:rPr>
                <w:rFonts w:ascii="Times New Roman" w:eastAsia="Calibri" w:hAnsi="Times New Roman" w:cs="Times New Roman"/>
                <w:bCs/>
                <w:lang w:val="en-AU" w:eastAsia="en-AU" w:bidi="he-IL"/>
              </w:rPr>
              <w:t>And he made forty silver sockets under the twenty planks; two sockets under one plank for its two square pegs, and two sockets under one plank for its two square pegs.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24. </w:t>
            </w:r>
            <w:r w:rsidR="000A728D" w:rsidRPr="000A728D">
              <w:rPr>
                <w:rFonts w:ascii="Times New Roman" w:eastAsia="Calibri" w:hAnsi="Times New Roman" w:cs="Times New Roman"/>
                <w:bCs/>
                <w:lang w:val="en-AU" w:eastAsia="en-AU" w:bidi="he-IL"/>
              </w:rPr>
              <w:t>and forty sockets of silver he made under the twenty boards; two sockets beneath one board for its two tenons, and two sockets under another board for its two tenons.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F343C5" w:rsidRPr="00F343C5">
              <w:rPr>
                <w:rFonts w:ascii="Times New Roman" w:eastAsia="Calibri" w:hAnsi="Times New Roman" w:cs="Times New Roman"/>
                <w:bCs/>
                <w:lang w:val="en-AU" w:eastAsia="en-AU" w:bidi="he-IL"/>
              </w:rPr>
              <w:t>And for the second side of the Mishkan on the northern side he made twenty planks.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25. </w:t>
            </w:r>
            <w:r w:rsidR="000A728D" w:rsidRPr="000A728D">
              <w:rPr>
                <w:rFonts w:ascii="Times New Roman" w:eastAsia="Calibri" w:hAnsi="Times New Roman" w:cs="Times New Roman"/>
                <w:bCs/>
                <w:lang w:val="en-AU" w:eastAsia="en-AU" w:bidi="he-IL"/>
              </w:rPr>
              <w:t>And for the second side of the tabernacle on the north he made twenty boards,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F343C5" w:rsidRPr="00F343C5">
              <w:rPr>
                <w:rFonts w:ascii="Times New Roman" w:eastAsia="Calibri" w:hAnsi="Times New Roman" w:cs="Times New Roman"/>
                <w:bCs/>
                <w:lang w:val="en-AU" w:eastAsia="en-AU" w:bidi="he-IL"/>
              </w:rPr>
              <w:t>And their forty silver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26. </w:t>
            </w:r>
            <w:r w:rsidR="000A728D" w:rsidRPr="000A728D">
              <w:rPr>
                <w:rFonts w:ascii="Times New Roman" w:eastAsia="Calibri" w:hAnsi="Times New Roman" w:cs="Times New Roman"/>
                <w:bCs/>
                <w:lang w:val="en-AU" w:eastAsia="en-AU" w:bidi="he-IL"/>
              </w:rPr>
              <w:t>and their forty sockets of silver; two sockets beneath one board, and two sockets beneath another board.</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F343C5" w:rsidRPr="00F343C5">
              <w:rPr>
                <w:rFonts w:ascii="Times New Roman" w:eastAsia="Calibri" w:hAnsi="Times New Roman" w:cs="Times New Roman"/>
                <w:bCs/>
                <w:lang w:val="en-AU" w:eastAsia="en-AU" w:bidi="he-IL"/>
              </w:rPr>
              <w:t>And for the western end of the Mishkan he made six planks.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27. </w:t>
            </w:r>
            <w:r w:rsidR="000A728D" w:rsidRPr="000A728D">
              <w:rPr>
                <w:rFonts w:ascii="Times New Roman" w:eastAsia="Calibri" w:hAnsi="Times New Roman" w:cs="Times New Roman"/>
                <w:bCs/>
                <w:lang w:val="en-AU" w:eastAsia="en-AU" w:bidi="he-IL"/>
              </w:rPr>
              <w:t>And to the border of the tabernacle westward he made six boards,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28. </w:t>
            </w:r>
            <w:r w:rsidR="00F343C5" w:rsidRPr="00F343C5">
              <w:rPr>
                <w:rFonts w:ascii="Times New Roman" w:eastAsia="Calibri" w:hAnsi="Times New Roman" w:cs="Times New Roman"/>
                <w:bCs/>
                <w:lang w:val="en-AU" w:eastAsia="en-AU" w:bidi="he-IL"/>
              </w:rPr>
              <w:t>And he made two planks at the corners of the Mishkan at the end.</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28. </w:t>
            </w:r>
            <w:r w:rsidR="000A728D" w:rsidRPr="000A728D">
              <w:rPr>
                <w:rFonts w:ascii="Times New Roman" w:eastAsia="Calibri" w:hAnsi="Times New Roman" w:cs="Times New Roman"/>
                <w:bCs/>
                <w:lang w:val="en-AU" w:eastAsia="en-AU" w:bidi="he-IL"/>
              </w:rPr>
              <w:t>and two boards made he at the corners of the tabernacle at their extremes.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29. </w:t>
            </w:r>
            <w:r w:rsidR="00F343C5" w:rsidRPr="00F343C5">
              <w:rPr>
                <w:rFonts w:ascii="Times New Roman" w:eastAsia="Calibri" w:hAnsi="Times New Roman" w:cs="Times New Roman"/>
                <w:bCs/>
                <w:lang w:val="en-AU" w:eastAsia="en-AU" w:bidi="he-IL"/>
              </w:rPr>
              <w:t>And they were matched evenly from below, and together they matched at its top, [to be put] into the one ring; so did he make for both of them; for the two corners.</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29. </w:t>
            </w:r>
            <w:r w:rsidR="000A728D" w:rsidRPr="000A728D">
              <w:rPr>
                <w:rFonts w:ascii="Times New Roman" w:eastAsia="Calibri" w:hAnsi="Times New Roman" w:cs="Times New Roman"/>
                <w:bCs/>
                <w:lang w:val="en-AU" w:eastAsia="en-AU" w:bidi="he-IL"/>
              </w:rPr>
              <w:t>And they were conjoined below, and joined together were they at their tops with one ring; so made he both of them at the two corners.</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F343C5" w:rsidRPr="00F343C5">
              <w:rPr>
                <w:rFonts w:ascii="Times New Roman" w:eastAsia="Calibri" w:hAnsi="Times New Roman" w:cs="Times New Roman"/>
                <w:bCs/>
                <w:lang w:val="en-AU" w:eastAsia="en-AU" w:bidi="he-IL"/>
              </w:rPr>
              <w:t>And there were eight planks and their silver sockets, sixteen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30. </w:t>
            </w:r>
            <w:r w:rsidR="000A728D" w:rsidRPr="000A728D">
              <w:rPr>
                <w:rFonts w:ascii="Times New Roman" w:eastAsia="Calibri" w:hAnsi="Times New Roman" w:cs="Times New Roman"/>
                <w:bCs/>
                <w:lang w:val="en-AU" w:eastAsia="en-AU" w:bidi="he-IL"/>
              </w:rPr>
              <w:t>And eight boards there were, and their sockets of silver, sixteen sockets; two sockets, and two sockets under one board.</w:t>
            </w:r>
          </w:p>
        </w:tc>
      </w:tr>
      <w:tr w:rsidR="008C6791" w:rsidRPr="00066C8A" w:rsidTr="008C6791">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F343C5" w:rsidRPr="00F343C5">
              <w:rPr>
                <w:rFonts w:ascii="Times New Roman" w:eastAsia="Calibri" w:hAnsi="Times New Roman" w:cs="Times New Roman"/>
                <w:bCs/>
                <w:lang w:val="en-AU" w:eastAsia="en-AU" w:bidi="he-IL"/>
              </w:rPr>
              <w:t>And he made bars of acacia wood, five for the planks of one side of the Mishkan,</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31. </w:t>
            </w:r>
            <w:r w:rsidR="000A728D" w:rsidRPr="000A728D">
              <w:rPr>
                <w:rFonts w:ascii="Times New Roman" w:eastAsia="Calibri" w:hAnsi="Times New Roman" w:cs="Times New Roman"/>
                <w:bCs/>
                <w:lang w:val="en-AU" w:eastAsia="en-AU" w:bidi="he-IL"/>
              </w:rPr>
              <w:t xml:space="preserve">¶ </w:t>
            </w:r>
            <w:r w:rsidR="000A728D">
              <w:rPr>
                <w:rFonts w:ascii="Times New Roman" w:eastAsia="Calibri" w:hAnsi="Times New Roman" w:cs="Times New Roman"/>
                <w:bCs/>
                <w:lang w:val="en-AU" w:eastAsia="en-AU" w:bidi="he-IL"/>
              </w:rPr>
              <w:t xml:space="preserve">And he </w:t>
            </w:r>
            <w:r w:rsidR="000A728D" w:rsidRPr="000A728D">
              <w:rPr>
                <w:rFonts w:ascii="Times New Roman" w:eastAsia="Calibri" w:hAnsi="Times New Roman" w:cs="Times New Roman"/>
                <w:bCs/>
                <w:lang w:val="en-AU" w:eastAsia="en-AU" w:bidi="he-IL"/>
              </w:rPr>
              <w:t>made bars of sitta wood; five for the boards of one side of the tabernacle,</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F343C5" w:rsidRPr="00F343C5">
              <w:rPr>
                <w:rFonts w:ascii="Times New Roman" w:eastAsia="Calibri" w:hAnsi="Times New Roman" w:cs="Times New Roman"/>
                <w:bCs/>
                <w:lang w:val="en-AU" w:eastAsia="en-AU" w:bidi="he-IL"/>
              </w:rPr>
              <w:t>and five bars for the planks of the second side of the Mishkan, and five bars for the planks of the [rear] side of the Mishkan, on the westward end.</w:t>
            </w: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32. </w:t>
            </w:r>
            <w:r w:rsidR="000A728D" w:rsidRPr="000A728D">
              <w:rPr>
                <w:rFonts w:ascii="Times New Roman" w:eastAsia="Calibri" w:hAnsi="Times New Roman" w:cs="Times New Roman"/>
                <w:bCs/>
                <w:lang w:val="en-AU" w:eastAsia="en-AU" w:bidi="he-IL"/>
              </w:rPr>
              <w:t>and five bars for the boards of the second side of the tabernacle, and five bars for the boards of the tabernacle at the ends westward.</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33. </w:t>
            </w:r>
            <w:r w:rsidR="00F343C5" w:rsidRPr="000A728D">
              <w:rPr>
                <w:rFonts w:ascii="Times New Roman" w:eastAsia="Calibri" w:hAnsi="Times New Roman" w:cs="Times New Roman"/>
                <w:b/>
                <w:bCs/>
                <w:highlight w:val="yellow"/>
                <w:lang w:eastAsia="en-AU" w:bidi="he-IL"/>
              </w:rPr>
              <w:t>And he made the middle bar to penetrate in the midst of the planks from one end to the other end.</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33. </w:t>
            </w:r>
            <w:r w:rsidR="000A728D" w:rsidRPr="000A728D">
              <w:rPr>
                <w:rFonts w:ascii="Times New Roman" w:eastAsia="Calibri" w:hAnsi="Times New Roman" w:cs="Times New Roman"/>
                <w:b/>
                <w:bCs/>
                <w:highlight w:val="yellow"/>
                <w:lang w:val="en-AU" w:eastAsia="en-AU" w:bidi="he-IL"/>
              </w:rPr>
              <w:t>And he made the middle bar to mortise in the midst of the boards from end to end,-of the tree which our father Abraham planted in Beira of Sheba, praying there in the Name of the Word of the Lord, the everlasting, God.</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F343C5" w:rsidRPr="00F343C5">
              <w:rPr>
                <w:rFonts w:ascii="Times New Roman" w:eastAsia="Calibri" w:hAnsi="Times New Roman" w:cs="Times New Roman"/>
                <w:bCs/>
                <w:lang w:eastAsia="en-AU" w:bidi="he-IL"/>
              </w:rPr>
              <w:t>And he overlaid the planks with gold, and their rings he made of gold as holders for the bars, and he overlaid the bars with gold.</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34. </w:t>
            </w:r>
            <w:r w:rsidR="000A728D" w:rsidRPr="000A728D">
              <w:rPr>
                <w:rFonts w:ascii="Times New Roman" w:eastAsia="Calibri" w:hAnsi="Times New Roman" w:cs="Times New Roman"/>
                <w:bCs/>
                <w:lang w:val="en-AU" w:eastAsia="en-AU" w:bidi="he-IL"/>
              </w:rPr>
              <w:t>And the boards he overlaid with gold, and the rings be made of gold, as the place for the bars; and he covered the bars with gold.</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F343C5" w:rsidRPr="00F343C5">
              <w:rPr>
                <w:rFonts w:ascii="Times New Roman" w:eastAsia="Calibri" w:hAnsi="Times New Roman" w:cs="Times New Roman"/>
                <w:bCs/>
                <w:lang w:eastAsia="en-AU" w:bidi="he-IL"/>
              </w:rPr>
              <w:t>And he made the dividing curtain of blue, purple, and crimson wool, and twisted fine linen; the work of a master weaver he made it, in a [woven] cherubim design.</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35. </w:t>
            </w:r>
            <w:r w:rsidR="000A728D" w:rsidRPr="000A728D">
              <w:rPr>
                <w:rFonts w:ascii="Times New Roman" w:eastAsia="Calibri" w:hAnsi="Times New Roman" w:cs="Times New Roman"/>
                <w:bCs/>
                <w:lang w:val="en-AU" w:eastAsia="en-AU" w:bidi="he-IL"/>
              </w:rPr>
              <w:t>¶ And he made the VEIL of hyacinth, and purple, and crimson, and fine linen twined, the work of the artificer; figured with kerubin he made it.</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36. </w:t>
            </w:r>
            <w:r w:rsidR="00EE6CED" w:rsidRPr="00EE6CED">
              <w:rPr>
                <w:rFonts w:ascii="Times New Roman" w:eastAsia="Calibri" w:hAnsi="Times New Roman" w:cs="Times New Roman"/>
                <w:bCs/>
                <w:lang w:val="en-AU" w:eastAsia="en-AU" w:bidi="he-IL"/>
              </w:rPr>
              <w:t>And he made for it four pillars of acacia wood, and he overlaid them with gold, their hooks [were] gold, and he cast for them four silver sockets.</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36. </w:t>
            </w:r>
            <w:r w:rsidR="000A728D" w:rsidRPr="000A728D">
              <w:rPr>
                <w:rFonts w:ascii="Times New Roman" w:eastAsia="Calibri" w:hAnsi="Times New Roman" w:cs="Times New Roman"/>
                <w:bCs/>
                <w:lang w:val="en-AU" w:eastAsia="en-AU" w:bidi="he-IL"/>
              </w:rPr>
              <w:t>And he made for it four pillars of sitta wood, and covered them with gold, and their hooks of gold, and cast for them four sockets of silver.</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37. </w:t>
            </w:r>
            <w:r w:rsidR="00EE6CED" w:rsidRPr="00EE6CED">
              <w:rPr>
                <w:rFonts w:ascii="Times New Roman" w:eastAsia="Calibri" w:hAnsi="Times New Roman" w:cs="Times New Roman"/>
                <w:bCs/>
                <w:lang w:val="en-AU" w:eastAsia="en-AU" w:bidi="he-IL"/>
              </w:rPr>
              <w:t xml:space="preserve">And he made a screen for the entrance of the tent, </w:t>
            </w:r>
            <w:r w:rsidR="00EE6CED" w:rsidRPr="00EE6CED">
              <w:rPr>
                <w:rFonts w:ascii="Times New Roman" w:eastAsia="Calibri" w:hAnsi="Times New Roman" w:cs="Times New Roman"/>
                <w:bCs/>
                <w:lang w:val="en-AU" w:eastAsia="en-AU" w:bidi="he-IL"/>
              </w:rPr>
              <w:lastRenderedPageBreak/>
              <w:t>of blue, purple, and crimson wool, and twisted fine linen the work of an embroiderer,</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37. </w:t>
            </w:r>
            <w:r w:rsidR="009C379F" w:rsidRPr="009C379F">
              <w:rPr>
                <w:rFonts w:ascii="Times New Roman" w:eastAsia="Calibri" w:hAnsi="Times New Roman" w:cs="Times New Roman"/>
                <w:bCs/>
                <w:lang w:val="en-AU" w:eastAsia="en-AU" w:bidi="he-IL"/>
              </w:rPr>
              <w:t xml:space="preserve">And he made a curtain for the door of the </w:t>
            </w:r>
            <w:r w:rsidR="009C379F" w:rsidRPr="009C379F">
              <w:rPr>
                <w:rFonts w:ascii="Times New Roman" w:eastAsia="Calibri" w:hAnsi="Times New Roman" w:cs="Times New Roman"/>
                <w:bCs/>
                <w:lang w:val="en-AU" w:eastAsia="en-AU" w:bidi="he-IL"/>
              </w:rPr>
              <w:lastRenderedPageBreak/>
              <w:t xml:space="preserve">tabernacle, of hyacinth, and purple, and crimson., and fine linen twined, the work of the embroiderer, </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lastRenderedPageBreak/>
              <w:t xml:space="preserve">38. </w:t>
            </w:r>
            <w:r w:rsidR="00EE6CED" w:rsidRPr="00EE6CED">
              <w:rPr>
                <w:rFonts w:ascii="Times New Roman" w:eastAsia="Calibri" w:hAnsi="Times New Roman" w:cs="Times New Roman"/>
                <w:bCs/>
                <w:lang w:val="en-AU" w:eastAsia="en-AU" w:bidi="he-IL"/>
              </w:rPr>
              <w:t>and its five pillars and their hooks, and he overlaid their tops and their bands with gold, and their five sockets were copper.</w:t>
            </w:r>
          </w:p>
        </w:tc>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r>
              <w:rPr>
                <w:rFonts w:ascii="Times New Roman" w:eastAsia="Calibri" w:hAnsi="Times New Roman" w:cs="Times New Roman"/>
                <w:bCs/>
                <w:lang w:val="en-AU" w:eastAsia="en-AU" w:bidi="he-IL"/>
              </w:rPr>
              <w:t xml:space="preserve">38. </w:t>
            </w:r>
            <w:r w:rsidR="000A728D" w:rsidRPr="000A728D">
              <w:rPr>
                <w:rFonts w:ascii="Times New Roman" w:eastAsia="Calibri" w:hAnsi="Times New Roman" w:cs="Times New Roman"/>
                <w:bCs/>
                <w:lang w:val="en-AU" w:eastAsia="en-AU" w:bidi="he-IL"/>
              </w:rPr>
              <w:t>and its five pillars, and their five hooks; covered their capitals and their joinings with gold, and their five bases with brass.</w:t>
            </w:r>
          </w:p>
        </w:tc>
      </w:tr>
      <w:tr w:rsidR="008C6791" w:rsidRPr="00066C8A" w:rsidTr="00920407">
        <w:trPr>
          <w:jc w:val="center"/>
        </w:trPr>
        <w:tc>
          <w:tcPr>
            <w:tcW w:w="2500" w:type="pct"/>
            <w:tcBorders>
              <w:top w:val="single" w:sz="4" w:space="0" w:color="auto"/>
              <w:left w:val="single" w:sz="4" w:space="0" w:color="auto"/>
              <w:bottom w:val="single" w:sz="4" w:space="0" w:color="auto"/>
              <w:right w:val="single" w:sz="4" w:space="0" w:color="auto"/>
            </w:tcBorders>
          </w:tcPr>
          <w:p w:rsidR="008C6791" w:rsidRDefault="008C6791" w:rsidP="00082C02">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8C6791" w:rsidRPr="00066C8A" w:rsidRDefault="008C6791" w:rsidP="00082C02">
            <w:pPr>
              <w:keepNext/>
              <w:widowControl w:val="0"/>
              <w:spacing w:after="0" w:line="240" w:lineRule="auto"/>
              <w:jc w:val="both"/>
              <w:rPr>
                <w:rFonts w:ascii="Times New Roman" w:eastAsia="Calibri" w:hAnsi="Times New Roman" w:cs="Times New Roman"/>
                <w:bCs/>
                <w:lang w:val="en-AU" w:eastAsia="en-AU" w:bidi="he-IL"/>
              </w:rPr>
            </w:pPr>
          </w:p>
        </w:tc>
      </w:tr>
    </w:tbl>
    <w:p w:rsidR="008C6791" w:rsidRPr="00066C8A" w:rsidRDefault="008C6791" w:rsidP="00082C02">
      <w:pPr>
        <w:keepNext/>
        <w:widowControl w:val="0"/>
        <w:pBdr>
          <w:bottom w:val="double" w:sz="6" w:space="1" w:color="auto"/>
        </w:pBdr>
        <w:spacing w:after="0" w:line="240" w:lineRule="auto"/>
        <w:rPr>
          <w:rFonts w:ascii="Times New Roman" w:eastAsia="Calibri" w:hAnsi="Times New Roman" w:cs="Times New Roman"/>
          <w:lang w:val="en-AU"/>
        </w:rPr>
      </w:pPr>
    </w:p>
    <w:p w:rsidR="008C6791" w:rsidRPr="00066C8A" w:rsidRDefault="008C6791" w:rsidP="00082C02">
      <w:pPr>
        <w:keepNext/>
        <w:widowControl w:val="0"/>
        <w:spacing w:after="0" w:line="240" w:lineRule="auto"/>
        <w:rPr>
          <w:rFonts w:ascii="Times New Roman" w:eastAsia="Calibri" w:hAnsi="Times New Roman" w:cs="Times New Roman"/>
          <w:lang w:val="en-AU"/>
        </w:rPr>
      </w:pPr>
    </w:p>
    <w:p w:rsidR="008C6791" w:rsidRPr="00066C8A" w:rsidRDefault="008C6791" w:rsidP="00082C02">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Welcome to the World of P’shat Exegesis</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The Seven Hermeneutic Laws of R. Hillel are as follows </w:t>
      </w:r>
    </w:p>
    <w:p w:rsidR="008C6791" w:rsidRPr="001015F8" w:rsidRDefault="008C6791" w:rsidP="00082C02">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[cf. </w:t>
      </w:r>
      <w:hyperlink r:id="rId16" w:history="1">
        <w:r w:rsidRPr="001015F8">
          <w:rPr>
            <w:rFonts w:ascii="Times New Roman" w:eastAsia="Calibri" w:hAnsi="Times New Roman" w:cs="Times New Roman"/>
            <w:color w:val="0000FF"/>
            <w:u w:val="single"/>
            <w:lang w:val="en-AU"/>
          </w:rPr>
          <w:t>http://www.jewishencyclopedia.com/view.jsp?artid=472&amp;letter=R</w:t>
        </w:r>
      </w:hyperlink>
      <w:r w:rsidRPr="001015F8">
        <w:rPr>
          <w:rFonts w:ascii="Times New Roman" w:eastAsia="Calibri" w:hAnsi="Times New Roman" w:cs="Times New Roman"/>
          <w:lang w:val="en-AU"/>
        </w:rPr>
        <w:t>]:</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1. Ḳal va-ḥomer:</w:t>
      </w:r>
      <w:r w:rsidRPr="00066C8A">
        <w:rPr>
          <w:rFonts w:ascii="Times New Roman" w:eastAsia="Calibri" w:hAnsi="Times New Roman" w:cs="Times New Roman"/>
          <w:lang w:val="en-AU"/>
        </w:rPr>
        <w:t xml:space="preserve"> "Argumentum a minori ad majus" or "a majori ad minus"; corresponding to the scholastic proof a fortiori.</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2. Gezerah shavah:</w:t>
      </w:r>
      <w:r w:rsidRPr="00066C8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3. Binyan ab mi-katub eḥad:</w:t>
      </w:r>
      <w:r w:rsidRPr="00066C8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4. Binyan ab mi-shene ketubim:</w:t>
      </w:r>
      <w:r w:rsidRPr="00066C8A">
        <w:rPr>
          <w:rFonts w:ascii="Times New Roman" w:eastAsia="Calibri" w:hAnsi="Times New Roman" w:cs="Times New Roman"/>
          <w:lang w:val="en-AU"/>
        </w:rPr>
        <w:t xml:space="preserve"> The same as the preceding, except that the provision is generalized from two Biblical passages.</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5. Kelal u-Peraṭ and Peraṭ u-kelal:</w:t>
      </w:r>
      <w:r w:rsidRPr="00066C8A">
        <w:rPr>
          <w:rFonts w:ascii="Times New Roman" w:eastAsia="Calibri" w:hAnsi="Times New Roman" w:cs="Times New Roman"/>
          <w:lang w:val="en-AU"/>
        </w:rPr>
        <w:t xml:space="preserve"> Definition of the general by the particular, and of the particular by the general.</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6. Ka-yoẓe bo mi-maḳom aḥer:</w:t>
      </w:r>
      <w:r w:rsidRPr="00066C8A">
        <w:rPr>
          <w:rFonts w:ascii="Times New Roman" w:eastAsia="Calibri" w:hAnsi="Times New Roman" w:cs="Times New Roman"/>
          <w:lang w:val="en-AU"/>
        </w:rPr>
        <w:t xml:space="preserve"> Similarity in content to another Scriptural passage.</w:t>
      </w:r>
    </w:p>
    <w:p w:rsidR="008C6791" w:rsidRPr="00066C8A" w:rsidRDefault="008C6791" w:rsidP="00082C02">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7. Dabar ha-lamed me-'inyano:</w:t>
      </w:r>
      <w:r w:rsidRPr="00066C8A">
        <w:rPr>
          <w:rFonts w:ascii="Times New Roman" w:eastAsia="Calibri" w:hAnsi="Times New Roman" w:cs="Times New Roman"/>
          <w:lang w:val="en-AU"/>
        </w:rPr>
        <w:t xml:space="preserve"> Interpretation deduced from the context.</w:t>
      </w:r>
    </w:p>
    <w:p w:rsidR="008C6791" w:rsidRPr="00066C8A" w:rsidRDefault="008C6791" w:rsidP="00082C02">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8C6791" w:rsidRPr="00066C8A" w:rsidRDefault="008C6791" w:rsidP="00082C02">
      <w:pPr>
        <w:keepNext/>
        <w:widowControl w:val="0"/>
        <w:spacing w:after="0" w:line="240" w:lineRule="auto"/>
        <w:jc w:val="both"/>
        <w:rPr>
          <w:rFonts w:ascii="Times New Roman" w:eastAsia="Times New Roman" w:hAnsi="Times New Roman" w:cs="Times New Roman"/>
          <w:b/>
          <w:bCs/>
          <w:kern w:val="28"/>
          <w:lang w:eastAsia="en-AU" w:bidi="he-IL"/>
        </w:rPr>
      </w:pPr>
    </w:p>
    <w:p w:rsidR="00E10A69" w:rsidRPr="00066C8A" w:rsidRDefault="00E10A69" w:rsidP="00082C02">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Pr>
          <w:rFonts w:ascii="Times New Roman" w:eastAsia="Times New Roman" w:hAnsi="Times New Roman" w:cs="Times New Roman"/>
          <w:b/>
          <w:bCs/>
          <w:kern w:val="28"/>
          <w:sz w:val="28"/>
          <w:szCs w:val="28"/>
          <w:lang w:eastAsia="en-AU" w:bidi="he-IL"/>
        </w:rPr>
        <w:t xml:space="preserve">Rashi’s Commentary for: </w:t>
      </w:r>
      <w:r w:rsidRPr="00E10A69">
        <w:rPr>
          <w:rFonts w:ascii="Times New Roman" w:eastAsia="Times New Roman" w:hAnsi="Times New Roman" w:cs="Times New Roman"/>
          <w:b/>
          <w:bCs/>
          <w:kern w:val="28"/>
          <w:sz w:val="28"/>
          <w:szCs w:val="28"/>
          <w:lang w:eastAsia="en-AU" w:bidi="he-IL"/>
        </w:rPr>
        <w:t>Shemot (Exodus) 35:30 – 36:38</w:t>
      </w:r>
      <w:r w:rsidRPr="00066C8A">
        <w:rPr>
          <w:rFonts w:ascii="Times New Roman" w:eastAsia="Times New Roman" w:hAnsi="Times New Roman" w:cs="Times New Roman"/>
          <w:b/>
          <w:bCs/>
          <w:kern w:val="28"/>
          <w:sz w:val="28"/>
          <w:szCs w:val="28"/>
          <w:lang w:eastAsia="en-AU" w:bidi="he-IL"/>
        </w:rPr>
        <w:t xml:space="preserve">  </w:t>
      </w:r>
    </w:p>
    <w:p w:rsidR="008C6791" w:rsidRDefault="008C6791" w:rsidP="00082C02">
      <w:pPr>
        <w:keepNext/>
        <w:widowControl w:val="0"/>
        <w:spacing w:after="0" w:line="240" w:lineRule="auto"/>
        <w:jc w:val="both"/>
        <w:rPr>
          <w:rFonts w:ascii="Times New Roman" w:hAnsi="Times New Roman" w:cs="Times New Roman"/>
        </w:rPr>
      </w:pPr>
    </w:p>
    <w:p w:rsidR="004A0D77" w:rsidRPr="004A0D77"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30</w:t>
      </w:r>
      <w:r w:rsidRPr="004A0D77">
        <w:rPr>
          <w:rFonts w:ascii="Times New Roman" w:hAnsi="Times New Roman" w:cs="Times New Roman"/>
        </w:rPr>
        <w:t xml:space="preserve"> </w:t>
      </w:r>
      <w:r w:rsidRPr="004A0D77">
        <w:rPr>
          <w:rFonts w:ascii="Times New Roman" w:hAnsi="Times New Roman" w:cs="Times New Roman"/>
          <w:b/>
        </w:rPr>
        <w:t xml:space="preserve">Hur </w:t>
      </w:r>
      <w:r w:rsidRPr="004A0D77">
        <w:rPr>
          <w:rFonts w:ascii="Times New Roman" w:hAnsi="Times New Roman" w:cs="Times New Roman"/>
        </w:rPr>
        <w:t xml:space="preserve">He was Miriam’s son. -[from Sotah 11b] </w:t>
      </w:r>
    </w:p>
    <w:p w:rsidR="004A0D77" w:rsidRPr="004A0D77" w:rsidRDefault="004A0D77" w:rsidP="00082C02">
      <w:pPr>
        <w:keepNext/>
        <w:widowControl w:val="0"/>
        <w:spacing w:after="0" w:line="240" w:lineRule="auto"/>
        <w:jc w:val="both"/>
        <w:rPr>
          <w:rFonts w:ascii="Times New Roman" w:hAnsi="Times New Roman" w:cs="Times New Roman"/>
        </w:rPr>
      </w:pPr>
    </w:p>
    <w:p w:rsidR="004A0D77" w:rsidRPr="004A0D77"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34</w:t>
      </w:r>
      <w:r w:rsidRPr="004A0D77">
        <w:rPr>
          <w:rFonts w:ascii="Times New Roman" w:hAnsi="Times New Roman" w:cs="Times New Roman"/>
        </w:rPr>
        <w:t xml:space="preserve"> </w:t>
      </w:r>
      <w:r w:rsidRPr="004A0D77">
        <w:rPr>
          <w:rFonts w:ascii="Times New Roman" w:hAnsi="Times New Roman" w:cs="Times New Roman"/>
          <w:b/>
        </w:rPr>
        <w:t>and Oholiab</w:t>
      </w:r>
      <w:r w:rsidRPr="004A0D77">
        <w:rPr>
          <w:rFonts w:ascii="Times New Roman" w:hAnsi="Times New Roman" w:cs="Times New Roman"/>
        </w:rPr>
        <w:t xml:space="preserve"> of the tribe of Dan, of the lowest of the tribes, of the sons of the handmaidens [Bilhah and Zilpah. Dan was Bilhah’s son]. Yet the Omnipresent compared him [Oholiab] to Bezalel for the work of the Mishkan, and he [Bezalel] was of the greatest of the tribes [Judah], to fulfill what is said: “and a prince was not recognized before a poor man” (Job 34:19). -[from Tanchuma 13] </w:t>
      </w:r>
    </w:p>
    <w:p w:rsidR="004A0D77" w:rsidRPr="004A0D77" w:rsidRDefault="004A0D77" w:rsidP="00082C02">
      <w:pPr>
        <w:keepNext/>
        <w:widowControl w:val="0"/>
        <w:spacing w:after="0" w:line="240" w:lineRule="auto"/>
        <w:jc w:val="both"/>
        <w:rPr>
          <w:rFonts w:ascii="Times New Roman" w:hAnsi="Times New Roman" w:cs="Times New Roman"/>
        </w:rPr>
      </w:pPr>
    </w:p>
    <w:p w:rsidR="004A0D77" w:rsidRPr="004A0D77"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Chapter 36</w:t>
      </w:r>
      <w:r w:rsidRPr="004A0D77">
        <w:rPr>
          <w:rFonts w:ascii="Times New Roman" w:hAnsi="Times New Roman" w:cs="Times New Roman"/>
        </w:rPr>
        <w:t xml:space="preserve"> </w:t>
      </w:r>
    </w:p>
    <w:p w:rsidR="004A0D77" w:rsidRPr="004A0D77" w:rsidRDefault="004A0D77" w:rsidP="00082C02">
      <w:pPr>
        <w:keepNext/>
        <w:widowControl w:val="0"/>
        <w:spacing w:after="0" w:line="240" w:lineRule="auto"/>
        <w:jc w:val="both"/>
        <w:rPr>
          <w:rFonts w:ascii="Times New Roman" w:hAnsi="Times New Roman" w:cs="Times New Roman"/>
        </w:rPr>
      </w:pPr>
    </w:p>
    <w:p w:rsidR="004A0D77" w:rsidRPr="004A0D77"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5</w:t>
      </w:r>
      <w:r w:rsidRPr="004A0D77">
        <w:rPr>
          <w:rFonts w:ascii="Times New Roman" w:hAnsi="Times New Roman" w:cs="Times New Roman"/>
        </w:rPr>
        <w:t xml:space="preserve"> </w:t>
      </w:r>
      <w:r w:rsidRPr="004A0D77">
        <w:rPr>
          <w:rFonts w:ascii="Times New Roman" w:hAnsi="Times New Roman" w:cs="Times New Roman"/>
          <w:b/>
        </w:rPr>
        <w:t>more than is enough for the labor</w:t>
      </w:r>
      <w:r w:rsidRPr="004A0D77">
        <w:rPr>
          <w:rFonts w:ascii="Times New Roman" w:hAnsi="Times New Roman" w:cs="Times New Roman"/>
        </w:rPr>
        <w:t xml:space="preserve"> More than is needed for the labor. </w:t>
      </w:r>
    </w:p>
    <w:p w:rsidR="004A0D77" w:rsidRPr="004A0D77" w:rsidRDefault="004A0D77" w:rsidP="00082C02">
      <w:pPr>
        <w:keepNext/>
        <w:widowControl w:val="0"/>
        <w:spacing w:after="0" w:line="240" w:lineRule="auto"/>
        <w:jc w:val="both"/>
        <w:rPr>
          <w:rFonts w:ascii="Times New Roman" w:hAnsi="Times New Roman" w:cs="Times New Roman"/>
        </w:rPr>
      </w:pPr>
    </w:p>
    <w:p w:rsidR="004A0D77" w:rsidRPr="004A0D77"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6</w:t>
      </w:r>
      <w:r w:rsidRPr="004A0D77">
        <w:rPr>
          <w:rFonts w:ascii="Times New Roman" w:hAnsi="Times New Roman" w:cs="Times New Roman"/>
        </w:rPr>
        <w:t xml:space="preserve"> </w:t>
      </w:r>
      <w:r w:rsidRPr="004A0D77">
        <w:rPr>
          <w:rFonts w:ascii="Times New Roman" w:hAnsi="Times New Roman" w:cs="Times New Roman"/>
          <w:b/>
        </w:rPr>
        <w:t>So the people stopped bringing</w:t>
      </w:r>
      <w:r w:rsidRPr="004A0D77">
        <w:rPr>
          <w:rFonts w:ascii="Times New Roman" w:hAnsi="Times New Roman" w:cs="Times New Roman"/>
        </w:rPr>
        <w:t xml:space="preserve"> Heb. </w:t>
      </w:r>
      <w:r w:rsidRPr="004A0D77">
        <w:rPr>
          <w:rFonts w:ascii="Times New Roman" w:hAnsi="Times New Roman" w:cs="Times New Roman"/>
          <w:rtl/>
          <w:lang w:bidi="he-IL"/>
        </w:rPr>
        <w:t>וַיִּכָּלֵא</w:t>
      </w:r>
      <w:r w:rsidRPr="004A0D77">
        <w:rPr>
          <w:rFonts w:ascii="Times New Roman" w:hAnsi="Times New Roman" w:cs="Times New Roman"/>
        </w:rPr>
        <w:t xml:space="preserve">, an expression denoting holding back. </w:t>
      </w:r>
    </w:p>
    <w:p w:rsidR="004A0D77" w:rsidRPr="004A0D77" w:rsidRDefault="004A0D77" w:rsidP="00082C02">
      <w:pPr>
        <w:keepNext/>
        <w:widowControl w:val="0"/>
        <w:spacing w:after="0" w:line="240" w:lineRule="auto"/>
        <w:jc w:val="both"/>
        <w:rPr>
          <w:rFonts w:ascii="Times New Roman" w:hAnsi="Times New Roman" w:cs="Times New Roman"/>
        </w:rPr>
      </w:pPr>
    </w:p>
    <w:p w:rsidR="004A0D77" w:rsidRPr="004A0D77"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7</w:t>
      </w:r>
      <w:r w:rsidRPr="004A0D77">
        <w:rPr>
          <w:rFonts w:ascii="Times New Roman" w:hAnsi="Times New Roman" w:cs="Times New Roman"/>
        </w:rPr>
        <w:t xml:space="preserve"> </w:t>
      </w:r>
      <w:r w:rsidRPr="004A0D77">
        <w:rPr>
          <w:rFonts w:ascii="Times New Roman" w:hAnsi="Times New Roman" w:cs="Times New Roman"/>
          <w:b/>
        </w:rPr>
        <w:t>And the work was sufficient for them for all the work</w:t>
      </w:r>
      <w:r w:rsidRPr="004A0D77">
        <w:rPr>
          <w:rFonts w:ascii="Times New Roman" w:hAnsi="Times New Roman" w:cs="Times New Roman"/>
        </w:rPr>
        <w:t xml:space="preserve"> And the work of bringing was sufficient for all the </w:t>
      </w:r>
      <w:r w:rsidRPr="004A0D77">
        <w:rPr>
          <w:rFonts w:ascii="Times New Roman" w:hAnsi="Times New Roman" w:cs="Times New Roman"/>
        </w:rPr>
        <w:lastRenderedPageBreak/>
        <w:t xml:space="preserve">makers of the Mishkan, for all the work of the Mishkan -[i.e.,] to make it and to leave over. </w:t>
      </w:r>
    </w:p>
    <w:p w:rsidR="004A0D77" w:rsidRPr="004A0D77" w:rsidRDefault="004A0D77" w:rsidP="00082C02">
      <w:pPr>
        <w:keepNext/>
        <w:widowControl w:val="0"/>
        <w:spacing w:after="0" w:line="240" w:lineRule="auto"/>
        <w:jc w:val="both"/>
        <w:rPr>
          <w:rFonts w:ascii="Times New Roman" w:hAnsi="Times New Roman" w:cs="Times New Roman"/>
        </w:rPr>
      </w:pPr>
    </w:p>
    <w:p w:rsidR="008C6791" w:rsidRDefault="004A0D77" w:rsidP="00082C02">
      <w:pPr>
        <w:keepNext/>
        <w:widowControl w:val="0"/>
        <w:spacing w:after="0" w:line="240" w:lineRule="auto"/>
        <w:jc w:val="both"/>
        <w:rPr>
          <w:rFonts w:ascii="Times New Roman" w:hAnsi="Times New Roman" w:cs="Times New Roman"/>
        </w:rPr>
      </w:pPr>
      <w:r w:rsidRPr="004A0D77">
        <w:rPr>
          <w:rFonts w:ascii="Times New Roman" w:hAnsi="Times New Roman" w:cs="Times New Roman"/>
          <w:b/>
        </w:rPr>
        <w:t>and to leave over</w:t>
      </w:r>
      <w:r w:rsidRPr="004A0D77">
        <w:rPr>
          <w:rFonts w:ascii="Times New Roman" w:hAnsi="Times New Roman" w:cs="Times New Roman"/>
        </w:rPr>
        <w:t xml:space="preserve"> Heb. </w:t>
      </w:r>
      <w:r w:rsidRPr="004A0D77">
        <w:rPr>
          <w:rFonts w:ascii="Times New Roman" w:hAnsi="Times New Roman" w:cs="Times New Roman"/>
          <w:rtl/>
          <w:lang w:bidi="he-IL"/>
        </w:rPr>
        <w:t>וְהוֹתֵר</w:t>
      </w:r>
      <w:r w:rsidRPr="004A0D77">
        <w:rPr>
          <w:rFonts w:ascii="Times New Roman" w:hAnsi="Times New Roman" w:cs="Times New Roman"/>
        </w:rPr>
        <w:t xml:space="preserve">, like “and he hardened </w:t>
      </w:r>
      <w:r w:rsidRPr="004A0D77">
        <w:rPr>
          <w:rFonts w:ascii="Times New Roman" w:hAnsi="Times New Roman" w:cs="Times New Roman"/>
          <w:rtl/>
          <w:lang w:bidi="he-IL"/>
        </w:rPr>
        <w:t>(וְהַכְבֵּד)</w:t>
      </w:r>
      <w:r w:rsidRPr="004A0D77">
        <w:rPr>
          <w:rFonts w:ascii="Times New Roman" w:hAnsi="Times New Roman" w:cs="Times New Roman"/>
        </w:rPr>
        <w:t xml:space="preserve"> his heart” (Exod. 8:11) [lit., “and hardening his heart”]; “and slew </w:t>
      </w:r>
      <w:r w:rsidRPr="004A0D77">
        <w:rPr>
          <w:rFonts w:ascii="Times New Roman" w:hAnsi="Times New Roman" w:cs="Times New Roman"/>
          <w:rtl/>
          <w:lang w:bidi="he-IL"/>
        </w:rPr>
        <w:t>(וְהַכּוֹת)</w:t>
      </w:r>
      <w:r w:rsidRPr="004A0D77">
        <w:rPr>
          <w:rFonts w:ascii="Times New Roman" w:hAnsi="Times New Roman" w:cs="Times New Roman"/>
        </w:rPr>
        <w:t xml:space="preserve"> the Moabites” (II Kings 3:24) [lit., “and slaying the Moabites</w:t>
      </w:r>
    </w:p>
    <w:p w:rsidR="008C6791" w:rsidRDefault="008C6791" w:rsidP="00082C02">
      <w:pPr>
        <w:keepNext/>
        <w:widowControl w:val="0"/>
        <w:pBdr>
          <w:bottom w:val="double" w:sz="6" w:space="1" w:color="auto"/>
        </w:pBdr>
        <w:spacing w:after="0" w:line="240" w:lineRule="auto"/>
        <w:jc w:val="both"/>
        <w:rPr>
          <w:rFonts w:ascii="Times New Roman" w:hAnsi="Times New Roman" w:cs="Times New Roman"/>
        </w:rPr>
      </w:pPr>
    </w:p>
    <w:p w:rsidR="004A0D77" w:rsidRDefault="004A0D77" w:rsidP="00082C02">
      <w:pPr>
        <w:keepNext/>
        <w:widowControl w:val="0"/>
        <w:spacing w:after="0" w:line="240" w:lineRule="auto"/>
        <w:jc w:val="both"/>
        <w:rPr>
          <w:rFonts w:ascii="Times New Roman" w:hAnsi="Times New Roman" w:cs="Times New Roman"/>
        </w:rPr>
      </w:pPr>
    </w:p>
    <w:p w:rsidR="004A7F84" w:rsidRPr="000F7312" w:rsidRDefault="004A7F84" w:rsidP="00082C02">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4A7F84" w:rsidRPr="000F7312" w:rsidRDefault="004A7F84" w:rsidP="00082C02">
      <w:pPr>
        <w:keepNext/>
        <w:widowControl w:val="0"/>
        <w:spacing w:after="0" w:line="240" w:lineRule="auto"/>
        <w:jc w:val="both"/>
        <w:rPr>
          <w:rFonts w:ascii="Times New Roman" w:eastAsia="Calibri" w:hAnsi="Times New Roman" w:cs="Times New Roman"/>
          <w:kern w:val="16"/>
          <w:lang w:val="en-AU"/>
        </w:rPr>
      </w:pP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4A7F84" w:rsidRPr="00457732" w:rsidRDefault="004A7F84" w:rsidP="00082C02">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p>
    <w:p w:rsidR="004A7F84" w:rsidRPr="00457732" w:rsidRDefault="004A7F84" w:rsidP="00082C02">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4A7F84" w:rsidRPr="00457732" w:rsidRDefault="004A7F84" w:rsidP="00082C02">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4A7F84" w:rsidRDefault="004A7F84" w:rsidP="00082C02">
      <w:pPr>
        <w:keepNext/>
        <w:widowControl w:val="0"/>
        <w:spacing w:after="0" w:line="240" w:lineRule="auto"/>
        <w:jc w:val="both"/>
        <w:rPr>
          <w:rFonts w:ascii="Times New Roman" w:hAnsi="Times New Roman" w:cs="Times New Roman"/>
        </w:rPr>
      </w:pPr>
    </w:p>
    <w:p w:rsidR="004A7F84" w:rsidRPr="0087369F" w:rsidRDefault="004A7F84" w:rsidP="00082C02">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 </w:t>
      </w:r>
      <w:r w:rsidRPr="004A7F84">
        <w:rPr>
          <w:rFonts w:ascii="Century Schoolbook" w:eastAsia="Calibri" w:hAnsi="Century Schoolbook" w:cs="Times New Roman"/>
          <w:b/>
          <w:bCs/>
          <w:kern w:val="16"/>
          <w:sz w:val="28"/>
          <w:szCs w:val="28"/>
        </w:rPr>
        <w:t xml:space="preserve">35:30 – 36:38  </w:t>
      </w:r>
    </w:p>
    <w:p w:rsidR="004A0D77" w:rsidRDefault="004A0D77" w:rsidP="00082C02">
      <w:pPr>
        <w:keepNext/>
        <w:widowControl w:val="0"/>
        <w:spacing w:after="0" w:line="240" w:lineRule="auto"/>
        <w:jc w:val="both"/>
        <w:rPr>
          <w:rFonts w:ascii="Times New Roman" w:hAnsi="Times New Roman" w:cs="Times New Roman"/>
        </w:rPr>
      </w:pPr>
    </w:p>
    <w:p w:rsidR="00431940" w:rsidRPr="00605BB1" w:rsidRDefault="00431940" w:rsidP="00082C02">
      <w:pPr>
        <w:keepNext/>
        <w:widowControl w:val="0"/>
        <w:spacing w:after="0" w:line="240" w:lineRule="auto"/>
        <w:jc w:val="both"/>
        <w:rPr>
          <w:rFonts w:ascii="Times New Roman" w:hAnsi="Times New Roman" w:cs="Times New Roman"/>
        </w:rPr>
      </w:pPr>
      <w:r w:rsidRPr="00431940">
        <w:rPr>
          <w:rFonts w:ascii="Times New Roman" w:hAnsi="Times New Roman" w:cs="Times New Roman"/>
          <w:b/>
          <w:bCs/>
        </w:rPr>
        <w:t>36:</w:t>
      </w:r>
      <w:r w:rsidRPr="00431940">
        <w:rPr>
          <w:rFonts w:ascii="Times New Roman" w:hAnsi="Times New Roman" w:cs="Times New Roman"/>
          <w:b/>
        </w:rPr>
        <w:t>3. AND THEY TOOK FROM BEFORE MOSES ALL THE OFFERING.</w:t>
      </w:r>
      <w:r w:rsidRPr="00431940">
        <w:rPr>
          <w:rFonts w:ascii="Times New Roman" w:hAnsi="Times New Roman" w:cs="Times New Roman"/>
        </w:rPr>
        <w:t xml:space="preserve"> In one day they brought all this donation to the Te</w:t>
      </w:r>
      <w:r>
        <w:rPr>
          <w:rFonts w:ascii="Times New Roman" w:hAnsi="Times New Roman" w:cs="Times New Roman"/>
        </w:rPr>
        <w:t>nt of Meeting where Moses was,</w:t>
      </w:r>
      <w:r>
        <w:rPr>
          <w:rStyle w:val="FootnoteReference"/>
          <w:rFonts w:ascii="Times New Roman" w:hAnsi="Times New Roman" w:cs="Times New Roman"/>
        </w:rPr>
        <w:footnoteReference w:id="1"/>
      </w:r>
      <w:r w:rsidRPr="00431940">
        <w:rPr>
          <w:rFonts w:ascii="Times New Roman" w:hAnsi="Times New Roman" w:cs="Times New Roman"/>
        </w:rPr>
        <w:t xml:space="preserve"> and the wise men took it from Moses on that very same day and on the following day, early in the morning. On the second day, too, the people still continued to bring the donation to Moses' tent and he commanded them to bring it to the craftsmen, until they told him that </w:t>
      </w:r>
      <w:r w:rsidRPr="00431940">
        <w:rPr>
          <w:rFonts w:ascii="Times New Roman" w:hAnsi="Times New Roman" w:cs="Times New Roman"/>
          <w:b/>
          <w:i/>
          <w:iCs/>
        </w:rPr>
        <w:t xml:space="preserve">the people </w:t>
      </w:r>
      <w:r w:rsidRPr="00431940">
        <w:rPr>
          <w:rFonts w:ascii="Times New Roman" w:hAnsi="Times New Roman" w:cs="Times New Roman"/>
          <w:b/>
          <w:i/>
          <w:iCs/>
        </w:rPr>
        <w:lastRenderedPageBreak/>
        <w:t>bring much more;</w:t>
      </w:r>
      <w:r>
        <w:rPr>
          <w:rStyle w:val="FootnoteReference"/>
          <w:rFonts w:ascii="Times New Roman" w:hAnsi="Times New Roman" w:cs="Times New Roman"/>
          <w:b/>
          <w:i/>
          <w:iCs/>
        </w:rPr>
        <w:footnoteReference w:id="2"/>
      </w:r>
      <w:r w:rsidRPr="00431940">
        <w:rPr>
          <w:rFonts w:ascii="Times New Roman" w:hAnsi="Times New Roman" w:cs="Times New Roman"/>
        </w:rPr>
        <w:t xml:space="preserve"> thus there was </w:t>
      </w:r>
      <w:r w:rsidRPr="00431940">
        <w:rPr>
          <w:rFonts w:ascii="Times New Roman" w:hAnsi="Times New Roman" w:cs="Times New Roman"/>
          <w:b/>
          <w:i/>
          <w:iCs/>
        </w:rPr>
        <w:t>sufficient [for all the work to make it], and too much</w:t>
      </w:r>
      <w:r w:rsidRPr="00431940">
        <w:rPr>
          <w:rFonts w:ascii="Times New Roman" w:hAnsi="Times New Roman" w:cs="Times New Roman"/>
          <w:i/>
          <w:iCs/>
        </w:rPr>
        <w:t>.</w:t>
      </w:r>
      <w:r>
        <w:rPr>
          <w:rStyle w:val="FootnoteReference"/>
          <w:rFonts w:ascii="Times New Roman" w:hAnsi="Times New Roman" w:cs="Times New Roman"/>
          <w:i/>
          <w:iCs/>
        </w:rPr>
        <w:footnoteReference w:id="3"/>
      </w:r>
      <w:r w:rsidRPr="00431940">
        <w:rPr>
          <w:rFonts w:ascii="Times New Roman" w:hAnsi="Times New Roman" w:cs="Times New Roman"/>
          <w:i/>
          <w:iCs/>
        </w:rPr>
        <w:t xml:space="preserve"> </w:t>
      </w:r>
      <w:r w:rsidRPr="00431940">
        <w:rPr>
          <w:rFonts w:ascii="Times New Roman" w:hAnsi="Times New Roman" w:cs="Times New Roman"/>
        </w:rPr>
        <w:t xml:space="preserve">The surplus, however, was not a sufficiently important amount to warrant Moses' telling in the section of </w:t>
      </w:r>
      <w:r>
        <w:rPr>
          <w:rFonts w:ascii="Times New Roman" w:hAnsi="Times New Roman" w:cs="Times New Roman"/>
          <w:b/>
          <w:i/>
          <w:iCs/>
        </w:rPr>
        <w:t>E</w:t>
      </w:r>
      <w:r w:rsidRPr="00431940">
        <w:rPr>
          <w:rFonts w:ascii="Times New Roman" w:hAnsi="Times New Roman" w:cs="Times New Roman"/>
          <w:b/>
          <w:i/>
          <w:iCs/>
        </w:rPr>
        <w:t>leh Pekudei</w:t>
      </w:r>
      <w:r w:rsidRPr="00431940">
        <w:rPr>
          <w:rFonts w:ascii="Times New Roman" w:hAnsi="Times New Roman" w:cs="Times New Roman"/>
          <w:i/>
          <w:iCs/>
        </w:rPr>
        <w:t xml:space="preserve"> </w:t>
      </w:r>
      <w:r w:rsidRPr="00431940">
        <w:rPr>
          <w:rFonts w:ascii="Times New Roman" w:hAnsi="Times New Roman" w:cs="Times New Roman"/>
        </w:rPr>
        <w:t xml:space="preserve">what they did with it. Perhaps it remained in the tent to repair the breaches of the Tabernacle, or to make with it vessels used in the Tabernacle service, as they used to do with the surpluses in the </w:t>
      </w:r>
      <w:r>
        <w:rPr>
          <w:rFonts w:ascii="Times New Roman" w:hAnsi="Times New Roman" w:cs="Times New Roman"/>
        </w:rPr>
        <w:t>Sanctuary.</w:t>
      </w:r>
      <w:r>
        <w:rPr>
          <w:rStyle w:val="FootnoteReference"/>
          <w:rFonts w:ascii="Times New Roman" w:hAnsi="Times New Roman" w:cs="Times New Roman"/>
        </w:rPr>
        <w:footnoteReference w:id="4"/>
      </w:r>
      <w:r w:rsidRPr="00431940">
        <w:rPr>
          <w:rFonts w:ascii="Times New Roman" w:hAnsi="Times New Roman" w:cs="Times New Roman"/>
        </w:rPr>
        <w:t xml:space="preserve"> </w:t>
      </w:r>
      <w:r w:rsidRPr="00605BB1">
        <w:rPr>
          <w:rFonts w:ascii="Times New Roman" w:hAnsi="Times New Roman" w:cs="Times New Roman"/>
          <w:b/>
          <w:highlight w:val="yellow"/>
        </w:rPr>
        <w:t xml:space="preserve">Scripture mentions, </w:t>
      </w:r>
      <w:r w:rsidRPr="00605BB1">
        <w:rPr>
          <w:rFonts w:ascii="Times New Roman" w:hAnsi="Times New Roman" w:cs="Times New Roman"/>
          <w:b/>
          <w:i/>
          <w:iCs/>
          <w:highlight w:val="yellow"/>
        </w:rPr>
        <w:t>the people bring much more than enough</w:t>
      </w:r>
      <w:r w:rsidR="00605BB1" w:rsidRPr="00605BB1">
        <w:rPr>
          <w:rFonts w:ascii="Times New Roman" w:hAnsi="Times New Roman" w:cs="Times New Roman"/>
          <w:b/>
          <w:i/>
          <w:iCs/>
          <w:highlight w:val="yellow"/>
        </w:rPr>
        <w:t>,</w:t>
      </w:r>
      <w:r w:rsidR="00605BB1" w:rsidRPr="00605BB1">
        <w:rPr>
          <w:rStyle w:val="FootnoteReference"/>
          <w:rFonts w:ascii="Times New Roman" w:hAnsi="Times New Roman" w:cs="Times New Roman"/>
          <w:b/>
          <w:i/>
          <w:iCs/>
          <w:highlight w:val="yellow"/>
        </w:rPr>
        <w:footnoteReference w:id="5"/>
      </w:r>
      <w:r w:rsidRPr="00605BB1">
        <w:rPr>
          <w:rFonts w:ascii="Times New Roman" w:hAnsi="Times New Roman" w:cs="Times New Roman"/>
          <w:b/>
          <w:i/>
          <w:iCs/>
          <w:highlight w:val="yellow"/>
        </w:rPr>
        <w:t xml:space="preserve"> </w:t>
      </w:r>
      <w:r w:rsidRPr="00605BB1">
        <w:rPr>
          <w:rFonts w:ascii="Times New Roman" w:hAnsi="Times New Roman" w:cs="Times New Roman"/>
          <w:b/>
          <w:highlight w:val="yellow"/>
        </w:rPr>
        <w:t>in order to praise the people who brought with such generosity, and to glorify the wise men for their honesty.</w:t>
      </w:r>
      <w:r w:rsidRPr="00431940">
        <w:rPr>
          <w:rFonts w:ascii="Times New Roman" w:hAnsi="Times New Roman" w:cs="Times New Roman"/>
        </w:rPr>
        <w:t xml:space="preserve"> The one who was in charge principally over them [namely Moses], also comes in for praise for having </w:t>
      </w:r>
      <w:r w:rsidRPr="00605BB1">
        <w:rPr>
          <w:rFonts w:ascii="Times New Roman" w:hAnsi="Times New Roman" w:cs="Times New Roman"/>
          <w:b/>
          <w:i/>
          <w:iCs/>
        </w:rPr>
        <w:t>caused it to be proclaimed throughout the camp</w:t>
      </w:r>
      <w:r w:rsidR="00605BB1">
        <w:rPr>
          <w:rStyle w:val="FootnoteReference"/>
          <w:rFonts w:ascii="Times New Roman" w:hAnsi="Times New Roman" w:cs="Times New Roman"/>
          <w:b/>
          <w:i/>
          <w:iCs/>
        </w:rPr>
        <w:footnoteReference w:id="6"/>
      </w:r>
      <w:r w:rsidRPr="00431940">
        <w:rPr>
          <w:rFonts w:ascii="Times New Roman" w:hAnsi="Times New Roman" w:cs="Times New Roman"/>
        </w:rPr>
        <w:t xml:space="preserve"> that the people should stop bringing, telling us that he had no desire for their silver and gold, as do other rulers over peoples, in a similar way to that which it says, </w:t>
      </w:r>
      <w:r w:rsidRPr="00605BB1">
        <w:rPr>
          <w:rFonts w:ascii="Times New Roman" w:hAnsi="Times New Roman" w:cs="Times New Roman"/>
          <w:b/>
          <w:i/>
          <w:iCs/>
        </w:rPr>
        <w:t>I have not taken one ass from them</w:t>
      </w:r>
      <w:r w:rsidR="00605BB1">
        <w:rPr>
          <w:rFonts w:ascii="Times New Roman" w:hAnsi="Times New Roman" w:cs="Times New Roman"/>
          <w:i/>
          <w:iCs/>
        </w:rPr>
        <w:t>.</w:t>
      </w:r>
      <w:r w:rsidR="00605BB1">
        <w:rPr>
          <w:rStyle w:val="FootnoteReference"/>
          <w:rFonts w:ascii="Times New Roman" w:hAnsi="Times New Roman" w:cs="Times New Roman"/>
          <w:i/>
          <w:iCs/>
        </w:rPr>
        <w:footnoteReference w:id="7"/>
      </w:r>
    </w:p>
    <w:p w:rsidR="00605BB1" w:rsidRDefault="00605BB1" w:rsidP="00082C02">
      <w:pPr>
        <w:keepNext/>
        <w:widowControl w:val="0"/>
        <w:spacing w:after="0" w:line="240" w:lineRule="auto"/>
        <w:jc w:val="both"/>
        <w:rPr>
          <w:rFonts w:ascii="Times New Roman" w:hAnsi="Times New Roman" w:cs="Times New Roman"/>
        </w:rPr>
      </w:pPr>
    </w:p>
    <w:p w:rsidR="00431940" w:rsidRPr="00431940" w:rsidRDefault="00431940" w:rsidP="00082C02">
      <w:pPr>
        <w:keepNext/>
        <w:widowControl w:val="0"/>
        <w:spacing w:after="0" w:line="240" w:lineRule="auto"/>
        <w:jc w:val="both"/>
        <w:rPr>
          <w:rFonts w:ascii="Times New Roman" w:hAnsi="Times New Roman" w:cs="Times New Roman"/>
        </w:rPr>
      </w:pPr>
      <w:r w:rsidRPr="00605BB1">
        <w:rPr>
          <w:rFonts w:ascii="Times New Roman" w:hAnsi="Times New Roman" w:cs="Times New Roman"/>
          <w:b/>
        </w:rPr>
        <w:t>6. LET NEITHER MAN NOR WOMAN MAKE ANY MORE 'MLACHAH' (WORK).</w:t>
      </w:r>
      <w:r w:rsidRPr="00431940">
        <w:rPr>
          <w:rFonts w:ascii="Times New Roman" w:hAnsi="Times New Roman" w:cs="Times New Roman"/>
        </w:rPr>
        <w:t xml:space="preserve"> </w:t>
      </w:r>
      <w:r w:rsidRPr="00605BB1">
        <w:rPr>
          <w:rFonts w:ascii="Times New Roman" w:hAnsi="Times New Roman" w:cs="Times New Roman"/>
          <w:b/>
          <w:highlight w:val="yellow"/>
        </w:rPr>
        <w:t xml:space="preserve">Money [and possessions] are called </w:t>
      </w:r>
      <w:r w:rsidRPr="00605BB1">
        <w:rPr>
          <w:rFonts w:ascii="Times New Roman" w:hAnsi="Times New Roman" w:cs="Times New Roman"/>
          <w:b/>
          <w:i/>
          <w:iCs/>
          <w:highlight w:val="yellow"/>
        </w:rPr>
        <w:t>mlachah.</w:t>
      </w:r>
      <w:r w:rsidRPr="00431940">
        <w:rPr>
          <w:rFonts w:ascii="Times New Roman" w:hAnsi="Times New Roman" w:cs="Times New Roman"/>
          <w:i/>
          <w:iCs/>
        </w:rPr>
        <w:t xml:space="preserve"> </w:t>
      </w:r>
      <w:r w:rsidRPr="00431940">
        <w:rPr>
          <w:rFonts w:ascii="Times New Roman" w:hAnsi="Times New Roman" w:cs="Times New Roman"/>
        </w:rPr>
        <w:t xml:space="preserve">Similarly: </w:t>
      </w:r>
      <w:r w:rsidRPr="00605BB1">
        <w:rPr>
          <w:rFonts w:ascii="Times New Roman" w:hAnsi="Times New Roman" w:cs="Times New Roman"/>
          <w:b/>
          <w:i/>
          <w:iCs/>
        </w:rPr>
        <w:t>whether he have not put his hand 'bimlecheth' (the goods of) his neighbor</w:t>
      </w:r>
      <w:r w:rsidR="00605BB1">
        <w:rPr>
          <w:rFonts w:ascii="Times New Roman" w:hAnsi="Times New Roman" w:cs="Times New Roman"/>
          <w:i/>
          <w:iCs/>
        </w:rPr>
        <w:t>;</w:t>
      </w:r>
      <w:r w:rsidR="00605BB1">
        <w:rPr>
          <w:rStyle w:val="FootnoteReference"/>
          <w:rFonts w:ascii="Times New Roman" w:hAnsi="Times New Roman" w:cs="Times New Roman"/>
          <w:i/>
          <w:iCs/>
        </w:rPr>
        <w:footnoteReference w:id="8"/>
      </w:r>
      <w:r w:rsidRPr="00431940">
        <w:rPr>
          <w:rFonts w:ascii="Times New Roman" w:hAnsi="Times New Roman" w:cs="Times New Roman"/>
          <w:i/>
          <w:iCs/>
        </w:rPr>
        <w:t xml:space="preserve"> </w:t>
      </w:r>
      <w:r w:rsidRPr="00605BB1">
        <w:rPr>
          <w:rFonts w:ascii="Times New Roman" w:hAnsi="Times New Roman" w:cs="Times New Roman"/>
          <w:b/>
          <w:i/>
          <w:iCs/>
        </w:rPr>
        <w:t>according to the pace of 'hamlachah' (the cattle) that are before me</w:t>
      </w:r>
      <w:r w:rsidR="00605BB1">
        <w:rPr>
          <w:rFonts w:ascii="Times New Roman" w:hAnsi="Times New Roman" w:cs="Times New Roman"/>
          <w:i/>
          <w:iCs/>
        </w:rPr>
        <w:t>;</w:t>
      </w:r>
      <w:r w:rsidR="00605BB1">
        <w:rPr>
          <w:rStyle w:val="FootnoteReference"/>
          <w:rFonts w:ascii="Times New Roman" w:hAnsi="Times New Roman" w:cs="Times New Roman"/>
          <w:i/>
          <w:iCs/>
        </w:rPr>
        <w:footnoteReference w:id="9"/>
      </w:r>
      <w:r w:rsidRPr="00431940">
        <w:rPr>
          <w:rFonts w:ascii="Times New Roman" w:hAnsi="Times New Roman" w:cs="Times New Roman"/>
        </w:rPr>
        <w:t xml:space="preserve"> </w:t>
      </w:r>
      <w:r w:rsidRPr="00605BB1">
        <w:rPr>
          <w:rFonts w:ascii="Times New Roman" w:hAnsi="Times New Roman" w:cs="Times New Roman"/>
          <w:b/>
          <w:i/>
          <w:iCs/>
        </w:rPr>
        <w:t>'v'chol hamlachah' (but everything) that was of no account and feeble, that they destroyed utterly</w:t>
      </w:r>
      <w:r w:rsidR="00605BB1">
        <w:rPr>
          <w:rFonts w:ascii="Times New Roman" w:hAnsi="Times New Roman" w:cs="Times New Roman"/>
          <w:i/>
          <w:iCs/>
        </w:rPr>
        <w:t>.</w:t>
      </w:r>
      <w:r w:rsidR="00605BB1">
        <w:rPr>
          <w:rStyle w:val="FootnoteReference"/>
          <w:rFonts w:ascii="Times New Roman" w:hAnsi="Times New Roman" w:cs="Times New Roman"/>
          <w:i/>
          <w:iCs/>
        </w:rPr>
        <w:footnoteReference w:id="10"/>
      </w:r>
      <w:r w:rsidRPr="00431940">
        <w:rPr>
          <w:rFonts w:ascii="Times New Roman" w:hAnsi="Times New Roman" w:cs="Times New Roman"/>
        </w:rPr>
        <w:t xml:space="preserve"> Thus the meaning of this verse is that they should not bring anything more for the sacred work. Scripture, however, states, </w:t>
      </w:r>
      <w:r w:rsidRPr="00605BB1">
        <w:rPr>
          <w:rFonts w:ascii="Times New Roman" w:hAnsi="Times New Roman" w:cs="Times New Roman"/>
          <w:b/>
          <w:i/>
          <w:iCs/>
        </w:rPr>
        <w:t>Let them not make any more 'mlachah'</w:t>
      </w:r>
      <w:r w:rsidRPr="00431940">
        <w:rPr>
          <w:rFonts w:ascii="Times New Roman" w:hAnsi="Times New Roman" w:cs="Times New Roman"/>
          <w:i/>
          <w:iCs/>
        </w:rPr>
        <w:t xml:space="preserve"> </w:t>
      </w:r>
      <w:r w:rsidRPr="00431940">
        <w:rPr>
          <w:rFonts w:ascii="Times New Roman" w:hAnsi="Times New Roman" w:cs="Times New Roman"/>
        </w:rPr>
        <w:t xml:space="preserve">[using the verb "to make"] in order to include therein the women, that they should </w:t>
      </w:r>
      <w:r w:rsidR="00605BB1">
        <w:rPr>
          <w:rFonts w:ascii="Times New Roman" w:hAnsi="Times New Roman" w:cs="Times New Roman"/>
        </w:rPr>
        <w:t>no longer spin the goats' hair.</w:t>
      </w:r>
      <w:r w:rsidR="00605BB1">
        <w:rPr>
          <w:rStyle w:val="FootnoteReference"/>
          <w:rFonts w:ascii="Times New Roman" w:hAnsi="Times New Roman" w:cs="Times New Roman"/>
        </w:rPr>
        <w:footnoteReference w:id="11"/>
      </w:r>
      <w:r w:rsidRPr="00431940">
        <w:rPr>
          <w:rFonts w:ascii="Times New Roman" w:hAnsi="Times New Roman" w:cs="Times New Roman"/>
        </w:rPr>
        <w:t xml:space="preserve"> </w:t>
      </w:r>
      <w:r w:rsidRPr="00605BB1">
        <w:rPr>
          <w:rFonts w:ascii="Times New Roman" w:hAnsi="Times New Roman" w:cs="Times New Roman"/>
          <w:b/>
          <w:highlight w:val="yellow"/>
        </w:rPr>
        <w:t>Thus even the act of bringing is here referred to as "making,"</w:t>
      </w:r>
      <w:r w:rsidRPr="00431940">
        <w:rPr>
          <w:rFonts w:ascii="Times New Roman" w:hAnsi="Times New Roman" w:cs="Times New Roman"/>
        </w:rPr>
        <w:t xml:space="preserve"> and [it was now Moses' wish] to restrain them altogether [from bringing more donations, and from making any wor</w:t>
      </w:r>
      <w:r w:rsidR="00605BB1">
        <w:rPr>
          <w:rFonts w:ascii="Times New Roman" w:hAnsi="Times New Roman" w:cs="Times New Roman"/>
        </w:rPr>
        <w:t>k in their homes, as explained]</w:t>
      </w:r>
      <w:r w:rsidRPr="00431940">
        <w:rPr>
          <w:rFonts w:ascii="Times New Roman" w:hAnsi="Times New Roman" w:cs="Times New Roman"/>
        </w:rPr>
        <w:t xml:space="preserve">. </w:t>
      </w:r>
    </w:p>
    <w:p w:rsidR="00605BB1" w:rsidRDefault="00605BB1" w:rsidP="00082C02">
      <w:pPr>
        <w:keepNext/>
        <w:widowControl w:val="0"/>
        <w:spacing w:after="0" w:line="240" w:lineRule="auto"/>
        <w:jc w:val="both"/>
        <w:rPr>
          <w:rFonts w:ascii="Times New Roman" w:hAnsi="Times New Roman" w:cs="Times New Roman"/>
        </w:rPr>
      </w:pPr>
    </w:p>
    <w:p w:rsidR="00A97C6B" w:rsidRPr="00A97C6B" w:rsidRDefault="00605BB1" w:rsidP="00082C02">
      <w:pPr>
        <w:keepNext/>
        <w:widowControl w:val="0"/>
        <w:spacing w:after="0" w:line="240" w:lineRule="auto"/>
        <w:jc w:val="both"/>
        <w:rPr>
          <w:rFonts w:ascii="Times New Roman" w:hAnsi="Times New Roman" w:cs="Times New Roman"/>
        </w:rPr>
      </w:pPr>
      <w:r w:rsidRPr="00605BB1">
        <w:rPr>
          <w:rFonts w:ascii="Times New Roman" w:hAnsi="Times New Roman" w:cs="Times New Roman"/>
          <w:b/>
        </w:rPr>
        <w:t>8. AND EVERY WISE-HEARTED MAN AMONG THEM THAT WROUGHT THE WORK, MADE THE TABERNACLE OF TEN CURTAINS.</w:t>
      </w:r>
      <w:r w:rsidRPr="00605BB1">
        <w:rPr>
          <w:rFonts w:ascii="Times New Roman" w:hAnsi="Times New Roman" w:cs="Times New Roman"/>
        </w:rPr>
        <w:t xml:space="preserve"> The Torah has repeated the [description of the] work of the Tabernacle five times.</w:t>
      </w:r>
      <w:r>
        <w:rPr>
          <w:rStyle w:val="FootnoteReference"/>
          <w:rFonts w:ascii="Times New Roman" w:hAnsi="Times New Roman" w:cs="Times New Roman"/>
        </w:rPr>
        <w:footnoteReference w:id="12"/>
      </w:r>
      <w:r w:rsidRPr="00605BB1">
        <w:rPr>
          <w:rFonts w:ascii="Times New Roman" w:hAnsi="Times New Roman" w:cs="Times New Roman"/>
        </w:rPr>
        <w:t xml:space="preserve"> It mentions the whole of it at the time of the command in detail, and in general te</w:t>
      </w:r>
      <w:r>
        <w:rPr>
          <w:rFonts w:ascii="Times New Roman" w:hAnsi="Times New Roman" w:cs="Times New Roman"/>
        </w:rPr>
        <w:t>rms. First it says, "and you will make it thus," "and you wi</w:t>
      </w:r>
      <w:r w:rsidRPr="00605BB1">
        <w:rPr>
          <w:rFonts w:ascii="Times New Roman" w:hAnsi="Times New Roman" w:cs="Times New Roman"/>
        </w:rPr>
        <w:t xml:space="preserve">ll make it thus," and then it mentioned all things in a general way, </w:t>
      </w:r>
      <w:r w:rsidRPr="00605BB1">
        <w:rPr>
          <w:rFonts w:ascii="Times New Roman" w:hAnsi="Times New Roman" w:cs="Times New Roman"/>
          <w:b/>
          <w:i/>
          <w:iCs/>
        </w:rPr>
        <w:t>and they will mak</w:t>
      </w:r>
      <w:r>
        <w:rPr>
          <w:rFonts w:ascii="Times New Roman" w:hAnsi="Times New Roman" w:cs="Times New Roman"/>
          <w:b/>
          <w:i/>
          <w:iCs/>
        </w:rPr>
        <w:t>e all that I have commanded you</w:t>
      </w:r>
      <w:r w:rsidRPr="00605BB1">
        <w:rPr>
          <w:rFonts w:ascii="Times New Roman" w:hAnsi="Times New Roman" w:cs="Times New Roman"/>
          <w:b/>
          <w:i/>
          <w:iCs/>
        </w:rPr>
        <w:t>: the Tent of Meeting, and the ark of the Testimony</w:t>
      </w:r>
      <w:r w:rsidR="00A97C6B">
        <w:rPr>
          <w:rFonts w:ascii="Times New Roman" w:hAnsi="Times New Roman" w:cs="Times New Roman"/>
          <w:i/>
          <w:iCs/>
        </w:rPr>
        <w:t>,</w:t>
      </w:r>
      <w:r w:rsidR="00A97C6B">
        <w:rPr>
          <w:rStyle w:val="FootnoteReference"/>
          <w:rFonts w:ascii="Times New Roman" w:hAnsi="Times New Roman" w:cs="Times New Roman"/>
          <w:i/>
          <w:iCs/>
        </w:rPr>
        <w:footnoteReference w:id="13"/>
      </w:r>
      <w:r w:rsidRPr="00605BB1">
        <w:rPr>
          <w:rFonts w:ascii="Times New Roman" w:hAnsi="Times New Roman" w:cs="Times New Roman"/>
          <w:i/>
          <w:iCs/>
        </w:rPr>
        <w:t xml:space="preserve"> </w:t>
      </w:r>
      <w:r w:rsidRPr="00605BB1">
        <w:rPr>
          <w:rFonts w:ascii="Times New Roman" w:hAnsi="Times New Roman" w:cs="Times New Roman"/>
        </w:rPr>
        <w:t xml:space="preserve">until </w:t>
      </w:r>
      <w:r w:rsidRPr="00A97C6B">
        <w:rPr>
          <w:rFonts w:ascii="Times New Roman" w:hAnsi="Times New Roman" w:cs="Times New Roman"/>
          <w:b/>
          <w:i/>
          <w:iCs/>
        </w:rPr>
        <w:t>according t</w:t>
      </w:r>
      <w:r w:rsidR="00A97C6B">
        <w:rPr>
          <w:rFonts w:ascii="Times New Roman" w:hAnsi="Times New Roman" w:cs="Times New Roman"/>
          <w:b/>
          <w:i/>
          <w:iCs/>
        </w:rPr>
        <w:t>o all that I have commanded you wi</w:t>
      </w:r>
      <w:r w:rsidRPr="00A97C6B">
        <w:rPr>
          <w:rFonts w:ascii="Times New Roman" w:hAnsi="Times New Roman" w:cs="Times New Roman"/>
          <w:b/>
          <w:i/>
          <w:iCs/>
        </w:rPr>
        <w:t>ll they do</w:t>
      </w:r>
      <w:r w:rsidR="00A97C6B">
        <w:rPr>
          <w:rFonts w:ascii="Times New Roman" w:hAnsi="Times New Roman" w:cs="Times New Roman"/>
          <w:i/>
          <w:iCs/>
        </w:rPr>
        <w:t>.</w:t>
      </w:r>
      <w:r w:rsidR="00A97C6B">
        <w:rPr>
          <w:rStyle w:val="FootnoteReference"/>
          <w:rFonts w:ascii="Times New Roman" w:hAnsi="Times New Roman" w:cs="Times New Roman"/>
          <w:i/>
          <w:iCs/>
        </w:rPr>
        <w:footnoteReference w:id="14"/>
      </w:r>
      <w:r w:rsidRPr="00605BB1">
        <w:rPr>
          <w:rFonts w:ascii="Times New Roman" w:hAnsi="Times New Roman" w:cs="Times New Roman"/>
        </w:rPr>
        <w:t xml:space="preserve"> The reason [why the command is repeated in a general way], is that G-d commanded Moses that he should tell Bezalel and Oholiab and all the wise men about the work in general terms, and only afterwards should they begin to do it, for they would not be suited for the sacred work until they had heard the scope of the whole undertaking and understood it all, and only then could they accept it upon themselves, when they know how to finish it. At the time of its actual construction he described it to them first in the general way as mentioned here, saying, </w:t>
      </w:r>
      <w:r w:rsidRPr="00A97C6B">
        <w:rPr>
          <w:rFonts w:ascii="Times New Roman" w:hAnsi="Times New Roman" w:cs="Times New Roman"/>
          <w:b/>
          <w:i/>
          <w:iCs/>
        </w:rPr>
        <w:t>let every wise-hearted man among you come, an</w:t>
      </w:r>
      <w:r w:rsidR="00A97C6B">
        <w:rPr>
          <w:rFonts w:ascii="Times New Roman" w:hAnsi="Times New Roman" w:cs="Times New Roman"/>
          <w:b/>
          <w:i/>
          <w:iCs/>
        </w:rPr>
        <w:t>d make all that the Eternal has</w:t>
      </w:r>
      <w:r w:rsidRPr="00A97C6B">
        <w:rPr>
          <w:rFonts w:ascii="Times New Roman" w:hAnsi="Times New Roman" w:cs="Times New Roman"/>
          <w:b/>
          <w:i/>
          <w:iCs/>
        </w:rPr>
        <w:t xml:space="preserve"> commanded: the Tabernacle, its tent</w:t>
      </w:r>
      <w:r w:rsidRPr="00605BB1">
        <w:rPr>
          <w:rFonts w:ascii="Times New Roman" w:hAnsi="Times New Roman" w:cs="Times New Roman"/>
          <w:i/>
          <w:iCs/>
        </w:rPr>
        <w:t xml:space="preserve">, </w:t>
      </w:r>
      <w:r w:rsidRPr="00605BB1">
        <w:rPr>
          <w:rFonts w:ascii="Times New Roman" w:hAnsi="Times New Roman" w:cs="Times New Roman"/>
        </w:rPr>
        <w:t>etc.</w:t>
      </w:r>
      <w:r w:rsidR="00A97C6B">
        <w:rPr>
          <w:rStyle w:val="FootnoteReference"/>
          <w:rFonts w:ascii="Times New Roman" w:hAnsi="Times New Roman" w:cs="Times New Roman"/>
        </w:rPr>
        <w:footnoteReference w:id="15"/>
      </w:r>
      <w:r w:rsidRPr="00605BB1">
        <w:rPr>
          <w:rFonts w:ascii="Times New Roman" w:hAnsi="Times New Roman" w:cs="Times New Roman"/>
        </w:rPr>
        <w:t xml:space="preserve"> The statement of the details is, however, missing here; for surely Moses had to say to the wise men who did the work: "make the Tabernacle of ten curtains, each curtain of such-and-such a length and such-and-such a width," and so on with the whole work. This procedure [of Moses' telling the workers the exact details of the measurements] Scripture does not </w:t>
      </w:r>
      <w:r w:rsidRPr="00605BB1">
        <w:rPr>
          <w:rFonts w:ascii="Times New Roman" w:hAnsi="Times New Roman" w:cs="Times New Roman"/>
        </w:rPr>
        <w:lastRenderedPageBreak/>
        <w:t xml:space="preserve">mention, for it is understood that he told them everything in order, since they made each part exactly as prescribed. And the reason why Scripture does not </w:t>
      </w:r>
      <w:r w:rsidR="00A97C6B" w:rsidRPr="00A97C6B">
        <w:rPr>
          <w:rFonts w:ascii="Times New Roman" w:hAnsi="Times New Roman" w:cs="Times New Roman"/>
        </w:rPr>
        <w:t xml:space="preserve">mention it is that it was not necessary for Moses to go with them into the smallest details as they are mentioned at the command and the construction; instead, he told it to them briefly, as if to say that they should make the Tabernacle of ten curtains, five opposite five, and they themselves understood that they had to make loops corresponding to clasps of gold in order to couple the curtains together. Similarly with the rest of the work, he hinted to them the matter in brief, and they understood everything. It is for this reason that Scripture does not dwell at length on this detail [of Moses' instruction to the workers], since its hints [at the same time] at their wisdom, understanding, and good sense. After this Scripture describes again the whole work in a specific way as at first, stating, </w:t>
      </w:r>
      <w:r w:rsidR="00A97C6B" w:rsidRPr="00A97C6B">
        <w:rPr>
          <w:rFonts w:ascii="Times New Roman" w:hAnsi="Times New Roman" w:cs="Times New Roman"/>
          <w:b/>
          <w:i/>
        </w:rPr>
        <w:t>And every wise-hearted man among them that wrought the work made the Tabernacle; and he made curtains of goats' hair</w:t>
      </w:r>
      <w:r w:rsidR="00A97C6B">
        <w:rPr>
          <w:rFonts w:ascii="Times New Roman" w:hAnsi="Times New Roman" w:cs="Times New Roman"/>
        </w:rPr>
        <w:t>;</w:t>
      </w:r>
      <w:r w:rsidR="00A97C6B">
        <w:rPr>
          <w:rStyle w:val="FootnoteReference"/>
          <w:rFonts w:ascii="Times New Roman" w:hAnsi="Times New Roman" w:cs="Times New Roman"/>
        </w:rPr>
        <w:footnoteReference w:id="16"/>
      </w:r>
      <w:r w:rsidR="00A97C6B" w:rsidRPr="00A97C6B">
        <w:rPr>
          <w:rFonts w:ascii="Times New Roman" w:hAnsi="Times New Roman" w:cs="Times New Roman"/>
        </w:rPr>
        <w:t xml:space="preserve"> </w:t>
      </w:r>
      <w:r w:rsidR="00A97C6B" w:rsidRPr="00A97C6B">
        <w:rPr>
          <w:rFonts w:ascii="Times New Roman" w:hAnsi="Times New Roman" w:cs="Times New Roman"/>
          <w:b/>
          <w:i/>
        </w:rPr>
        <w:t>and he made the boards etc</w:t>
      </w:r>
      <w:r w:rsidR="00A97C6B">
        <w:rPr>
          <w:rFonts w:ascii="Times New Roman" w:hAnsi="Times New Roman" w:cs="Times New Roman"/>
        </w:rPr>
        <w:t>.</w:t>
      </w:r>
      <w:r w:rsidR="00A97C6B">
        <w:rPr>
          <w:rStyle w:val="FootnoteReference"/>
          <w:rFonts w:ascii="Times New Roman" w:hAnsi="Times New Roman" w:cs="Times New Roman"/>
        </w:rPr>
        <w:footnoteReference w:id="17"/>
      </w:r>
    </w:p>
    <w:p w:rsidR="00A97C6B" w:rsidRDefault="00A97C6B" w:rsidP="00082C02">
      <w:pPr>
        <w:keepNext/>
        <w:widowControl w:val="0"/>
        <w:spacing w:after="0" w:line="240" w:lineRule="auto"/>
        <w:jc w:val="both"/>
        <w:rPr>
          <w:rFonts w:ascii="Times New Roman" w:hAnsi="Times New Roman" w:cs="Times New Roman"/>
        </w:rPr>
      </w:pPr>
    </w:p>
    <w:p w:rsidR="00DE2244" w:rsidRDefault="00A97C6B" w:rsidP="00082C02">
      <w:pPr>
        <w:keepNext/>
        <w:widowControl w:val="0"/>
        <w:spacing w:after="0" w:line="240" w:lineRule="auto"/>
        <w:jc w:val="both"/>
        <w:rPr>
          <w:rFonts w:ascii="Times New Roman" w:hAnsi="Times New Roman" w:cs="Times New Roman"/>
        </w:rPr>
      </w:pPr>
      <w:r w:rsidRPr="00A97C6B">
        <w:rPr>
          <w:rFonts w:ascii="Times New Roman" w:hAnsi="Times New Roman" w:cs="Times New Roman"/>
        </w:rPr>
        <w:t xml:space="preserve">Now it would have been sufficient in this whole subject for Scripture to have said, "and Moses told the whole congregation of the children of Israel all the work which G-d had commanded him," and then say, "and the children of Israel did </w:t>
      </w:r>
      <w:r w:rsidRPr="00A97C6B">
        <w:rPr>
          <w:rFonts w:ascii="Times New Roman" w:hAnsi="Times New Roman" w:cs="Times New Roman"/>
          <w:b/>
          <w:i/>
        </w:rPr>
        <w:t>according to all that the Eternal had commanded Moses</w:t>
      </w:r>
      <w:r>
        <w:rPr>
          <w:rFonts w:ascii="Times New Roman" w:hAnsi="Times New Roman" w:cs="Times New Roman"/>
        </w:rPr>
        <w:t>,</w:t>
      </w:r>
      <w:r>
        <w:rPr>
          <w:rStyle w:val="FootnoteReference"/>
          <w:rFonts w:ascii="Times New Roman" w:hAnsi="Times New Roman" w:cs="Times New Roman"/>
        </w:rPr>
        <w:footnoteReference w:id="18"/>
      </w:r>
      <w:r w:rsidRPr="00A97C6B">
        <w:rPr>
          <w:rFonts w:ascii="Times New Roman" w:hAnsi="Times New Roman" w:cs="Times New Roman"/>
        </w:rPr>
        <w:t xml:space="preserve"> so did they. </w:t>
      </w:r>
      <w:r w:rsidRPr="00A97C6B">
        <w:rPr>
          <w:rFonts w:ascii="Times New Roman" w:hAnsi="Times New Roman" w:cs="Times New Roman"/>
          <w:b/>
          <w:i/>
        </w:rPr>
        <w:t>And Moses saw all the work, and behold they had done it, as the Eternal had commanded, even so had they done it. And Moses blessed them."</w:t>
      </w:r>
      <w:r>
        <w:rPr>
          <w:rStyle w:val="FootnoteReference"/>
          <w:rFonts w:ascii="Times New Roman" w:hAnsi="Times New Roman" w:cs="Times New Roman"/>
          <w:b/>
          <w:i/>
        </w:rPr>
        <w:footnoteReference w:id="19"/>
      </w:r>
      <w:r w:rsidRPr="00A97C6B">
        <w:rPr>
          <w:rFonts w:ascii="Times New Roman" w:hAnsi="Times New Roman" w:cs="Times New Roman"/>
        </w:rPr>
        <w:t xml:space="preserve"> Scripture, however, wanted to state that Moses mentioned to the whole congregation of the children of Israel and the wise men who were there all the work in general, for he intended thereby to stir the people to donate sufficiently for the large work, and in order also that the wise men should hear [the entire scope of the work] and would know if they could undertake to do everything as he had been commanded. Then Scripture mentions in detail the whole work in order to tell us that all the wise men worked on the Tabernacle. It is with reference to this that Scripture states here, </w:t>
      </w:r>
      <w:r w:rsidRPr="00DE2244">
        <w:rPr>
          <w:rFonts w:ascii="Times New Roman" w:hAnsi="Times New Roman" w:cs="Times New Roman"/>
          <w:b/>
          <w:i/>
        </w:rPr>
        <w:t>And every wise-hearted man among them that wrought the work made the Tabernacle of ten curtains</w:t>
      </w:r>
      <w:r w:rsidRPr="00A97C6B">
        <w:rPr>
          <w:rFonts w:ascii="Times New Roman" w:hAnsi="Times New Roman" w:cs="Times New Roman"/>
        </w:rPr>
        <w:t xml:space="preserve">. The verses stating, </w:t>
      </w:r>
      <w:r w:rsidRPr="00DE2244">
        <w:rPr>
          <w:rFonts w:ascii="Times New Roman" w:hAnsi="Times New Roman" w:cs="Times New Roman"/>
          <w:b/>
          <w:i/>
        </w:rPr>
        <w:t>and he made curtains of goats' hair</w:t>
      </w:r>
      <w:r w:rsidR="00DE2244">
        <w:rPr>
          <w:rFonts w:ascii="Times New Roman" w:hAnsi="Times New Roman" w:cs="Times New Roman"/>
        </w:rPr>
        <w:t>,</w:t>
      </w:r>
      <w:r w:rsidR="00DE2244">
        <w:rPr>
          <w:rStyle w:val="FootnoteReference"/>
          <w:rFonts w:ascii="Times New Roman" w:hAnsi="Times New Roman" w:cs="Times New Roman"/>
        </w:rPr>
        <w:footnoteReference w:id="20"/>
      </w:r>
      <w:r w:rsidRPr="00A97C6B">
        <w:rPr>
          <w:rFonts w:ascii="Times New Roman" w:hAnsi="Times New Roman" w:cs="Times New Roman"/>
        </w:rPr>
        <w:t xml:space="preserve"> </w:t>
      </w:r>
      <w:r w:rsidRPr="00DE2244">
        <w:rPr>
          <w:rFonts w:ascii="Times New Roman" w:hAnsi="Times New Roman" w:cs="Times New Roman"/>
          <w:b/>
          <w:i/>
        </w:rPr>
        <w:t xml:space="preserve">and he </w:t>
      </w:r>
      <w:r w:rsidR="00DE2244" w:rsidRPr="00DE2244">
        <w:rPr>
          <w:rFonts w:ascii="Times New Roman" w:hAnsi="Times New Roman" w:cs="Times New Roman"/>
          <w:b/>
          <w:i/>
          <w:iCs/>
        </w:rPr>
        <w:t>made the boards</w:t>
      </w:r>
      <w:r w:rsidR="00DE2244">
        <w:rPr>
          <w:rFonts w:ascii="Times New Roman" w:hAnsi="Times New Roman" w:cs="Times New Roman"/>
          <w:i/>
          <w:iCs/>
        </w:rPr>
        <w:t>,</w:t>
      </w:r>
      <w:r w:rsidR="00DE2244">
        <w:rPr>
          <w:rStyle w:val="FootnoteReference"/>
          <w:rFonts w:ascii="Times New Roman" w:hAnsi="Times New Roman" w:cs="Times New Roman"/>
          <w:i/>
          <w:iCs/>
        </w:rPr>
        <w:footnoteReference w:id="21"/>
      </w:r>
      <w:r w:rsidR="00DE2244" w:rsidRPr="00DE2244">
        <w:rPr>
          <w:rFonts w:ascii="Times New Roman" w:hAnsi="Times New Roman" w:cs="Times New Roman"/>
          <w:i/>
          <w:iCs/>
        </w:rPr>
        <w:t xml:space="preserve"> </w:t>
      </w:r>
      <w:r w:rsidR="00DE2244" w:rsidRPr="00DE2244">
        <w:rPr>
          <w:rFonts w:ascii="Times New Roman" w:hAnsi="Times New Roman" w:cs="Times New Roman"/>
        </w:rPr>
        <w:t>mean: "and every wise-hearted man made the curtains of go</w:t>
      </w:r>
      <w:r w:rsidR="00DE2244">
        <w:rPr>
          <w:rFonts w:ascii="Times New Roman" w:hAnsi="Times New Roman" w:cs="Times New Roman"/>
        </w:rPr>
        <w:t>ats' hair," [not Bezalel alone]</w:t>
      </w:r>
      <w:r w:rsidR="00DE2244" w:rsidRPr="00DE2244">
        <w:rPr>
          <w:rFonts w:ascii="Times New Roman" w:hAnsi="Times New Roman" w:cs="Times New Roman"/>
        </w:rPr>
        <w:t>.</w:t>
      </w:r>
    </w:p>
    <w:p w:rsidR="00DE2244" w:rsidRPr="00DE2244" w:rsidRDefault="00DE2244" w:rsidP="00082C02">
      <w:pPr>
        <w:keepNext/>
        <w:widowControl w:val="0"/>
        <w:spacing w:after="0" w:line="240" w:lineRule="auto"/>
        <w:jc w:val="both"/>
        <w:rPr>
          <w:rFonts w:ascii="Times New Roman" w:hAnsi="Times New Roman" w:cs="Times New Roman"/>
        </w:rPr>
      </w:pPr>
      <w:r w:rsidRPr="00DE2244">
        <w:rPr>
          <w:rFonts w:ascii="Times New Roman" w:hAnsi="Times New Roman" w:cs="Times New Roman"/>
        </w:rPr>
        <w:t xml:space="preserve"> </w:t>
      </w:r>
    </w:p>
    <w:p w:rsidR="00DE2244" w:rsidRDefault="00DE2244" w:rsidP="00082C02">
      <w:pPr>
        <w:keepNext/>
        <w:widowControl w:val="0"/>
        <w:spacing w:after="0" w:line="240" w:lineRule="auto"/>
        <w:jc w:val="both"/>
        <w:rPr>
          <w:rFonts w:ascii="Times New Roman" w:hAnsi="Times New Roman" w:cs="Times New Roman"/>
        </w:rPr>
      </w:pPr>
      <w:r w:rsidRPr="00DE2244">
        <w:rPr>
          <w:rFonts w:ascii="Times New Roman" w:hAnsi="Times New Roman" w:cs="Times New Roman"/>
        </w:rPr>
        <w:t xml:space="preserve">In the case of the ark, however, Scripture mentions specifically, </w:t>
      </w:r>
      <w:r w:rsidRPr="00DE2244">
        <w:rPr>
          <w:rFonts w:ascii="Times New Roman" w:hAnsi="Times New Roman" w:cs="Times New Roman"/>
          <w:b/>
          <w:i/>
          <w:iCs/>
        </w:rPr>
        <w:t>and Bezalel made the ark</w:t>
      </w:r>
      <w:r>
        <w:rPr>
          <w:rFonts w:ascii="Times New Roman" w:hAnsi="Times New Roman" w:cs="Times New Roman"/>
          <w:i/>
          <w:iCs/>
        </w:rPr>
        <w:t>,</w:t>
      </w:r>
      <w:r>
        <w:rPr>
          <w:rStyle w:val="FootnoteReference"/>
          <w:rFonts w:ascii="Times New Roman" w:hAnsi="Times New Roman" w:cs="Times New Roman"/>
          <w:i/>
          <w:iCs/>
        </w:rPr>
        <w:footnoteReference w:id="22"/>
      </w:r>
      <w:r w:rsidRPr="00DE2244">
        <w:rPr>
          <w:rFonts w:ascii="Times New Roman" w:hAnsi="Times New Roman" w:cs="Times New Roman"/>
          <w:i/>
          <w:iCs/>
        </w:rPr>
        <w:t xml:space="preserve"> </w:t>
      </w:r>
      <w:r w:rsidRPr="00DE2244">
        <w:rPr>
          <w:rFonts w:ascii="Times New Roman" w:hAnsi="Times New Roman" w:cs="Times New Roman"/>
        </w:rPr>
        <w:t xml:space="preserve">in order to say that the greatest craftsman amongst them made the ark alone. The reason for this is </w:t>
      </w:r>
      <w:r w:rsidRPr="00DE2244">
        <w:rPr>
          <w:rFonts w:ascii="Times New Roman" w:hAnsi="Times New Roman" w:cs="Times New Roman"/>
          <w:b/>
          <w:highlight w:val="yellow"/>
        </w:rPr>
        <w:t xml:space="preserve">because he was filled </w:t>
      </w:r>
      <w:r w:rsidRPr="00DE2244">
        <w:rPr>
          <w:rFonts w:ascii="Times New Roman" w:hAnsi="Times New Roman" w:cs="Times New Roman"/>
          <w:b/>
          <w:i/>
          <w:iCs/>
          <w:highlight w:val="yellow"/>
        </w:rPr>
        <w:t>with the spirit of G-d, in wisdom, and understanding, and in knowledge</w:t>
      </w:r>
      <w:r>
        <w:rPr>
          <w:rFonts w:ascii="Times New Roman" w:hAnsi="Times New Roman" w:cs="Times New Roman"/>
          <w:i/>
          <w:iCs/>
        </w:rPr>
        <w:t>,</w:t>
      </w:r>
      <w:r>
        <w:rPr>
          <w:rStyle w:val="FootnoteReference"/>
          <w:rFonts w:ascii="Times New Roman" w:hAnsi="Times New Roman" w:cs="Times New Roman"/>
          <w:i/>
          <w:iCs/>
        </w:rPr>
        <w:footnoteReference w:id="23"/>
      </w:r>
      <w:r w:rsidRPr="00DE2244">
        <w:rPr>
          <w:rFonts w:ascii="Times New Roman" w:hAnsi="Times New Roman" w:cs="Times New Roman"/>
          <w:i/>
          <w:iCs/>
        </w:rPr>
        <w:t xml:space="preserve"> </w:t>
      </w:r>
      <w:r w:rsidRPr="00DE2244">
        <w:rPr>
          <w:rFonts w:ascii="Times New Roman" w:hAnsi="Times New Roman" w:cs="Times New Roman"/>
        </w:rPr>
        <w:t xml:space="preserve">so that he could contemplate its meaning and make it with the proper intention. For in the actual making of the ark there was no great craftsmanship entailed, there being amongst the other work things which required greater skill than that of the ark. [Hence we must conclude that Bezalel was required to make the ark on account of its great significance.] </w:t>
      </w:r>
    </w:p>
    <w:p w:rsidR="00DE2244" w:rsidRPr="00DE2244" w:rsidRDefault="00DE2244" w:rsidP="00082C02">
      <w:pPr>
        <w:keepNext/>
        <w:widowControl w:val="0"/>
        <w:spacing w:after="0" w:line="240" w:lineRule="auto"/>
        <w:jc w:val="both"/>
        <w:rPr>
          <w:rFonts w:ascii="Times New Roman" w:hAnsi="Times New Roman" w:cs="Times New Roman"/>
        </w:rPr>
      </w:pPr>
    </w:p>
    <w:p w:rsidR="00DE2244" w:rsidRPr="00DE2244" w:rsidRDefault="00DE2244" w:rsidP="00082C02">
      <w:pPr>
        <w:keepNext/>
        <w:widowControl w:val="0"/>
        <w:spacing w:after="0" w:line="240" w:lineRule="auto"/>
        <w:jc w:val="both"/>
        <w:rPr>
          <w:rFonts w:ascii="Times New Roman" w:hAnsi="Times New Roman" w:cs="Times New Roman"/>
        </w:rPr>
      </w:pPr>
      <w:r w:rsidRPr="00DE2244">
        <w:rPr>
          <w:rFonts w:ascii="Times New Roman" w:hAnsi="Times New Roman" w:cs="Times New Roman"/>
        </w:rPr>
        <w:t xml:space="preserve">Then Scripture again states without elaboration, </w:t>
      </w:r>
      <w:r w:rsidRPr="00DE2244">
        <w:rPr>
          <w:rFonts w:ascii="Times New Roman" w:hAnsi="Times New Roman" w:cs="Times New Roman"/>
          <w:b/>
          <w:i/>
          <w:iCs/>
        </w:rPr>
        <w:t>and he made the table</w:t>
      </w:r>
      <w:r>
        <w:rPr>
          <w:rFonts w:ascii="Times New Roman" w:hAnsi="Times New Roman" w:cs="Times New Roman"/>
          <w:i/>
          <w:iCs/>
        </w:rPr>
        <w:t>,</w:t>
      </w:r>
      <w:r>
        <w:rPr>
          <w:rStyle w:val="FootnoteReference"/>
          <w:rFonts w:ascii="Times New Roman" w:hAnsi="Times New Roman" w:cs="Times New Roman"/>
          <w:i/>
          <w:iCs/>
        </w:rPr>
        <w:footnoteReference w:id="24"/>
      </w:r>
      <w:r w:rsidRPr="00DE2244">
        <w:rPr>
          <w:rFonts w:ascii="Times New Roman" w:hAnsi="Times New Roman" w:cs="Times New Roman"/>
          <w:i/>
          <w:iCs/>
        </w:rPr>
        <w:t xml:space="preserve"> </w:t>
      </w:r>
      <w:r w:rsidRPr="00DE2244">
        <w:rPr>
          <w:rFonts w:ascii="Times New Roman" w:hAnsi="Times New Roman" w:cs="Times New Roman"/>
          <w:b/>
          <w:i/>
          <w:iCs/>
        </w:rPr>
        <w:t>and he made the candelabrum</w:t>
      </w:r>
      <w:r w:rsidRPr="00DE2244">
        <w:rPr>
          <w:rFonts w:ascii="Times New Roman" w:hAnsi="Times New Roman" w:cs="Times New Roman"/>
          <w:i/>
          <w:iCs/>
        </w:rPr>
        <w:t>.</w:t>
      </w:r>
      <w:r>
        <w:rPr>
          <w:rStyle w:val="FootnoteReference"/>
          <w:rFonts w:ascii="Times New Roman" w:hAnsi="Times New Roman" w:cs="Times New Roman"/>
          <w:i/>
          <w:iCs/>
        </w:rPr>
        <w:footnoteReference w:id="25"/>
      </w:r>
      <w:r w:rsidRPr="00DE2244">
        <w:rPr>
          <w:rFonts w:ascii="Times New Roman" w:hAnsi="Times New Roman" w:cs="Times New Roman"/>
          <w:i/>
          <w:iCs/>
        </w:rPr>
        <w:t xml:space="preserve"> </w:t>
      </w:r>
      <w:r w:rsidRPr="00DE2244">
        <w:rPr>
          <w:rFonts w:ascii="Times New Roman" w:hAnsi="Times New Roman" w:cs="Times New Roman"/>
        </w:rPr>
        <w:t xml:space="preserve">In the opinion </w:t>
      </w:r>
      <w:r>
        <w:rPr>
          <w:rFonts w:ascii="Times New Roman" w:hAnsi="Times New Roman" w:cs="Times New Roman"/>
        </w:rPr>
        <w:t>of Rabbi Abraham ibn Ezra,</w:t>
      </w:r>
      <w:r>
        <w:rPr>
          <w:rStyle w:val="FootnoteReference"/>
          <w:rFonts w:ascii="Times New Roman" w:hAnsi="Times New Roman" w:cs="Times New Roman"/>
        </w:rPr>
        <w:footnoteReference w:id="26"/>
      </w:r>
      <w:r w:rsidRPr="00DE2244">
        <w:rPr>
          <w:rFonts w:ascii="Times New Roman" w:hAnsi="Times New Roman" w:cs="Times New Roman"/>
        </w:rPr>
        <w:t xml:space="preserve"> this alludes to Bezalel who made all the sacred vessels. But this is not my opinion, for in the case of the court of the Tabernacle it likewise says, </w:t>
      </w:r>
      <w:r w:rsidRPr="00DE2244">
        <w:rPr>
          <w:rFonts w:ascii="Times New Roman" w:hAnsi="Times New Roman" w:cs="Times New Roman"/>
          <w:b/>
          <w:i/>
          <w:iCs/>
        </w:rPr>
        <w:t>and he made the court</w:t>
      </w:r>
      <w:r>
        <w:rPr>
          <w:rFonts w:ascii="Times New Roman" w:hAnsi="Times New Roman" w:cs="Times New Roman"/>
          <w:i/>
          <w:iCs/>
        </w:rPr>
        <w:t>.</w:t>
      </w:r>
      <w:r>
        <w:rPr>
          <w:rStyle w:val="FootnoteReference"/>
          <w:rFonts w:ascii="Times New Roman" w:hAnsi="Times New Roman" w:cs="Times New Roman"/>
          <w:i/>
          <w:iCs/>
        </w:rPr>
        <w:footnoteReference w:id="27"/>
      </w:r>
      <w:r w:rsidRPr="00DE2244">
        <w:rPr>
          <w:rFonts w:ascii="Times New Roman" w:hAnsi="Times New Roman" w:cs="Times New Roman"/>
        </w:rPr>
        <w:t xml:space="preserve"> Rather, this refers back to </w:t>
      </w:r>
      <w:r w:rsidRPr="00DE2244">
        <w:rPr>
          <w:rFonts w:ascii="Times New Roman" w:hAnsi="Times New Roman" w:cs="Times New Roman"/>
          <w:b/>
          <w:i/>
        </w:rPr>
        <w:t xml:space="preserve">every </w:t>
      </w:r>
      <w:r w:rsidRPr="00DE2244">
        <w:rPr>
          <w:rFonts w:ascii="Times New Roman" w:hAnsi="Times New Roman" w:cs="Times New Roman"/>
          <w:b/>
          <w:i/>
          <w:iCs/>
        </w:rPr>
        <w:t>wise-hearted man</w:t>
      </w:r>
      <w:r w:rsidRPr="00DE2244">
        <w:rPr>
          <w:rFonts w:ascii="Times New Roman" w:hAnsi="Times New Roman" w:cs="Times New Roman"/>
          <w:i/>
          <w:iCs/>
        </w:rPr>
        <w:t xml:space="preserve"> </w:t>
      </w:r>
      <w:r w:rsidRPr="00DE2244">
        <w:rPr>
          <w:rFonts w:ascii="Times New Roman" w:hAnsi="Times New Roman" w:cs="Times New Roman"/>
        </w:rPr>
        <w:t xml:space="preserve">as mentioned in </w:t>
      </w:r>
      <w:r w:rsidR="00502E7E">
        <w:rPr>
          <w:rFonts w:ascii="Times New Roman" w:hAnsi="Times New Roman" w:cs="Times New Roman"/>
        </w:rPr>
        <w:t>the making of the Tabernacle.</w:t>
      </w:r>
      <w:r w:rsidR="00502E7E">
        <w:rPr>
          <w:rStyle w:val="FootnoteReference"/>
          <w:rFonts w:ascii="Times New Roman" w:hAnsi="Times New Roman" w:cs="Times New Roman"/>
        </w:rPr>
        <w:footnoteReference w:id="28"/>
      </w:r>
      <w:r w:rsidRPr="00DE2244">
        <w:rPr>
          <w:rFonts w:ascii="Times New Roman" w:hAnsi="Times New Roman" w:cs="Times New Roman"/>
        </w:rPr>
        <w:t xml:space="preserve"> </w:t>
      </w:r>
    </w:p>
    <w:p w:rsidR="00502E7E" w:rsidRDefault="00502E7E" w:rsidP="00082C02">
      <w:pPr>
        <w:keepNext/>
        <w:widowControl w:val="0"/>
        <w:spacing w:after="0" w:line="240" w:lineRule="auto"/>
        <w:jc w:val="both"/>
        <w:rPr>
          <w:rFonts w:ascii="Times New Roman" w:hAnsi="Times New Roman" w:cs="Times New Roman"/>
        </w:rPr>
      </w:pPr>
    </w:p>
    <w:p w:rsidR="00DE2244" w:rsidRPr="00DE2244" w:rsidRDefault="00DE2244" w:rsidP="00082C02">
      <w:pPr>
        <w:keepNext/>
        <w:widowControl w:val="0"/>
        <w:spacing w:after="0" w:line="240" w:lineRule="auto"/>
        <w:jc w:val="both"/>
        <w:rPr>
          <w:rFonts w:ascii="Times New Roman" w:hAnsi="Times New Roman" w:cs="Times New Roman"/>
        </w:rPr>
      </w:pPr>
      <w:r w:rsidRPr="00DE2244">
        <w:rPr>
          <w:rFonts w:ascii="Times New Roman" w:hAnsi="Times New Roman" w:cs="Times New Roman"/>
        </w:rPr>
        <w:t xml:space="preserve">After Scripture completed the account of the construction of the Tabernacle in general and particular terms, it mentions their bringing it to Moses in a general way, stating, </w:t>
      </w:r>
      <w:r w:rsidRPr="00502E7E">
        <w:rPr>
          <w:rFonts w:ascii="Times New Roman" w:hAnsi="Times New Roman" w:cs="Times New Roman"/>
          <w:b/>
          <w:i/>
          <w:iCs/>
        </w:rPr>
        <w:t xml:space="preserve">And they brought the Tabernacle unto Moses, the </w:t>
      </w:r>
      <w:r w:rsidRPr="00502E7E">
        <w:rPr>
          <w:rFonts w:ascii="Times New Roman" w:hAnsi="Times New Roman" w:cs="Times New Roman"/>
          <w:b/>
          <w:i/>
          <w:iCs/>
        </w:rPr>
        <w:lastRenderedPageBreak/>
        <w:t>Tent, and all its vessels</w:t>
      </w:r>
      <w:r w:rsidRPr="00DE2244">
        <w:rPr>
          <w:rFonts w:ascii="Times New Roman" w:hAnsi="Times New Roman" w:cs="Times New Roman"/>
          <w:i/>
          <w:iCs/>
        </w:rPr>
        <w:t xml:space="preserve"> </w:t>
      </w:r>
      <w:r w:rsidR="00502E7E">
        <w:rPr>
          <w:rFonts w:ascii="Times New Roman" w:hAnsi="Times New Roman" w:cs="Times New Roman"/>
        </w:rPr>
        <w:t>etc.,</w:t>
      </w:r>
      <w:r w:rsidR="00502E7E">
        <w:rPr>
          <w:rStyle w:val="FootnoteReference"/>
          <w:rFonts w:ascii="Times New Roman" w:hAnsi="Times New Roman" w:cs="Times New Roman"/>
        </w:rPr>
        <w:footnoteReference w:id="29"/>
      </w:r>
      <w:r w:rsidRPr="00DE2244">
        <w:rPr>
          <w:rFonts w:ascii="Times New Roman" w:hAnsi="Times New Roman" w:cs="Times New Roman"/>
        </w:rPr>
        <w:t xml:space="preserve"> in order to tell of their wisdom, in that they brought everything in order and no one brought his work to Moses until the whole work had been completed, as Scripture says, </w:t>
      </w:r>
      <w:r w:rsidRPr="00502E7E">
        <w:rPr>
          <w:rFonts w:ascii="Times New Roman" w:hAnsi="Times New Roman" w:cs="Times New Roman"/>
          <w:b/>
          <w:i/>
          <w:iCs/>
        </w:rPr>
        <w:t>Thus was finished all the work of the Tabernacle of the Tent of Meeting</w:t>
      </w:r>
      <w:r w:rsidR="00502E7E">
        <w:rPr>
          <w:rFonts w:ascii="Times New Roman" w:hAnsi="Times New Roman" w:cs="Times New Roman"/>
          <w:i/>
          <w:iCs/>
        </w:rPr>
        <w:t>.</w:t>
      </w:r>
      <w:r w:rsidR="00502E7E">
        <w:rPr>
          <w:rStyle w:val="FootnoteReference"/>
          <w:rFonts w:ascii="Times New Roman" w:hAnsi="Times New Roman" w:cs="Times New Roman"/>
          <w:i/>
          <w:iCs/>
        </w:rPr>
        <w:footnoteReference w:id="30"/>
      </w:r>
      <w:r w:rsidRPr="00DE2244">
        <w:rPr>
          <w:rFonts w:ascii="Times New Roman" w:hAnsi="Times New Roman" w:cs="Times New Roman"/>
          <w:i/>
          <w:iCs/>
        </w:rPr>
        <w:t xml:space="preserve"> </w:t>
      </w:r>
      <w:r w:rsidRPr="00DE2244">
        <w:rPr>
          <w:rFonts w:ascii="Times New Roman" w:hAnsi="Times New Roman" w:cs="Times New Roman"/>
        </w:rPr>
        <w:t xml:space="preserve">After it was finished they all gathered and showed it to Moses in order, saying at first: "Our Rabbi, here is the Tent and there are its vessels," and afterwards they said, "Here is the ark and here are its staves," and so on with everything. </w:t>
      </w:r>
    </w:p>
    <w:p w:rsidR="00A97C6B" w:rsidRDefault="00A97C6B" w:rsidP="00082C02">
      <w:pPr>
        <w:keepNext/>
        <w:widowControl w:val="0"/>
        <w:spacing w:after="0" w:line="240" w:lineRule="auto"/>
        <w:jc w:val="both"/>
        <w:rPr>
          <w:rFonts w:ascii="Times New Roman" w:hAnsi="Times New Roman" w:cs="Times New Roman"/>
          <w:iCs/>
        </w:rPr>
      </w:pPr>
    </w:p>
    <w:p w:rsidR="00502E7E" w:rsidRPr="00502E7E" w:rsidRDefault="00502E7E" w:rsidP="00082C02">
      <w:pPr>
        <w:keepNext/>
        <w:widowControl w:val="0"/>
        <w:spacing w:after="0" w:line="240" w:lineRule="auto"/>
        <w:jc w:val="both"/>
        <w:rPr>
          <w:rFonts w:ascii="Times New Roman" w:hAnsi="Times New Roman" w:cs="Times New Roman"/>
        </w:rPr>
      </w:pPr>
      <w:r w:rsidRPr="00502E7E">
        <w:rPr>
          <w:rFonts w:ascii="Times New Roman" w:hAnsi="Times New Roman" w:cs="Times New Roman"/>
        </w:rPr>
        <w:t xml:space="preserve">Now [in this whole section of </w:t>
      </w:r>
      <w:r w:rsidRPr="00502E7E">
        <w:rPr>
          <w:rFonts w:ascii="Times New Roman" w:hAnsi="Times New Roman" w:cs="Times New Roman"/>
          <w:b/>
          <w:i/>
          <w:iCs/>
        </w:rPr>
        <w:t>Vayakhel</w:t>
      </w:r>
      <w:r w:rsidRPr="00502E7E">
        <w:rPr>
          <w:rFonts w:ascii="Times New Roman" w:hAnsi="Times New Roman" w:cs="Times New Roman"/>
          <w:i/>
          <w:iCs/>
        </w:rPr>
        <w:t xml:space="preserve">] </w:t>
      </w:r>
      <w:r w:rsidRPr="00502E7E">
        <w:rPr>
          <w:rFonts w:ascii="Times New Roman" w:hAnsi="Times New Roman" w:cs="Times New Roman"/>
        </w:rPr>
        <w:t xml:space="preserve">Scripture does not state that the Tabernacle and its vessels were made "as the Eternal commanded Moses." But in the next section of </w:t>
      </w:r>
      <w:r w:rsidRPr="00502E7E">
        <w:rPr>
          <w:rFonts w:ascii="Times New Roman" w:hAnsi="Times New Roman" w:cs="Times New Roman"/>
          <w:b/>
          <w:i/>
          <w:iCs/>
        </w:rPr>
        <w:t>Eleh Pekudei</w:t>
      </w:r>
      <w:r w:rsidRPr="00502E7E">
        <w:rPr>
          <w:rFonts w:ascii="Times New Roman" w:hAnsi="Times New Roman" w:cs="Times New Roman"/>
          <w:i/>
          <w:iCs/>
        </w:rPr>
        <w:t xml:space="preserve">, </w:t>
      </w:r>
      <w:r w:rsidRPr="00502E7E">
        <w:rPr>
          <w:rFonts w:ascii="Times New Roman" w:hAnsi="Times New Roman" w:cs="Times New Roman"/>
        </w:rPr>
        <w:t xml:space="preserve">with reference to the garments of priesthood, it mentions such a statement at each item. The reason for this is that the whole work of the Tabernacle is included in the verse mentioned at the end, </w:t>
      </w:r>
      <w:r w:rsidRPr="00502E7E">
        <w:rPr>
          <w:rFonts w:ascii="Times New Roman" w:hAnsi="Times New Roman" w:cs="Times New Roman"/>
          <w:b/>
          <w:i/>
          <w:iCs/>
        </w:rPr>
        <w:t>And Bezalel the son of Uri... made all that the Eternal commanded Moses</w:t>
      </w:r>
      <w:r>
        <w:rPr>
          <w:rFonts w:ascii="Times New Roman" w:hAnsi="Times New Roman" w:cs="Times New Roman"/>
          <w:i/>
          <w:iCs/>
        </w:rPr>
        <w:t>.</w:t>
      </w:r>
      <w:r>
        <w:rPr>
          <w:rStyle w:val="FootnoteReference"/>
          <w:rFonts w:ascii="Times New Roman" w:hAnsi="Times New Roman" w:cs="Times New Roman"/>
          <w:i/>
          <w:iCs/>
        </w:rPr>
        <w:footnoteReference w:id="31"/>
      </w:r>
      <w:r w:rsidRPr="00502E7E">
        <w:rPr>
          <w:rFonts w:ascii="Times New Roman" w:hAnsi="Times New Roman" w:cs="Times New Roman"/>
        </w:rPr>
        <w:t xml:space="preserve"> Perhaps it is because of the change of the order, as our Rabbis have </w:t>
      </w:r>
      <w:r>
        <w:rPr>
          <w:rFonts w:ascii="Times New Roman" w:hAnsi="Times New Roman" w:cs="Times New Roman"/>
        </w:rPr>
        <w:t>mentioned.</w:t>
      </w:r>
      <w:r>
        <w:rPr>
          <w:rStyle w:val="FootnoteReference"/>
          <w:rFonts w:ascii="Times New Roman" w:hAnsi="Times New Roman" w:cs="Times New Roman"/>
        </w:rPr>
        <w:footnoteReference w:id="32"/>
      </w:r>
      <w:r w:rsidRPr="00502E7E">
        <w:rPr>
          <w:rFonts w:ascii="Times New Roman" w:hAnsi="Times New Roman" w:cs="Times New Roman"/>
        </w:rPr>
        <w:t xml:space="preserve"> </w:t>
      </w:r>
    </w:p>
    <w:p w:rsidR="00502E7E" w:rsidRDefault="00502E7E" w:rsidP="00082C02">
      <w:pPr>
        <w:keepNext/>
        <w:widowControl w:val="0"/>
        <w:spacing w:after="0" w:line="240" w:lineRule="auto"/>
        <w:jc w:val="both"/>
        <w:rPr>
          <w:rFonts w:ascii="Times New Roman" w:hAnsi="Times New Roman" w:cs="Times New Roman"/>
        </w:rPr>
      </w:pPr>
    </w:p>
    <w:p w:rsidR="00502E7E" w:rsidRPr="00502E7E" w:rsidRDefault="00502E7E" w:rsidP="00082C02">
      <w:pPr>
        <w:keepNext/>
        <w:widowControl w:val="0"/>
        <w:spacing w:after="0" w:line="240" w:lineRule="auto"/>
        <w:jc w:val="both"/>
        <w:rPr>
          <w:rFonts w:ascii="Times New Roman" w:hAnsi="Times New Roman" w:cs="Times New Roman"/>
          <w:b/>
        </w:rPr>
      </w:pPr>
      <w:r w:rsidRPr="00502E7E">
        <w:rPr>
          <w:rFonts w:ascii="Times New Roman" w:hAnsi="Times New Roman" w:cs="Times New Roman"/>
        </w:rPr>
        <w:t>In general, then, all this repetition in the account of the Tabernacle is a sign of love and distinction, showing that G-d desires the work, and He mentions it in His Torah many times in order to increase the reward of those who engage themselves in its study. This is similar to what the Rab</w:t>
      </w:r>
      <w:r>
        <w:rPr>
          <w:rFonts w:ascii="Times New Roman" w:hAnsi="Times New Roman" w:cs="Times New Roman"/>
        </w:rPr>
        <w:t>bis have said in the Midrash:</w:t>
      </w:r>
      <w:r>
        <w:rPr>
          <w:rStyle w:val="FootnoteReference"/>
          <w:rFonts w:ascii="Times New Roman" w:hAnsi="Times New Roman" w:cs="Times New Roman"/>
        </w:rPr>
        <w:footnoteReference w:id="33"/>
      </w:r>
      <w:r w:rsidRPr="00502E7E">
        <w:rPr>
          <w:rFonts w:ascii="Times New Roman" w:hAnsi="Times New Roman" w:cs="Times New Roman"/>
        </w:rPr>
        <w:t xml:space="preserve"> </w:t>
      </w:r>
      <w:r w:rsidRPr="00502E7E">
        <w:rPr>
          <w:rFonts w:ascii="Times New Roman" w:hAnsi="Times New Roman" w:cs="Times New Roman"/>
          <w:b/>
          <w:highlight w:val="yellow"/>
        </w:rPr>
        <w:t>"The ordinary conversation of the servants of the patriarchs' homes is more pleasing to the Holy One, blessed be He, than even the Torah-discourses of their children, for the section about Eliezer [as he recounts his journey],</w:t>
      </w:r>
      <w:r w:rsidRPr="00502E7E">
        <w:rPr>
          <w:rStyle w:val="FootnoteReference"/>
          <w:rFonts w:ascii="Times New Roman" w:hAnsi="Times New Roman" w:cs="Times New Roman"/>
          <w:b/>
          <w:highlight w:val="yellow"/>
        </w:rPr>
        <w:footnoteReference w:id="34"/>
      </w:r>
      <w:r w:rsidRPr="00502E7E">
        <w:rPr>
          <w:rFonts w:ascii="Times New Roman" w:hAnsi="Times New Roman" w:cs="Times New Roman"/>
          <w:b/>
          <w:highlight w:val="yellow"/>
        </w:rPr>
        <w:t xml:space="preserve"> comprises two or three columns in the Torah, [whereas many important principles of the Torah are derived from only slight references in the text]."</w:t>
      </w:r>
      <w:r w:rsidRPr="00502E7E">
        <w:rPr>
          <w:rFonts w:ascii="Times New Roman" w:hAnsi="Times New Roman" w:cs="Times New Roman"/>
          <w:b/>
        </w:rPr>
        <w:t xml:space="preserve"> </w:t>
      </w:r>
    </w:p>
    <w:p w:rsidR="00A97C6B" w:rsidRPr="00A97C6B" w:rsidRDefault="00A97C6B" w:rsidP="00082C02">
      <w:pPr>
        <w:keepNext/>
        <w:widowControl w:val="0"/>
        <w:pBdr>
          <w:bottom w:val="double" w:sz="6" w:space="1" w:color="auto"/>
        </w:pBdr>
        <w:spacing w:after="0" w:line="240" w:lineRule="auto"/>
        <w:jc w:val="both"/>
        <w:rPr>
          <w:rFonts w:ascii="Times New Roman" w:hAnsi="Times New Roman" w:cs="Times New Roman"/>
        </w:rPr>
      </w:pPr>
    </w:p>
    <w:p w:rsidR="008C6791" w:rsidRDefault="008C6791" w:rsidP="00082C02">
      <w:pPr>
        <w:keepNext/>
        <w:widowControl w:val="0"/>
        <w:spacing w:after="0" w:line="240" w:lineRule="auto"/>
        <w:jc w:val="both"/>
        <w:rPr>
          <w:rFonts w:ascii="Times New Roman" w:hAnsi="Times New Roman" w:cs="Times New Roman"/>
        </w:rPr>
      </w:pPr>
    </w:p>
    <w:p w:rsidR="00920407" w:rsidRPr="004F7704" w:rsidRDefault="00920407" w:rsidP="00082C02">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69:1-37</w:t>
      </w:r>
    </w:p>
    <w:p w:rsidR="00920407" w:rsidRPr="004F7704" w:rsidRDefault="00920407" w:rsidP="00082C02">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920407" w:rsidRPr="004F7704" w:rsidTr="00920407">
        <w:trPr>
          <w:tblHeader/>
        </w:trPr>
        <w:tc>
          <w:tcPr>
            <w:tcW w:w="5148" w:type="dxa"/>
          </w:tcPr>
          <w:p w:rsidR="00920407" w:rsidRPr="004F7704" w:rsidRDefault="00920407" w:rsidP="00082C02">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920407" w:rsidRPr="004F7704" w:rsidRDefault="00920407" w:rsidP="00082C02">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920407" w:rsidRPr="004F7704" w:rsidTr="00920407">
        <w:tc>
          <w:tcPr>
            <w:tcW w:w="5148" w:type="dxa"/>
          </w:tcPr>
          <w:p w:rsidR="00920407" w:rsidRPr="00920407" w:rsidRDefault="00920407" w:rsidP="00082C02">
            <w:pPr>
              <w:keepNext/>
              <w:widowControl w:val="0"/>
              <w:rPr>
                <w:rFonts w:ascii="Times New Roman" w:hAnsi="Times New Roman" w:cs="Times New Roman"/>
              </w:rPr>
            </w:pPr>
            <w:r>
              <w:rPr>
                <w:rFonts w:ascii="Times New Roman" w:hAnsi="Times New Roman" w:cs="Times New Roman"/>
                <w:lang w:val="en-US"/>
              </w:rPr>
              <w:t xml:space="preserve">1. </w:t>
            </w:r>
            <w:r w:rsidRPr="00920407">
              <w:rPr>
                <w:rFonts w:ascii="Times New Roman" w:hAnsi="Times New Roman" w:cs="Times New Roman"/>
              </w:rPr>
              <w:t>For the cond</w:t>
            </w:r>
            <w:r w:rsidR="00296548">
              <w:rPr>
                <w:rFonts w:ascii="Times New Roman" w:hAnsi="Times New Roman" w:cs="Times New Roman"/>
              </w:rPr>
              <w:t>uctor, on shoshannim, of David.</w:t>
            </w:r>
          </w:p>
        </w:tc>
        <w:tc>
          <w:tcPr>
            <w:tcW w:w="5148" w:type="dxa"/>
          </w:tcPr>
          <w:p w:rsidR="00920407" w:rsidRPr="00812EAE" w:rsidRDefault="00920407" w:rsidP="00082C02">
            <w:pPr>
              <w:keepNext/>
              <w:widowControl w:val="0"/>
              <w:rPr>
                <w:rFonts w:ascii="Times New Roman" w:hAnsi="Times New Roman" w:cs="Times New Roman"/>
                <w:lang w:val="en-US"/>
              </w:rPr>
            </w:pPr>
            <w:r>
              <w:rPr>
                <w:rFonts w:ascii="Times New Roman" w:hAnsi="Times New Roman" w:cs="Times New Roman"/>
                <w:lang w:val="en-US"/>
              </w:rPr>
              <w:t xml:space="preserve">1. </w:t>
            </w:r>
            <w:r w:rsidR="00E0744C" w:rsidRPr="00E0744C">
              <w:rPr>
                <w:rFonts w:ascii="Times New Roman" w:hAnsi="Times New Roman" w:cs="Times New Roman"/>
                <w:lang w:val="en-US"/>
              </w:rPr>
              <w:t>For praise; concerning the exiles of th</w:t>
            </w:r>
            <w:r w:rsidR="00EF4A64">
              <w:rPr>
                <w:rFonts w:ascii="Times New Roman" w:hAnsi="Times New Roman" w:cs="Times New Roman"/>
                <w:lang w:val="en-US"/>
              </w:rPr>
              <w:t>e Sanhedrin; composed by David.</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2. </w:t>
            </w:r>
            <w:r w:rsidR="00296548" w:rsidRPr="00296548">
              <w:rPr>
                <w:rFonts w:ascii="Times New Roman" w:hAnsi="Times New Roman" w:cs="Times New Roman"/>
              </w:rPr>
              <w:t>Save me, O God, for water has come up to my soul.</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2. </w:t>
            </w:r>
            <w:r w:rsidR="00EF4A64" w:rsidRPr="00EF4A64">
              <w:rPr>
                <w:rFonts w:ascii="Times New Roman" w:hAnsi="Times New Roman" w:cs="Times New Roman"/>
              </w:rPr>
              <w:t>Redeem me, O God, for an army of sinners has come to trouble me, like water that has reached to the soul.</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3. </w:t>
            </w:r>
            <w:r w:rsidR="00296548" w:rsidRPr="00296548">
              <w:rPr>
                <w:rFonts w:ascii="Times New Roman" w:hAnsi="Times New Roman" w:cs="Times New Roman"/>
              </w:rPr>
              <w:t>I have sunk in muddy depths and there is no place to stand; I have come into the deep water, and the current has swept me away.</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3. </w:t>
            </w:r>
            <w:r w:rsidR="00EF4A64" w:rsidRPr="00EF4A64">
              <w:rPr>
                <w:rFonts w:ascii="Times New Roman" w:hAnsi="Times New Roman" w:cs="Times New Roman"/>
              </w:rPr>
              <w:t>I am sunk in exile like water of the deep, and there is no place to stand; I have come to the mighty depths; a band of wicked men and a wicked king have sent me into exile.</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4. </w:t>
            </w:r>
            <w:r w:rsidR="00296548" w:rsidRPr="00296548">
              <w:rPr>
                <w:rFonts w:ascii="Times New Roman" w:hAnsi="Times New Roman" w:cs="Times New Roman"/>
              </w:rPr>
              <w:t>I have become weary from calling out; my throat has become parched; my eyes fail while I wait for my God.</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4. </w:t>
            </w:r>
            <w:r w:rsidR="00EF4A64" w:rsidRPr="00EF4A64">
              <w:rPr>
                <w:rFonts w:ascii="Times New Roman" w:hAnsi="Times New Roman" w:cs="Times New Roman"/>
              </w:rPr>
              <w:t>I am weary of calling out, my throat has become rough, my eyes have ceased to wait for my God.</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5. </w:t>
            </w:r>
            <w:r w:rsidR="00296548" w:rsidRPr="00296548">
              <w:rPr>
                <w:rFonts w:ascii="Times New Roman" w:hAnsi="Times New Roman" w:cs="Times New Roman"/>
              </w:rPr>
              <w:t>Those who hate me for nothing are more numerous than the hairs of my head; mighty are those who would cut me off, who are my enemies because of lies; what I did not steal, I will then return.</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5. </w:t>
            </w:r>
            <w:r w:rsidR="00EF4A64" w:rsidRPr="00EF4A64">
              <w:rPr>
                <w:rFonts w:ascii="Times New Roman" w:hAnsi="Times New Roman" w:cs="Times New Roman"/>
              </w:rPr>
              <w:t>Those who hate me without a cause are more numerous that the hairs of my head; those who dismay meÐ my enemies, false witnessesÐ have grown strong; what I never stole I will have to repay, because of their false witness.</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6. </w:t>
            </w:r>
            <w:r w:rsidR="00296548" w:rsidRPr="00296548">
              <w:rPr>
                <w:rFonts w:ascii="Times New Roman" w:hAnsi="Times New Roman" w:cs="Times New Roman"/>
              </w:rPr>
              <w:t>O God, You know my folly, and my acts of guilt are not concealed from You.</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6. </w:t>
            </w:r>
            <w:r w:rsidR="00EF4A64" w:rsidRPr="00EF4A64">
              <w:rPr>
                <w:rFonts w:ascii="Times New Roman" w:hAnsi="Times New Roman" w:cs="Times New Roman"/>
              </w:rPr>
              <w:t>O God, you know my folly; my sins have not been hidden from your presence.</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7. </w:t>
            </w:r>
            <w:r w:rsidR="00296548" w:rsidRPr="00296548">
              <w:rPr>
                <w:rFonts w:ascii="Times New Roman" w:hAnsi="Times New Roman" w:cs="Times New Roman"/>
              </w:rPr>
              <w:t xml:space="preserve">Do not let those who hope for You be shamed </w:t>
            </w:r>
            <w:r w:rsidR="00296548" w:rsidRPr="00296548">
              <w:rPr>
                <w:rFonts w:ascii="Times New Roman" w:hAnsi="Times New Roman" w:cs="Times New Roman"/>
              </w:rPr>
              <w:lastRenderedPageBreak/>
              <w:t>through me, O Lord God of Hosts; let those who seek You not be disgraced through me, O God of Israel.</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lastRenderedPageBreak/>
              <w:t xml:space="preserve">7. </w:t>
            </w:r>
            <w:r w:rsidR="00EF4A64" w:rsidRPr="00EF4A64">
              <w:rPr>
                <w:rFonts w:ascii="Times New Roman" w:hAnsi="Times New Roman" w:cs="Times New Roman"/>
              </w:rPr>
              <w:t xml:space="preserve">Those who trust in you will not be disappointed in </w:t>
            </w:r>
            <w:r w:rsidR="00EF4A64" w:rsidRPr="00EF4A64">
              <w:rPr>
                <w:rFonts w:ascii="Times New Roman" w:hAnsi="Times New Roman" w:cs="Times New Roman"/>
              </w:rPr>
              <w:lastRenderedPageBreak/>
              <w:t>me; those who seek instruction from you will not be ashamed of me, O God of Israel.</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lastRenderedPageBreak/>
              <w:t xml:space="preserve">8. </w:t>
            </w:r>
            <w:r w:rsidR="00296548" w:rsidRPr="00296548">
              <w:rPr>
                <w:rFonts w:ascii="Times New Roman" w:hAnsi="Times New Roman" w:cs="Times New Roman"/>
              </w:rPr>
              <w:t>For I have borne humiliation because of You; disgrace has covered my face.</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8. </w:t>
            </w:r>
            <w:r w:rsidR="00EF4A64" w:rsidRPr="00EF4A64">
              <w:rPr>
                <w:rFonts w:ascii="Times New Roman" w:hAnsi="Times New Roman" w:cs="Times New Roman"/>
              </w:rPr>
              <w:t>For on your account I have borne disgrace; shame has covered my face.</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9. </w:t>
            </w:r>
            <w:r w:rsidR="00296548" w:rsidRPr="00296548">
              <w:rPr>
                <w:rFonts w:ascii="Times New Roman" w:hAnsi="Times New Roman" w:cs="Times New Roman"/>
                <w:b/>
                <w:highlight w:val="yellow"/>
              </w:rPr>
              <w:t>I was strange to my brothers, and alien to the sons of my mother.</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9. </w:t>
            </w:r>
            <w:r w:rsidR="00EF4A64" w:rsidRPr="00EF4A64">
              <w:rPr>
                <w:rFonts w:ascii="Times New Roman" w:hAnsi="Times New Roman" w:cs="Times New Roman"/>
                <w:b/>
                <w:highlight w:val="yellow"/>
              </w:rPr>
              <w:t>I have been accounted a stranger to my brothers, and I am like a Gentile to the sons of my mother.</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10. </w:t>
            </w:r>
            <w:r w:rsidR="00296548" w:rsidRPr="00296548">
              <w:rPr>
                <w:rFonts w:ascii="Times New Roman" w:hAnsi="Times New Roman" w:cs="Times New Roman"/>
              </w:rPr>
              <w:t>For the envy of Your house has consumed me, and the humiliations of those who blaspheme You have fallen upon me.</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10. </w:t>
            </w:r>
            <w:r w:rsidR="00EF4A64" w:rsidRPr="00EF4A64">
              <w:rPr>
                <w:rFonts w:ascii="Times New Roman" w:hAnsi="Times New Roman" w:cs="Times New Roman"/>
              </w:rPr>
              <w:t>For zeal for the sanctuary has consumed me; and the condemnation of the wicked who condemn you when they prefer their idols to your glory has fallen on me.</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11. </w:t>
            </w:r>
            <w:r w:rsidR="00296548" w:rsidRPr="00296548">
              <w:rPr>
                <w:rFonts w:ascii="Times New Roman" w:hAnsi="Times New Roman" w:cs="Times New Roman"/>
              </w:rPr>
              <w:t>And I bewailed my soul in fast, and it was a disgrace for me.</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11. </w:t>
            </w:r>
            <w:r w:rsidR="00EF4A64" w:rsidRPr="00EF4A64">
              <w:rPr>
                <w:rFonts w:ascii="Times New Roman" w:hAnsi="Times New Roman" w:cs="Times New Roman"/>
              </w:rPr>
              <w:t>And I wept in the fasting of my soul; and my kindness became my shame.</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12. </w:t>
            </w:r>
            <w:r w:rsidR="00296548" w:rsidRPr="00296548">
              <w:rPr>
                <w:rFonts w:ascii="Times New Roman" w:hAnsi="Times New Roman" w:cs="Times New Roman"/>
              </w:rPr>
              <w:t>And I made sackcloth my raiment, and I became a byword to them.</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12. </w:t>
            </w:r>
            <w:r w:rsidR="00EF4A64" w:rsidRPr="00EF4A64">
              <w:rPr>
                <w:rFonts w:ascii="Times New Roman" w:hAnsi="Times New Roman" w:cs="Times New Roman"/>
              </w:rPr>
              <w:t>And I put sackcloth in place of my clothing; and I became a proverb to them.</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13. </w:t>
            </w:r>
            <w:r w:rsidR="00296548" w:rsidRPr="00296548">
              <w:rPr>
                <w:rFonts w:ascii="Times New Roman" w:hAnsi="Times New Roman" w:cs="Times New Roman"/>
              </w:rPr>
              <w:t>They talk about me, those who sit in the gate, and [they make] melodies [about me] for those who imbibe strong drink.</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13. </w:t>
            </w:r>
            <w:r w:rsidR="00EF4A64" w:rsidRPr="00EF4A64">
              <w:rPr>
                <w:rFonts w:ascii="Times New Roman" w:hAnsi="Times New Roman" w:cs="Times New Roman"/>
              </w:rPr>
              <w:t>Those who sit in the gate will speak about me in the marketplace, and in the songs of those who come to drink liquor in the circuses.</w:t>
            </w:r>
          </w:p>
        </w:tc>
      </w:tr>
      <w:tr w:rsidR="00920407" w:rsidRPr="004F7704" w:rsidTr="00920407">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14. </w:t>
            </w:r>
            <w:r w:rsidR="00296548" w:rsidRPr="00296548">
              <w:rPr>
                <w:rFonts w:ascii="Times New Roman" w:hAnsi="Times New Roman" w:cs="Times New Roman"/>
                <w:b/>
                <w:highlight w:val="yellow"/>
              </w:rPr>
              <w:t>But, as for me, may my prayer to You, O Lord, be in an acceptable time. O God, with Your abundant kindness, answer me with the truth of Your salvation.</w:t>
            </w:r>
          </w:p>
        </w:tc>
        <w:tc>
          <w:tcPr>
            <w:tcW w:w="5148" w:type="dxa"/>
          </w:tcPr>
          <w:p w:rsidR="00920407" w:rsidRPr="004F7704" w:rsidRDefault="00920407" w:rsidP="00082C02">
            <w:pPr>
              <w:keepNext/>
              <w:widowControl w:val="0"/>
              <w:rPr>
                <w:rFonts w:ascii="Times New Roman" w:hAnsi="Times New Roman" w:cs="Times New Roman"/>
              </w:rPr>
            </w:pPr>
            <w:r>
              <w:rPr>
                <w:rFonts w:ascii="Times New Roman" w:hAnsi="Times New Roman" w:cs="Times New Roman"/>
              </w:rPr>
              <w:t xml:space="preserve">14. </w:t>
            </w:r>
            <w:r w:rsidR="00EF4A64" w:rsidRPr="00EF4A64">
              <w:rPr>
                <w:rFonts w:ascii="Times New Roman" w:hAnsi="Times New Roman" w:cs="Times New Roman"/>
                <w:b/>
                <w:highlight w:val="yellow"/>
              </w:rPr>
              <w:t>But as for me, my prayer is in your presence, O LORD, in the time of favor; O God, in the abundance of your goodness answer me in the truth of your redemption.</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15. </w:t>
            </w:r>
            <w:r w:rsidR="00296548" w:rsidRPr="00296548">
              <w:rPr>
                <w:rFonts w:ascii="Times New Roman" w:hAnsi="Times New Roman" w:cs="Times New Roman"/>
              </w:rPr>
              <w:t>Save me from mud that I not sink, that I be saved from my enemies and from the depths of water.</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15. </w:t>
            </w:r>
            <w:r w:rsidR="00EF4A64" w:rsidRPr="00EF4A64">
              <w:rPr>
                <w:rFonts w:ascii="Times New Roman" w:hAnsi="Times New Roman" w:cs="Times New Roman"/>
              </w:rPr>
              <w:t>Deliver me from exile, which is likened to mud, and I will not sink; let me be delivered from my enemies, who are like the depths of waters.</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16. </w:t>
            </w:r>
            <w:r w:rsidR="00296548" w:rsidRPr="00296548">
              <w:rPr>
                <w:rFonts w:ascii="Times New Roman" w:hAnsi="Times New Roman" w:cs="Times New Roman"/>
              </w:rPr>
              <w:t>Let neither the current of water sweep me away, nor the deep swallow me, and let a well not close its mouth over me.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16. </w:t>
            </w:r>
            <w:r w:rsidR="00EF4A64" w:rsidRPr="00EF4A64">
              <w:rPr>
                <w:rFonts w:ascii="Times New Roman" w:hAnsi="Times New Roman" w:cs="Times New Roman"/>
              </w:rPr>
              <w:t>A mighty king will not send me into exile, and the powerful deep will not swallow me to cover me up, and the mouth of Gehenna will not be opened up for me.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17. </w:t>
            </w:r>
            <w:r w:rsidR="00296548" w:rsidRPr="00296548">
              <w:rPr>
                <w:rFonts w:ascii="Times New Roman" w:hAnsi="Times New Roman" w:cs="Times New Roman"/>
              </w:rPr>
              <w:t>Answer me, O Lord, for Your kindness is good; according to Your abundant mercies, turn to me.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17. </w:t>
            </w:r>
            <w:r w:rsidR="00EF4A64" w:rsidRPr="00EF4A64">
              <w:rPr>
                <w:rFonts w:ascii="Times New Roman" w:hAnsi="Times New Roman" w:cs="Times New Roman"/>
              </w:rPr>
              <w:t>Answer me, O LORD, for your kindness is good; look towards me with the abundance of your compassion.</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18. </w:t>
            </w:r>
            <w:r w:rsidR="00296548" w:rsidRPr="00296548">
              <w:rPr>
                <w:rFonts w:ascii="Times New Roman" w:hAnsi="Times New Roman" w:cs="Times New Roman"/>
              </w:rPr>
              <w:t>And do not hide Your face from Your servant, because I am distressed, hasten to answer me.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18. </w:t>
            </w:r>
            <w:r w:rsidR="00EF4A64" w:rsidRPr="00EF4A64">
              <w:rPr>
                <w:rFonts w:ascii="Times New Roman" w:hAnsi="Times New Roman" w:cs="Times New Roman"/>
              </w:rPr>
              <w:t>And do not remove your presence from your servant, for I am in distress; hasten, answer me.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19. </w:t>
            </w:r>
            <w:r w:rsidR="00296548" w:rsidRPr="00296548">
              <w:rPr>
                <w:rFonts w:ascii="Times New Roman" w:hAnsi="Times New Roman" w:cs="Times New Roman"/>
              </w:rPr>
              <w:t>Come close to my soul, redeem it; because of my enemies, redeem me.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19. </w:t>
            </w:r>
            <w:r w:rsidR="00EF4A64" w:rsidRPr="00EF4A64">
              <w:rPr>
                <w:rFonts w:ascii="Times New Roman" w:hAnsi="Times New Roman" w:cs="Times New Roman"/>
              </w:rPr>
              <w:t>Draw near to my soul, redeem it, so that my enemies may not claim superiority over me, redeem me.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20. </w:t>
            </w:r>
            <w:r w:rsidR="00296548" w:rsidRPr="00296548">
              <w:rPr>
                <w:rFonts w:ascii="Times New Roman" w:hAnsi="Times New Roman" w:cs="Times New Roman"/>
              </w:rPr>
              <w:t>You know my humiliation, my shame, and my disgrace; all my oppressors are before You.</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20. </w:t>
            </w:r>
            <w:r w:rsidR="00EF4A64" w:rsidRPr="00EF4A64">
              <w:rPr>
                <w:rFonts w:ascii="Times New Roman" w:hAnsi="Times New Roman" w:cs="Times New Roman"/>
              </w:rPr>
              <w:t>You know my disgrace and my shame and my dishonor; before you stand all my oppressors.</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21. </w:t>
            </w:r>
            <w:r w:rsidR="00296548" w:rsidRPr="00296548">
              <w:rPr>
                <w:rFonts w:ascii="Times New Roman" w:hAnsi="Times New Roman" w:cs="Times New Roman"/>
              </w:rPr>
              <w:t>Humiliation has broken my heart and I have become ill; I hoped for sympathy but there was none, and for comforters but I found none.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21. </w:t>
            </w:r>
            <w:r w:rsidR="00EF4A64" w:rsidRPr="00EF4A64">
              <w:rPr>
                <w:rFonts w:ascii="Times New Roman" w:hAnsi="Times New Roman" w:cs="Times New Roman"/>
              </w:rPr>
              <w:t>Disgrace has broken my heart, and behold, it is ill; and I waited for those skilled in mourning, but they were not; and for those skilled in comfort, and I found them not.</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22. </w:t>
            </w:r>
            <w:r w:rsidR="00296548" w:rsidRPr="00296548">
              <w:rPr>
                <w:rFonts w:ascii="Times New Roman" w:hAnsi="Times New Roman" w:cs="Times New Roman"/>
                <w:b/>
                <w:highlight w:val="yellow"/>
              </w:rPr>
              <w:t>They put gall into my food and for my thirst they gave me vinegar to drink.</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22. </w:t>
            </w:r>
            <w:r w:rsidR="00E0744C" w:rsidRPr="00EF4A64">
              <w:rPr>
                <w:rFonts w:ascii="Times New Roman" w:hAnsi="Times New Roman" w:cs="Times New Roman"/>
                <w:b/>
                <w:highlight w:val="yellow"/>
              </w:rPr>
              <w:t>And as my meal they gave me bitter gall and poison; and for my thirst, they gave me vinegar to drink.</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23. </w:t>
            </w:r>
            <w:r w:rsidR="00296548" w:rsidRPr="00296548">
              <w:rPr>
                <w:rFonts w:ascii="Times New Roman" w:hAnsi="Times New Roman" w:cs="Times New Roman"/>
              </w:rPr>
              <w:t>May their table before them become a trap, and [their hope] for peace become a snare.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23. </w:t>
            </w:r>
            <w:r w:rsidR="00E0744C" w:rsidRPr="00E0744C">
              <w:rPr>
                <w:rFonts w:ascii="Times New Roman" w:hAnsi="Times New Roman" w:cs="Times New Roman"/>
              </w:rPr>
              <w:t>Let their table that they set before me with my food become a snare before them; and their sacrifices an offense.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24. </w:t>
            </w:r>
            <w:r w:rsidRPr="00920407">
              <w:rPr>
                <w:rFonts w:ascii="Times New Roman" w:hAnsi="Times New Roman" w:cs="Times New Roman"/>
              </w:rPr>
              <w:t>May their eyes become dark, so they cannot see; constantly cause their loins to slip.</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24. </w:t>
            </w:r>
            <w:r w:rsidR="00E0744C" w:rsidRPr="00E0744C">
              <w:rPr>
                <w:rFonts w:ascii="Times New Roman" w:hAnsi="Times New Roman" w:cs="Times New Roman"/>
              </w:rPr>
              <w:t>Let their eyes darken so they cannot see, and let their loins continually tremble.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lastRenderedPageBreak/>
              <w:t xml:space="preserve">25. </w:t>
            </w:r>
            <w:r w:rsidRPr="00920407">
              <w:rPr>
                <w:rFonts w:ascii="Times New Roman" w:hAnsi="Times New Roman" w:cs="Times New Roman"/>
              </w:rPr>
              <w:t>Pour out Your fury upon them, and may Your burning wrath overtake them.</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25. </w:t>
            </w:r>
            <w:r w:rsidR="00E0744C" w:rsidRPr="00E0744C">
              <w:rPr>
                <w:rFonts w:ascii="Times New Roman" w:hAnsi="Times New Roman" w:cs="Times New Roman"/>
              </w:rPr>
              <w:t>Pour out your anger upon them, and may your harsh anger overtake them.</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26. </w:t>
            </w:r>
            <w:r w:rsidRPr="00920407">
              <w:rPr>
                <w:rFonts w:ascii="Times New Roman" w:hAnsi="Times New Roman" w:cs="Times New Roman"/>
              </w:rPr>
              <w:t>May their palace be desolate; in their tents let there be no dweller.</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26. </w:t>
            </w:r>
            <w:r w:rsidR="00E0744C" w:rsidRPr="00E0744C">
              <w:rPr>
                <w:rFonts w:ascii="Times New Roman" w:hAnsi="Times New Roman" w:cs="Times New Roman"/>
              </w:rPr>
              <w:t>Let their tent became deserted, may no one settle in their tent.</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27. </w:t>
            </w:r>
            <w:r w:rsidRPr="00920407">
              <w:rPr>
                <w:rFonts w:ascii="Times New Roman" w:hAnsi="Times New Roman" w:cs="Times New Roman"/>
              </w:rPr>
              <w:t>For You-those whom You smote they pursued, and about the pain of those whom You wounded they tell.</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27. </w:t>
            </w:r>
            <w:r w:rsidR="004668F5" w:rsidRPr="004668F5">
              <w:rPr>
                <w:rFonts w:ascii="Times New Roman" w:hAnsi="Times New Roman" w:cs="Times New Roman"/>
              </w:rPr>
              <w:t xml:space="preserve">For they have pursued the one you have smitten, and they shall tell of </w:t>
            </w:r>
            <w:r w:rsidR="004668F5">
              <w:rPr>
                <w:rFonts w:ascii="Times New Roman" w:hAnsi="Times New Roman" w:cs="Times New Roman"/>
              </w:rPr>
              <w:t>the one wounded for your slain.</w:t>
            </w:r>
            <w:r w:rsidR="004668F5" w:rsidRPr="004668F5">
              <w:rPr>
                <w:rFonts w:ascii="Times New Roman" w:hAnsi="Times New Roman" w:cs="Times New Roman"/>
              </w:rPr>
              <w:t xml:space="preserve"> </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28. </w:t>
            </w:r>
            <w:r w:rsidRPr="00920407">
              <w:rPr>
                <w:rFonts w:ascii="Times New Roman" w:hAnsi="Times New Roman" w:cs="Times New Roman"/>
              </w:rPr>
              <w:t>Add iniquity to their iniquity, and let them not come into Your charity.</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28. </w:t>
            </w:r>
            <w:r w:rsidR="004668F5" w:rsidRPr="004668F5">
              <w:rPr>
                <w:rFonts w:ascii="Times New Roman" w:hAnsi="Times New Roman" w:cs="Times New Roman"/>
              </w:rPr>
              <w:t>Give iniquity for their iniquity, and let them not be purified to enter the assembly of your righteous ones.</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29. </w:t>
            </w:r>
            <w:r w:rsidRPr="00920407">
              <w:rPr>
                <w:rFonts w:ascii="Times New Roman" w:hAnsi="Times New Roman" w:cs="Times New Roman"/>
              </w:rPr>
              <w:t>May they be erased from the book of life, and may they not be inscribed with the righteous.</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29. </w:t>
            </w:r>
            <w:r w:rsidR="004668F5" w:rsidRPr="004668F5">
              <w:rPr>
                <w:rFonts w:ascii="Times New Roman" w:hAnsi="Times New Roman" w:cs="Times New Roman"/>
              </w:rPr>
              <w:t>Let them be erased from the memorial book of life, and let them not be written with the righteous.</w:t>
            </w:r>
          </w:p>
        </w:tc>
      </w:tr>
      <w:tr w:rsidR="00920407" w:rsidRPr="004F7704" w:rsidTr="00920407">
        <w:tc>
          <w:tcPr>
            <w:tcW w:w="5148" w:type="dxa"/>
          </w:tcPr>
          <w:p w:rsidR="00920407" w:rsidRPr="00296548" w:rsidRDefault="00920407" w:rsidP="00082C02">
            <w:pPr>
              <w:keepNext/>
              <w:widowControl w:val="0"/>
              <w:rPr>
                <w:rFonts w:ascii="Times New Roman" w:hAnsi="Times New Roman" w:cs="Times New Roman"/>
                <w:lang w:val="en-US"/>
              </w:rPr>
            </w:pPr>
            <w:r>
              <w:rPr>
                <w:rFonts w:ascii="Times New Roman" w:hAnsi="Times New Roman" w:cs="Times New Roman"/>
              </w:rPr>
              <w:t xml:space="preserve">30. </w:t>
            </w:r>
            <w:r w:rsidR="00296548" w:rsidRPr="00296548">
              <w:rPr>
                <w:rFonts w:ascii="Times New Roman" w:hAnsi="Times New Roman" w:cs="Times New Roman"/>
                <w:lang w:val="en-US"/>
              </w:rPr>
              <w:t>But I am poor and in pain; may Y</w:t>
            </w:r>
            <w:r w:rsidR="00296548">
              <w:rPr>
                <w:rFonts w:ascii="Times New Roman" w:hAnsi="Times New Roman" w:cs="Times New Roman"/>
                <w:lang w:val="en-US"/>
              </w:rPr>
              <w:t>our salvation, O God, exalt me.</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30. </w:t>
            </w:r>
            <w:r w:rsidR="004668F5" w:rsidRPr="004668F5">
              <w:rPr>
                <w:rFonts w:ascii="Times New Roman" w:hAnsi="Times New Roman" w:cs="Times New Roman"/>
              </w:rPr>
              <w:t>But I am poor and wounded; your redemption, O God, will save me.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31. </w:t>
            </w:r>
            <w:r w:rsidR="00296548" w:rsidRPr="00296548">
              <w:rPr>
                <w:rFonts w:ascii="Times New Roman" w:hAnsi="Times New Roman" w:cs="Times New Roman"/>
              </w:rPr>
              <w:t>I shall praise the name of God with song, and I shall magnify Him with a thanksgiving offering.</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31. </w:t>
            </w:r>
            <w:r w:rsidR="004668F5" w:rsidRPr="004668F5">
              <w:rPr>
                <w:rFonts w:ascii="Times New Roman" w:hAnsi="Times New Roman" w:cs="Times New Roman"/>
              </w:rPr>
              <w:t>I will praise the name of my God with song, and I will magnify him with thanksgiving.</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32. </w:t>
            </w:r>
            <w:r w:rsidR="00296548" w:rsidRPr="00296548">
              <w:rPr>
                <w:rFonts w:ascii="Times New Roman" w:hAnsi="Times New Roman" w:cs="Times New Roman"/>
              </w:rPr>
              <w:t>And it will appeal to the Lord more than a young bull that is mature, with horns and hooves.</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32. </w:t>
            </w:r>
            <w:r w:rsidR="004668F5" w:rsidRPr="004668F5">
              <w:rPr>
                <w:rFonts w:ascii="Times New Roman" w:hAnsi="Times New Roman" w:cs="Times New Roman"/>
              </w:rPr>
              <w:t>And my prayer will be more pleasing in the presence of the LORD than a choice fatted ox that the first Adam sacrificed, whose horns preceded its hooves.</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33. </w:t>
            </w:r>
            <w:r w:rsidR="00296548" w:rsidRPr="00296548">
              <w:rPr>
                <w:rFonts w:ascii="Times New Roman" w:hAnsi="Times New Roman" w:cs="Times New Roman"/>
              </w:rPr>
              <w:t>When the humble see, they rejoice, yea, those who seek God, and your heart will be invigorated.</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33. </w:t>
            </w:r>
            <w:r w:rsidR="004668F5" w:rsidRPr="004668F5">
              <w:rPr>
                <w:rFonts w:ascii="Times New Roman" w:hAnsi="Times New Roman" w:cs="Times New Roman"/>
              </w:rPr>
              <w:t>The humble have seen; so let those who seek instruction from the presence of God be glad and let their heart live.</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34. </w:t>
            </w:r>
            <w:r w:rsidR="00296548" w:rsidRPr="00296548">
              <w:rPr>
                <w:rFonts w:ascii="Times New Roman" w:hAnsi="Times New Roman" w:cs="Times New Roman"/>
              </w:rPr>
              <w:t>For God hearkens to the needy, and He does not despise His prisoners.</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34. </w:t>
            </w:r>
            <w:r w:rsidR="004668F5" w:rsidRPr="004668F5">
              <w:rPr>
                <w:rFonts w:ascii="Times New Roman" w:hAnsi="Times New Roman" w:cs="Times New Roman"/>
              </w:rPr>
              <w:t>For the LORD accepts the prayer of the lowly, and has not despised his prisoners.</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35. </w:t>
            </w:r>
            <w:r w:rsidR="00296548" w:rsidRPr="00296548">
              <w:rPr>
                <w:rFonts w:ascii="Times New Roman" w:hAnsi="Times New Roman" w:cs="Times New Roman"/>
              </w:rPr>
              <w:t>Heaven and earth will praise Him, the seas and everything that moves therein,</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35. </w:t>
            </w:r>
            <w:r w:rsidR="004668F5" w:rsidRPr="004668F5">
              <w:rPr>
                <w:rFonts w:ascii="Times New Roman" w:hAnsi="Times New Roman" w:cs="Times New Roman"/>
              </w:rPr>
              <w:t>Let the angels of heaven and those who dwell on earth praise him; the seas, and all that swarms in them.</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36. </w:t>
            </w:r>
            <w:r w:rsidR="00296548" w:rsidRPr="00296548">
              <w:rPr>
                <w:rFonts w:ascii="Times New Roman" w:hAnsi="Times New Roman" w:cs="Times New Roman"/>
              </w:rPr>
              <w:t>When God saves Zion and builds the cities of Judah, and they dwell there and take possession of it.</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36. </w:t>
            </w:r>
            <w:r w:rsidR="004668F5" w:rsidRPr="004668F5">
              <w:rPr>
                <w:rFonts w:ascii="Times New Roman" w:hAnsi="Times New Roman" w:cs="Times New Roman"/>
              </w:rPr>
              <w:t>For God will redeem Zion and repair the cities of Judah, and they will return thither and inherit it.</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37. </w:t>
            </w:r>
            <w:r w:rsidR="00296548" w:rsidRPr="00296548">
              <w:rPr>
                <w:rFonts w:ascii="Times New Roman" w:hAnsi="Times New Roman" w:cs="Times New Roman"/>
              </w:rPr>
              <w:t>And the seed of His servants inherit it, and those who love His name dwell therein.</w:t>
            </w:r>
          </w:p>
        </w:tc>
        <w:tc>
          <w:tcPr>
            <w:tcW w:w="5148" w:type="dxa"/>
          </w:tcPr>
          <w:p w:rsidR="00920407" w:rsidRDefault="00920407" w:rsidP="00082C02">
            <w:pPr>
              <w:keepNext/>
              <w:widowControl w:val="0"/>
              <w:rPr>
                <w:rFonts w:ascii="Times New Roman" w:hAnsi="Times New Roman" w:cs="Times New Roman"/>
              </w:rPr>
            </w:pPr>
            <w:r>
              <w:rPr>
                <w:rFonts w:ascii="Times New Roman" w:hAnsi="Times New Roman" w:cs="Times New Roman"/>
              </w:rPr>
              <w:t xml:space="preserve">37. </w:t>
            </w:r>
            <w:r w:rsidR="004668F5" w:rsidRPr="004668F5">
              <w:rPr>
                <w:rFonts w:ascii="Times New Roman" w:hAnsi="Times New Roman" w:cs="Times New Roman"/>
              </w:rPr>
              <w:t>And the sons of his servants will succeed to it, and those who love his name will abide in its midst.</w:t>
            </w:r>
          </w:p>
        </w:tc>
      </w:tr>
      <w:tr w:rsidR="00920407" w:rsidRPr="004F7704" w:rsidTr="00920407">
        <w:tc>
          <w:tcPr>
            <w:tcW w:w="5148" w:type="dxa"/>
          </w:tcPr>
          <w:p w:rsidR="00920407" w:rsidRDefault="00920407" w:rsidP="00082C02">
            <w:pPr>
              <w:keepNext/>
              <w:widowControl w:val="0"/>
              <w:rPr>
                <w:rFonts w:ascii="Times New Roman" w:hAnsi="Times New Roman" w:cs="Times New Roman"/>
              </w:rPr>
            </w:pPr>
          </w:p>
        </w:tc>
        <w:tc>
          <w:tcPr>
            <w:tcW w:w="5148" w:type="dxa"/>
          </w:tcPr>
          <w:p w:rsidR="00920407" w:rsidRPr="004F7704" w:rsidRDefault="00920407" w:rsidP="00082C02">
            <w:pPr>
              <w:keepNext/>
              <w:widowControl w:val="0"/>
              <w:rPr>
                <w:rFonts w:ascii="Times New Roman" w:hAnsi="Times New Roman" w:cs="Times New Roman"/>
              </w:rPr>
            </w:pPr>
          </w:p>
        </w:tc>
      </w:tr>
    </w:tbl>
    <w:p w:rsidR="00920407" w:rsidRPr="004F7704" w:rsidRDefault="00920407" w:rsidP="00082C02">
      <w:pPr>
        <w:keepNext/>
        <w:widowControl w:val="0"/>
        <w:spacing w:after="0" w:line="240" w:lineRule="auto"/>
        <w:jc w:val="both"/>
        <w:rPr>
          <w:rFonts w:ascii="Times New Roman" w:hAnsi="Times New Roman" w:cs="Times New Roman"/>
        </w:rPr>
      </w:pPr>
    </w:p>
    <w:p w:rsidR="00920407" w:rsidRPr="004F7704" w:rsidRDefault="00920407" w:rsidP="00082C02">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69:1-37</w:t>
      </w:r>
    </w:p>
    <w:p w:rsidR="008C6791" w:rsidRDefault="008C6791"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w:t>
      </w:r>
      <w:r w:rsidRPr="001E5A3C">
        <w:rPr>
          <w:rFonts w:ascii="Times New Roman" w:hAnsi="Times New Roman" w:cs="Times New Roman"/>
        </w:rPr>
        <w:t xml:space="preserve"> </w:t>
      </w:r>
      <w:r w:rsidRPr="001E5A3C">
        <w:rPr>
          <w:rFonts w:ascii="Times New Roman" w:hAnsi="Times New Roman" w:cs="Times New Roman"/>
          <w:b/>
        </w:rPr>
        <w:t>on shoshannim</w:t>
      </w:r>
      <w:r w:rsidRPr="001E5A3C">
        <w:rPr>
          <w:rFonts w:ascii="Times New Roman" w:hAnsi="Times New Roman" w:cs="Times New Roman"/>
        </w:rPr>
        <w:t xml:space="preserve"> Concerning Israel, who are like a rose </w:t>
      </w:r>
      <w:r w:rsidRPr="001E5A3C">
        <w:rPr>
          <w:rFonts w:ascii="Times New Roman" w:hAnsi="Times New Roman" w:cs="Times New Roman"/>
          <w:rtl/>
          <w:lang w:bidi="he-IL"/>
        </w:rPr>
        <w:t>(שושנה)</w:t>
      </w:r>
      <w:r w:rsidRPr="001E5A3C">
        <w:rPr>
          <w:rFonts w:ascii="Times New Roman" w:hAnsi="Times New Roman" w:cs="Times New Roman"/>
        </w:rPr>
        <w:t xml:space="preserve"> among the thorns, pricked by the thorns, and he prayed for them.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2</w:t>
      </w:r>
      <w:r w:rsidRPr="001E5A3C">
        <w:rPr>
          <w:rFonts w:ascii="Times New Roman" w:hAnsi="Times New Roman" w:cs="Times New Roman"/>
        </w:rPr>
        <w:t xml:space="preserve"> </w:t>
      </w:r>
      <w:r w:rsidRPr="001E5A3C">
        <w:rPr>
          <w:rFonts w:ascii="Times New Roman" w:hAnsi="Times New Roman" w:cs="Times New Roman"/>
          <w:b/>
        </w:rPr>
        <w:t>for water has come up</w:t>
      </w:r>
      <w:r w:rsidRPr="001E5A3C">
        <w:rPr>
          <w:rFonts w:ascii="Times New Roman" w:hAnsi="Times New Roman" w:cs="Times New Roman"/>
        </w:rPr>
        <w:t xml:space="preserve"> the nations.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3</w:t>
      </w:r>
      <w:r w:rsidRPr="001E5A3C">
        <w:rPr>
          <w:rFonts w:ascii="Times New Roman" w:hAnsi="Times New Roman" w:cs="Times New Roman"/>
        </w:rPr>
        <w:t xml:space="preserve"> </w:t>
      </w:r>
      <w:r w:rsidRPr="001E5A3C">
        <w:rPr>
          <w:rFonts w:ascii="Times New Roman" w:hAnsi="Times New Roman" w:cs="Times New Roman"/>
          <w:b/>
        </w:rPr>
        <w:t>in muddy depths</w:t>
      </w:r>
      <w:r w:rsidRPr="001E5A3C">
        <w:rPr>
          <w:rFonts w:ascii="Times New Roman" w:hAnsi="Times New Roman" w:cs="Times New Roman"/>
        </w:rPr>
        <w:t xml:space="preserve"> In the mire, the mud of the deep.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and the current</w:t>
      </w:r>
      <w:r w:rsidRPr="001E5A3C">
        <w:rPr>
          <w:rFonts w:ascii="Times New Roman" w:hAnsi="Times New Roman" w:cs="Times New Roman"/>
        </w:rPr>
        <w:t xml:space="preserve"> That is the flood of the strength of the river, fil in Old French, current.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4</w:t>
      </w:r>
      <w:r w:rsidRPr="001E5A3C">
        <w:rPr>
          <w:rFonts w:ascii="Times New Roman" w:hAnsi="Times New Roman" w:cs="Times New Roman"/>
        </w:rPr>
        <w:t xml:space="preserve"> </w:t>
      </w:r>
      <w:r w:rsidRPr="001E5A3C">
        <w:rPr>
          <w:rFonts w:ascii="Times New Roman" w:hAnsi="Times New Roman" w:cs="Times New Roman"/>
          <w:b/>
        </w:rPr>
        <w:t>has become parched</w:t>
      </w:r>
      <w:r w:rsidRPr="001E5A3C">
        <w:rPr>
          <w:rFonts w:ascii="Times New Roman" w:hAnsi="Times New Roman" w:cs="Times New Roman"/>
        </w:rPr>
        <w:t xml:space="preserve"> Heb. </w:t>
      </w:r>
      <w:r w:rsidRPr="001E5A3C">
        <w:rPr>
          <w:rFonts w:ascii="Times New Roman" w:hAnsi="Times New Roman" w:cs="Times New Roman"/>
          <w:rtl/>
          <w:lang w:bidi="he-IL"/>
        </w:rPr>
        <w:t>נחר</w:t>
      </w:r>
      <w:r w:rsidRPr="001E5A3C">
        <w:rPr>
          <w:rFonts w:ascii="Times New Roman" w:hAnsi="Times New Roman" w:cs="Times New Roman"/>
        </w:rPr>
        <w:t xml:space="preserve">, dry, as (Job 30:30): “are burned </w:t>
      </w:r>
      <w:r w:rsidRPr="001E5A3C">
        <w:rPr>
          <w:rFonts w:ascii="Times New Roman" w:hAnsi="Times New Roman" w:cs="Times New Roman"/>
          <w:rtl/>
          <w:lang w:bidi="he-IL"/>
        </w:rPr>
        <w:t>(חרה)</w:t>
      </w:r>
      <w:r w:rsidRPr="001E5A3C">
        <w:rPr>
          <w:rFonts w:ascii="Times New Roman" w:hAnsi="Times New Roman" w:cs="Times New Roman"/>
        </w:rPr>
        <w:t xml:space="preserve"> with heat.”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my eyes fail</w:t>
      </w:r>
      <w:r w:rsidRPr="001E5A3C">
        <w:rPr>
          <w:rFonts w:ascii="Times New Roman" w:hAnsi="Times New Roman" w:cs="Times New Roman"/>
        </w:rPr>
        <w:t xml:space="preserve"> Any drawn-out hope is called “failure of the eyes,” as (Deut. 28:32): “and pine after them all day”. [Similarly] (Lev. 26:16): “that cause the eyes to pine away”; (Job 11: 20), “and the eyes of the wicked will pine away.”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5</w:t>
      </w:r>
      <w:r w:rsidRPr="001E5A3C">
        <w:rPr>
          <w:rFonts w:ascii="Times New Roman" w:hAnsi="Times New Roman" w:cs="Times New Roman"/>
        </w:rPr>
        <w:t xml:space="preserve"> </w:t>
      </w:r>
      <w:r w:rsidRPr="001E5A3C">
        <w:rPr>
          <w:rFonts w:ascii="Times New Roman" w:hAnsi="Times New Roman" w:cs="Times New Roman"/>
          <w:b/>
        </w:rPr>
        <w:t>who are my enemies because of lies</w:t>
      </w:r>
      <w:r w:rsidRPr="001E5A3C">
        <w:rPr>
          <w:rFonts w:ascii="Times New Roman" w:hAnsi="Times New Roman" w:cs="Times New Roman"/>
        </w:rPr>
        <w:t xml:space="preserve"> They hate me because of a lie, because I do not pursue their lies to adopt their error.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I will then return</w:t>
      </w:r>
      <w:r w:rsidRPr="001E5A3C">
        <w:rPr>
          <w:rFonts w:ascii="Times New Roman" w:hAnsi="Times New Roman" w:cs="Times New Roman"/>
        </w:rPr>
        <w:t xml:space="preserve"> When they gather against me, I bribe them with money that I did not steal from them.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7</w:t>
      </w:r>
      <w:r w:rsidRPr="001E5A3C">
        <w:rPr>
          <w:rFonts w:ascii="Times New Roman" w:hAnsi="Times New Roman" w:cs="Times New Roman"/>
        </w:rPr>
        <w:t xml:space="preserve"> </w:t>
      </w:r>
      <w:r w:rsidRPr="001E5A3C">
        <w:rPr>
          <w:rFonts w:ascii="Times New Roman" w:hAnsi="Times New Roman" w:cs="Times New Roman"/>
          <w:b/>
        </w:rPr>
        <w:t>Do not let those who hope for You be shamed</w:t>
      </w:r>
      <w:r w:rsidRPr="001E5A3C">
        <w:rPr>
          <w:rFonts w:ascii="Times New Roman" w:hAnsi="Times New Roman" w:cs="Times New Roman"/>
        </w:rPr>
        <w:t xml:space="preserve"> Do not leave me in their hands lest those who hope for You be shamed by what happens to me and say, “Didn’t that happen to one who hopes to the Holy One, blessed be He?”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9</w:t>
      </w:r>
      <w:r w:rsidRPr="001E5A3C">
        <w:rPr>
          <w:rFonts w:ascii="Times New Roman" w:hAnsi="Times New Roman" w:cs="Times New Roman"/>
        </w:rPr>
        <w:t xml:space="preserve"> </w:t>
      </w:r>
      <w:r w:rsidRPr="001E5A3C">
        <w:rPr>
          <w:rFonts w:ascii="Times New Roman" w:hAnsi="Times New Roman" w:cs="Times New Roman"/>
          <w:b/>
        </w:rPr>
        <w:t>to my brothers</w:t>
      </w:r>
      <w:r w:rsidRPr="001E5A3C">
        <w:rPr>
          <w:rFonts w:ascii="Times New Roman" w:hAnsi="Times New Roman" w:cs="Times New Roman"/>
        </w:rPr>
        <w:t xml:space="preserve"> To Esau.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10</w:t>
      </w:r>
      <w:r w:rsidRPr="001E5A3C">
        <w:rPr>
          <w:rFonts w:ascii="Times New Roman" w:hAnsi="Times New Roman" w:cs="Times New Roman"/>
        </w:rPr>
        <w:t xml:space="preserve"> </w:t>
      </w:r>
      <w:r w:rsidRPr="001E5A3C">
        <w:rPr>
          <w:rFonts w:ascii="Times New Roman" w:hAnsi="Times New Roman" w:cs="Times New Roman"/>
          <w:b/>
        </w:rPr>
        <w:t>the envy of Your house</w:t>
      </w:r>
      <w:r w:rsidRPr="001E5A3C">
        <w:rPr>
          <w:rFonts w:ascii="Times New Roman" w:hAnsi="Times New Roman" w:cs="Times New Roman"/>
        </w:rPr>
        <w:t xml:space="preserve"> They saw the love that You showed us when Your house was still existing, and they envied me.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11</w:t>
      </w:r>
      <w:r w:rsidRPr="001E5A3C">
        <w:rPr>
          <w:rFonts w:ascii="Times New Roman" w:hAnsi="Times New Roman" w:cs="Times New Roman"/>
        </w:rPr>
        <w:t xml:space="preserve"> </w:t>
      </w:r>
      <w:r w:rsidRPr="001E5A3C">
        <w:rPr>
          <w:rFonts w:ascii="Times New Roman" w:hAnsi="Times New Roman" w:cs="Times New Roman"/>
          <w:b/>
        </w:rPr>
        <w:t>And I bewailed my soul in fast</w:t>
      </w:r>
      <w:r w:rsidRPr="001E5A3C">
        <w:rPr>
          <w:rFonts w:ascii="Times New Roman" w:hAnsi="Times New Roman" w:cs="Times New Roman"/>
        </w:rPr>
        <w:t xml:space="preserve"> In my fast.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 xml:space="preserve">and it was a disgrace for me </w:t>
      </w:r>
      <w:r w:rsidRPr="001E5A3C">
        <w:rPr>
          <w:rFonts w:ascii="Times New Roman" w:hAnsi="Times New Roman" w:cs="Times New Roman"/>
        </w:rPr>
        <w:t xml:space="preserve">When I weep and fast before You, they mock me.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13</w:t>
      </w:r>
      <w:r w:rsidRPr="001E5A3C">
        <w:rPr>
          <w:rFonts w:ascii="Times New Roman" w:hAnsi="Times New Roman" w:cs="Times New Roman"/>
        </w:rPr>
        <w:t xml:space="preserve"> </w:t>
      </w:r>
      <w:r w:rsidRPr="001E5A3C">
        <w:rPr>
          <w:rFonts w:ascii="Times New Roman" w:hAnsi="Times New Roman" w:cs="Times New Roman"/>
          <w:b/>
        </w:rPr>
        <w:t>and melodies</w:t>
      </w:r>
      <w:r w:rsidRPr="001E5A3C">
        <w:rPr>
          <w:rFonts w:ascii="Times New Roman" w:hAnsi="Times New Roman" w:cs="Times New Roman"/>
        </w:rPr>
        <w:t xml:space="preserve"> they made of me for those who imbibe strong drink.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14</w:t>
      </w:r>
      <w:r w:rsidRPr="001E5A3C">
        <w:rPr>
          <w:rFonts w:ascii="Times New Roman" w:hAnsi="Times New Roman" w:cs="Times New Roman"/>
        </w:rPr>
        <w:t xml:space="preserve"> </w:t>
      </w:r>
      <w:r w:rsidRPr="001E5A3C">
        <w:rPr>
          <w:rFonts w:ascii="Times New Roman" w:hAnsi="Times New Roman" w:cs="Times New Roman"/>
          <w:b/>
        </w:rPr>
        <w:t>But, as for me, may my prayer to You, O Lord, be</w:t>
      </w:r>
      <w:r w:rsidRPr="001E5A3C">
        <w:rPr>
          <w:rFonts w:ascii="Times New Roman" w:hAnsi="Times New Roman" w:cs="Times New Roman"/>
        </w:rPr>
        <w:t xml:space="preserve"> may the time of my prayer be a desirable time.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16</w:t>
      </w:r>
      <w:r w:rsidRPr="001E5A3C">
        <w:rPr>
          <w:rFonts w:ascii="Times New Roman" w:hAnsi="Times New Roman" w:cs="Times New Roman"/>
        </w:rPr>
        <w:t xml:space="preserve"> </w:t>
      </w:r>
      <w:r w:rsidRPr="001E5A3C">
        <w:rPr>
          <w:rFonts w:ascii="Times New Roman" w:hAnsi="Times New Roman" w:cs="Times New Roman"/>
          <w:b/>
        </w:rPr>
        <w:t>and let not...close</w:t>
      </w:r>
      <w:r w:rsidRPr="001E5A3C">
        <w:rPr>
          <w:rFonts w:ascii="Times New Roman" w:hAnsi="Times New Roman" w:cs="Times New Roman"/>
        </w:rPr>
        <w:t xml:space="preserve"> And let it not close over me.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a well</w:t>
      </w:r>
      <w:r w:rsidRPr="001E5A3C">
        <w:rPr>
          <w:rFonts w:ascii="Times New Roman" w:hAnsi="Times New Roman" w:cs="Times New Roman"/>
        </w:rPr>
        <w:t xml:space="preserve"> This strange trouble [shall not close] its mouth to swallow me up.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close</w:t>
      </w:r>
      <w:r w:rsidRPr="001E5A3C">
        <w:rPr>
          <w:rFonts w:ascii="Times New Roman" w:hAnsi="Times New Roman" w:cs="Times New Roman"/>
        </w:rPr>
        <w:t xml:space="preserve"> Heb. </w:t>
      </w:r>
      <w:r w:rsidRPr="001E5A3C">
        <w:rPr>
          <w:rFonts w:ascii="Times New Roman" w:hAnsi="Times New Roman" w:cs="Times New Roman"/>
          <w:rtl/>
          <w:lang w:bidi="he-IL"/>
        </w:rPr>
        <w:t>תאטר</w:t>
      </w:r>
      <w:r w:rsidRPr="001E5A3C">
        <w:rPr>
          <w:rFonts w:ascii="Times New Roman" w:hAnsi="Times New Roman" w:cs="Times New Roman"/>
        </w:rPr>
        <w:t xml:space="preserve">, as (Jud. 3:15): “with a shriveled </w:t>
      </w:r>
      <w:r w:rsidRPr="001E5A3C">
        <w:rPr>
          <w:rFonts w:ascii="Times New Roman" w:hAnsi="Times New Roman" w:cs="Times New Roman"/>
          <w:rtl/>
          <w:lang w:bidi="he-IL"/>
        </w:rPr>
        <w:t>(אטר)</w:t>
      </w:r>
      <w:r w:rsidRPr="001E5A3C">
        <w:rPr>
          <w:rFonts w:ascii="Times New Roman" w:hAnsi="Times New Roman" w:cs="Times New Roman"/>
        </w:rPr>
        <w:t xml:space="preserve"> right hand” that he does not use it.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19</w:t>
      </w:r>
      <w:r w:rsidRPr="001E5A3C">
        <w:rPr>
          <w:rFonts w:ascii="Times New Roman" w:hAnsi="Times New Roman" w:cs="Times New Roman"/>
        </w:rPr>
        <w:t xml:space="preserve"> </w:t>
      </w:r>
      <w:r w:rsidRPr="001E5A3C">
        <w:rPr>
          <w:rFonts w:ascii="Times New Roman" w:hAnsi="Times New Roman" w:cs="Times New Roman"/>
          <w:b/>
        </w:rPr>
        <w:t>Come close to my soul</w:t>
      </w:r>
      <w:r w:rsidRPr="001E5A3C">
        <w:rPr>
          <w:rFonts w:ascii="Times New Roman" w:hAnsi="Times New Roman" w:cs="Times New Roman"/>
        </w:rPr>
        <w:t xml:space="preserve"> (Come close to me.) </w:t>
      </w:r>
      <w:r w:rsidRPr="001E5A3C">
        <w:rPr>
          <w:rFonts w:ascii="Times New Roman" w:hAnsi="Times New Roman" w:cs="Times New Roman"/>
          <w:b/>
        </w:rPr>
        <w:t>redeem it</w:t>
      </w:r>
      <w:r w:rsidRPr="001E5A3C">
        <w:rPr>
          <w:rFonts w:ascii="Times New Roman" w:hAnsi="Times New Roman" w:cs="Times New Roman"/>
        </w:rPr>
        <w:t xml:space="preserve"> Heb. </w:t>
      </w:r>
      <w:r w:rsidRPr="001E5A3C">
        <w:rPr>
          <w:rFonts w:ascii="Times New Roman" w:hAnsi="Times New Roman" w:cs="Times New Roman"/>
          <w:rtl/>
          <w:lang w:bidi="he-IL"/>
        </w:rPr>
        <w:t>גאלה</w:t>
      </w:r>
      <w:r w:rsidRPr="001E5A3C">
        <w:rPr>
          <w:rFonts w:ascii="Times New Roman" w:hAnsi="Times New Roman" w:cs="Times New Roman"/>
        </w:rPr>
        <w:t xml:space="preserve">, [equivalent to] </w:t>
      </w:r>
      <w:r w:rsidRPr="001E5A3C">
        <w:rPr>
          <w:rFonts w:ascii="Times New Roman" w:hAnsi="Times New Roman" w:cs="Times New Roman"/>
          <w:rtl/>
          <w:lang w:bidi="he-IL"/>
        </w:rPr>
        <w:t>גְאוֹל אוֹתָה</w:t>
      </w:r>
      <w:r w:rsidRPr="001E5A3C">
        <w:rPr>
          <w:rFonts w:ascii="Times New Roman" w:hAnsi="Times New Roman" w:cs="Times New Roman"/>
        </w:rPr>
        <w:t xml:space="preserv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21</w:t>
      </w:r>
      <w:r w:rsidRPr="001E5A3C">
        <w:rPr>
          <w:rFonts w:ascii="Times New Roman" w:hAnsi="Times New Roman" w:cs="Times New Roman"/>
        </w:rPr>
        <w:t xml:space="preserve"> </w:t>
      </w:r>
      <w:r w:rsidRPr="001E5A3C">
        <w:rPr>
          <w:rFonts w:ascii="Times New Roman" w:hAnsi="Times New Roman" w:cs="Times New Roman"/>
          <w:b/>
        </w:rPr>
        <w:t>and I have become ill</w:t>
      </w:r>
      <w:r w:rsidRPr="001E5A3C">
        <w:rPr>
          <w:rFonts w:ascii="Times New Roman" w:hAnsi="Times New Roman" w:cs="Times New Roman"/>
        </w:rPr>
        <w:t xml:space="preserve"> Heb. </w:t>
      </w:r>
      <w:r w:rsidRPr="001E5A3C">
        <w:rPr>
          <w:rFonts w:ascii="Times New Roman" w:hAnsi="Times New Roman" w:cs="Times New Roman"/>
          <w:rtl/>
          <w:lang w:bidi="he-IL"/>
        </w:rPr>
        <w:t>ואנושה</w:t>
      </w:r>
      <w:r w:rsidRPr="001E5A3C">
        <w:rPr>
          <w:rFonts w:ascii="Times New Roman" w:hAnsi="Times New Roman" w:cs="Times New Roman"/>
        </w:rPr>
        <w:t xml:space="preserve">, I am ailing and sick, as (Micah 1:9): “For she is mortally ill </w:t>
      </w:r>
      <w:r w:rsidRPr="001E5A3C">
        <w:rPr>
          <w:rFonts w:ascii="Times New Roman" w:hAnsi="Times New Roman" w:cs="Times New Roman"/>
          <w:rtl/>
          <w:lang w:bidi="he-IL"/>
        </w:rPr>
        <w:t>(אנושה)</w:t>
      </w:r>
      <w:r w:rsidRPr="001E5A3C">
        <w:rPr>
          <w:rFonts w:ascii="Times New Roman" w:hAnsi="Times New Roman" w:cs="Times New Roman"/>
        </w:rPr>
        <w:t xml:space="preserve"> [from] her wounds,” and as (II Sam. 12:15): “and the child (sic) became mortally ill </w:t>
      </w:r>
      <w:r w:rsidRPr="001E5A3C">
        <w:rPr>
          <w:rFonts w:ascii="Times New Roman" w:hAnsi="Times New Roman" w:cs="Times New Roman"/>
          <w:rtl/>
          <w:lang w:bidi="he-IL"/>
        </w:rPr>
        <w:t xml:space="preserve"> (ויאנש)</w:t>
      </w:r>
      <w:r w:rsidRPr="001E5A3C">
        <w:rPr>
          <w:rFonts w:ascii="Times New Roman" w:hAnsi="Times New Roman" w:cs="Times New Roman"/>
        </w:rPr>
        <w:t xml:space="preserve">,” of Bathsheba. Now if you ask how this “aleph” serves as a radical and also as a prefix denoting the first person, this is the way of a word beginning with “aleph.” For example, (Mal. 1:2): “and I loved </w:t>
      </w:r>
      <w:r w:rsidRPr="001E5A3C">
        <w:rPr>
          <w:rFonts w:ascii="Times New Roman" w:hAnsi="Times New Roman" w:cs="Times New Roman"/>
          <w:rtl/>
          <w:lang w:bidi="he-IL"/>
        </w:rPr>
        <w:t>(וָאֽהַב)</w:t>
      </w:r>
      <w:r w:rsidRPr="001E5A3C">
        <w:rPr>
          <w:rFonts w:ascii="Times New Roman" w:hAnsi="Times New Roman" w:cs="Times New Roman"/>
        </w:rPr>
        <w:t xml:space="preserve"> Jacob”; (Prov. 8:17), “I will love </w:t>
      </w:r>
      <w:r w:rsidRPr="001E5A3C">
        <w:rPr>
          <w:rFonts w:ascii="Times New Roman" w:hAnsi="Times New Roman" w:cs="Times New Roman"/>
          <w:rtl/>
          <w:lang w:bidi="he-IL"/>
        </w:rPr>
        <w:t>(אֵהָב)</w:t>
      </w:r>
      <w:r w:rsidRPr="001E5A3C">
        <w:rPr>
          <w:rFonts w:ascii="Times New Roman" w:hAnsi="Times New Roman" w:cs="Times New Roman"/>
        </w:rPr>
        <w:t xml:space="preserve"> those who love me.” It is equivalent to </w:t>
      </w:r>
      <w:r w:rsidRPr="001E5A3C">
        <w:rPr>
          <w:rFonts w:ascii="Times New Roman" w:hAnsi="Times New Roman" w:cs="Times New Roman"/>
          <w:rtl/>
          <w:lang w:bidi="he-IL"/>
        </w:rPr>
        <w:t xml:space="preserve"> וָאֶאֶהַב</w:t>
      </w:r>
      <w:r w:rsidRPr="001E5A3C">
        <w:rPr>
          <w:rFonts w:ascii="Times New Roman" w:hAnsi="Times New Roman" w:cs="Times New Roman"/>
        </w:rPr>
        <w:t xml:space="preserve">Similarly, (Zeph. 1:2): “I will totally destroy </w:t>
      </w:r>
      <w:r w:rsidRPr="001E5A3C">
        <w:rPr>
          <w:rFonts w:ascii="Times New Roman" w:hAnsi="Times New Roman" w:cs="Times New Roman"/>
          <w:rtl/>
          <w:lang w:bidi="he-IL"/>
        </w:rPr>
        <w:t>(אָסֽף אָסֵף)</w:t>
      </w:r>
      <w:r w:rsidRPr="001E5A3C">
        <w:rPr>
          <w:rFonts w:ascii="Times New Roman" w:hAnsi="Times New Roman" w:cs="Times New Roman"/>
        </w:rPr>
        <w:t xml:space="preserve">,” like </w:t>
      </w:r>
      <w:r w:rsidRPr="001E5A3C">
        <w:rPr>
          <w:rFonts w:ascii="Times New Roman" w:hAnsi="Times New Roman" w:cs="Times New Roman"/>
          <w:rtl/>
          <w:lang w:bidi="he-IL"/>
        </w:rPr>
        <w:t>אֶאֶסֽף</w:t>
      </w:r>
      <w:r w:rsidRPr="001E5A3C">
        <w:rPr>
          <w:rFonts w:ascii="Times New Roman" w:hAnsi="Times New Roman" w:cs="Times New Roman"/>
        </w:rPr>
        <w:t xml:space="preserv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for sympathy</w:t>
      </w:r>
      <w:r w:rsidRPr="001E5A3C">
        <w:rPr>
          <w:rFonts w:ascii="Times New Roman" w:hAnsi="Times New Roman" w:cs="Times New Roman"/>
        </w:rPr>
        <w:t xml:space="preserve"> Heb. </w:t>
      </w:r>
      <w:r w:rsidRPr="001E5A3C">
        <w:rPr>
          <w:rFonts w:ascii="Times New Roman" w:hAnsi="Times New Roman" w:cs="Times New Roman"/>
          <w:rtl/>
          <w:lang w:bidi="he-IL"/>
        </w:rPr>
        <w:t>לנוד</w:t>
      </w:r>
      <w:r w:rsidRPr="001E5A3C">
        <w:rPr>
          <w:rFonts w:ascii="Times New Roman" w:hAnsi="Times New Roman" w:cs="Times New Roman"/>
        </w:rPr>
        <w:t xml:space="preserve">, to shake. That friends should come to me to shake [their heads] over me and to comfort me.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22</w:t>
      </w:r>
      <w:r w:rsidRPr="001E5A3C">
        <w:rPr>
          <w:rFonts w:ascii="Times New Roman" w:hAnsi="Times New Roman" w:cs="Times New Roman"/>
        </w:rPr>
        <w:t xml:space="preserve"> </w:t>
      </w:r>
      <w:r w:rsidRPr="001E5A3C">
        <w:rPr>
          <w:rFonts w:ascii="Times New Roman" w:hAnsi="Times New Roman" w:cs="Times New Roman"/>
          <w:b/>
        </w:rPr>
        <w:t>into my food</w:t>
      </w:r>
      <w:r w:rsidRPr="001E5A3C">
        <w:rPr>
          <w:rFonts w:ascii="Times New Roman" w:hAnsi="Times New Roman" w:cs="Times New Roman"/>
        </w:rPr>
        <w:t xml:space="preserve"> Heb. </w:t>
      </w:r>
      <w:r w:rsidRPr="001E5A3C">
        <w:rPr>
          <w:rFonts w:ascii="Times New Roman" w:hAnsi="Times New Roman" w:cs="Times New Roman"/>
          <w:rtl/>
          <w:lang w:bidi="he-IL"/>
        </w:rPr>
        <w:t>בברותי</w:t>
      </w:r>
      <w:r w:rsidRPr="001E5A3C">
        <w:rPr>
          <w:rFonts w:ascii="Times New Roman" w:hAnsi="Times New Roman" w:cs="Times New Roman"/>
        </w:rPr>
        <w:t xml:space="preserve">, into my food, as (II Sam. 13:6): “Let my sister Tamar come now, etc., that I may eat </w:t>
      </w:r>
      <w:r w:rsidRPr="001E5A3C">
        <w:rPr>
          <w:rFonts w:ascii="Times New Roman" w:hAnsi="Times New Roman" w:cs="Times New Roman"/>
          <w:rtl/>
          <w:lang w:bidi="he-IL"/>
        </w:rPr>
        <w:t>(ואברה)</w:t>
      </w:r>
      <w:r w:rsidRPr="001E5A3C">
        <w:rPr>
          <w:rFonts w:ascii="Times New Roman" w:hAnsi="Times New Roman" w:cs="Times New Roman"/>
        </w:rPr>
        <w:t xml:space="preserve"> from her hand.”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23</w:t>
      </w:r>
      <w:r w:rsidRPr="001E5A3C">
        <w:rPr>
          <w:rFonts w:ascii="Times New Roman" w:hAnsi="Times New Roman" w:cs="Times New Roman"/>
        </w:rPr>
        <w:t xml:space="preserve"> </w:t>
      </w:r>
      <w:r w:rsidRPr="001E5A3C">
        <w:rPr>
          <w:rFonts w:ascii="Times New Roman" w:hAnsi="Times New Roman" w:cs="Times New Roman"/>
          <w:b/>
        </w:rPr>
        <w:t>and for peace</w:t>
      </w:r>
      <w:r w:rsidRPr="001E5A3C">
        <w:rPr>
          <w:rFonts w:ascii="Times New Roman" w:hAnsi="Times New Roman" w:cs="Times New Roman"/>
        </w:rPr>
        <w:t xml:space="preserve"> When they hope for peace, may their peace be turned into a snare.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27</w:t>
      </w:r>
      <w:r w:rsidRPr="001E5A3C">
        <w:rPr>
          <w:rFonts w:ascii="Times New Roman" w:hAnsi="Times New Roman" w:cs="Times New Roman"/>
        </w:rPr>
        <w:t xml:space="preserve"> </w:t>
      </w:r>
      <w:r w:rsidRPr="001E5A3C">
        <w:rPr>
          <w:rFonts w:ascii="Times New Roman" w:hAnsi="Times New Roman" w:cs="Times New Roman"/>
          <w:b/>
        </w:rPr>
        <w:t>For</w:t>
      </w:r>
      <w:r w:rsidRPr="001E5A3C">
        <w:rPr>
          <w:rFonts w:ascii="Times New Roman" w:hAnsi="Times New Roman" w:cs="Times New Roman"/>
        </w:rPr>
        <w:t xml:space="preserve"> this nation, which You smote.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they pursued</w:t>
      </w:r>
      <w:r w:rsidRPr="001E5A3C">
        <w:rPr>
          <w:rFonts w:ascii="Times New Roman" w:hAnsi="Times New Roman" w:cs="Times New Roman"/>
        </w:rPr>
        <w:t xml:space="preserve"> For You were a little angry, and they helped cause harm.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and about the pain of those whom You wounded they tell</w:t>
      </w:r>
      <w:r w:rsidRPr="001E5A3C">
        <w:rPr>
          <w:rFonts w:ascii="Times New Roman" w:hAnsi="Times New Roman" w:cs="Times New Roman"/>
        </w:rPr>
        <w:t xml:space="preserve"> their words, to plot: “Let us destroy them while they are in pain.”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32</w:t>
      </w:r>
      <w:r w:rsidRPr="001E5A3C">
        <w:rPr>
          <w:rFonts w:ascii="Times New Roman" w:hAnsi="Times New Roman" w:cs="Times New Roman"/>
        </w:rPr>
        <w:t xml:space="preserve"> </w:t>
      </w:r>
      <w:r w:rsidRPr="001E5A3C">
        <w:rPr>
          <w:rFonts w:ascii="Times New Roman" w:hAnsi="Times New Roman" w:cs="Times New Roman"/>
          <w:b/>
        </w:rPr>
        <w:t>And it will appeal to the Lord</w:t>
      </w:r>
      <w:r w:rsidRPr="001E5A3C">
        <w:rPr>
          <w:rFonts w:ascii="Times New Roman" w:hAnsi="Times New Roman" w:cs="Times New Roman"/>
        </w:rPr>
        <w:t xml:space="preserve"> My praise to the Lord. </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more than a young bull that is mature</w:t>
      </w:r>
      <w:r w:rsidRPr="001E5A3C">
        <w:rPr>
          <w:rFonts w:ascii="Times New Roman" w:hAnsi="Times New Roman" w:cs="Times New Roman"/>
        </w:rPr>
        <w:t xml:space="preserve"> That is the bull sacrificed by Adam, which was created at its height. On </w:t>
      </w:r>
      <w:r w:rsidRPr="001E5A3C">
        <w:rPr>
          <w:rFonts w:ascii="Times New Roman" w:hAnsi="Times New Roman" w:cs="Times New Roman"/>
        </w:rPr>
        <w:lastRenderedPageBreak/>
        <w:t xml:space="preserve">the day it was called </w:t>
      </w:r>
      <w:r w:rsidRPr="001E5A3C">
        <w:rPr>
          <w:rFonts w:ascii="Times New Roman" w:hAnsi="Times New Roman" w:cs="Times New Roman"/>
          <w:rtl/>
          <w:lang w:bidi="he-IL"/>
        </w:rPr>
        <w:t>שּׁוֹר</w:t>
      </w:r>
      <w:r w:rsidRPr="001E5A3C">
        <w:rPr>
          <w:rFonts w:ascii="Times New Roman" w:hAnsi="Times New Roman" w:cs="Times New Roman"/>
        </w:rPr>
        <w:t xml:space="preserve">, on that very day, he brought it, for a bull on day of its birth is called </w:t>
      </w:r>
      <w:r w:rsidRPr="001E5A3C">
        <w:rPr>
          <w:rFonts w:ascii="Times New Roman" w:hAnsi="Times New Roman" w:cs="Times New Roman"/>
          <w:rtl/>
          <w:lang w:bidi="he-IL"/>
        </w:rPr>
        <w:t>שּׁוֹר</w:t>
      </w:r>
      <w:r w:rsidRPr="001E5A3C">
        <w:rPr>
          <w:rFonts w:ascii="Times New Roman" w:hAnsi="Times New Roman" w:cs="Times New Roman"/>
        </w:rPr>
        <w:t xml:space="preserve">, as it is said (Lev. 22:27): “A bull </w:t>
      </w:r>
      <w:r w:rsidRPr="001E5A3C">
        <w:rPr>
          <w:rFonts w:ascii="Times New Roman" w:hAnsi="Times New Roman" w:cs="Times New Roman"/>
          <w:rtl/>
          <w:lang w:bidi="he-IL"/>
        </w:rPr>
        <w:t>(שור)</w:t>
      </w:r>
      <w:r w:rsidRPr="001E5A3C">
        <w:rPr>
          <w:rFonts w:ascii="Times New Roman" w:hAnsi="Times New Roman" w:cs="Times New Roman"/>
        </w:rPr>
        <w:t xml:space="preserve">, a lamb, or a goat, that is born.” On that very day, it resembled a </w:t>
      </w:r>
      <w:r w:rsidRPr="001E5A3C">
        <w:rPr>
          <w:rFonts w:ascii="Times New Roman" w:hAnsi="Times New Roman" w:cs="Times New Roman"/>
          <w:rtl/>
          <w:lang w:bidi="he-IL"/>
        </w:rPr>
        <w:t>פַּר</w:t>
      </w:r>
      <w:r w:rsidRPr="001E5A3C">
        <w:rPr>
          <w:rFonts w:ascii="Times New Roman" w:hAnsi="Times New Roman" w:cs="Times New Roman"/>
        </w:rPr>
        <w:t xml:space="preserve">, which is a three-year old. </w:t>
      </w:r>
    </w:p>
    <w:p w:rsidR="001E5A3C" w:rsidRPr="001E5A3C" w:rsidRDefault="001E5A3C" w:rsidP="00082C02">
      <w:pPr>
        <w:keepNext/>
        <w:widowControl w:val="0"/>
        <w:spacing w:after="0" w:line="240" w:lineRule="auto"/>
        <w:jc w:val="both"/>
        <w:rPr>
          <w:rFonts w:ascii="Times New Roman" w:hAnsi="Times New Roman" w:cs="Times New Roman"/>
        </w:rPr>
      </w:pPr>
    </w:p>
    <w:p w:rsidR="008C6791"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b/>
        </w:rPr>
        <w:t>with horns and hooves</w:t>
      </w:r>
      <w:r w:rsidRPr="001E5A3C">
        <w:rPr>
          <w:rFonts w:ascii="Times New Roman" w:hAnsi="Times New Roman" w:cs="Times New Roman"/>
        </w:rPr>
        <w:t xml:space="preserve"> Its horns preceded its hooves, because it was created at its height with its horns, and its head emerged from the ground first; the earth thrust them forth in the manner in which all creatures are born, so that its horns preceded its feet.</w:t>
      </w:r>
    </w:p>
    <w:p w:rsidR="008C6791" w:rsidRDefault="008C6791" w:rsidP="00082C02">
      <w:pPr>
        <w:keepNext/>
        <w:widowControl w:val="0"/>
        <w:pBdr>
          <w:bottom w:val="double" w:sz="6" w:space="1" w:color="auto"/>
        </w:pBdr>
        <w:spacing w:after="0" w:line="240" w:lineRule="auto"/>
        <w:jc w:val="both"/>
        <w:rPr>
          <w:rFonts w:ascii="Times New Roman" w:hAnsi="Times New Roman" w:cs="Times New Roman"/>
        </w:rPr>
      </w:pPr>
    </w:p>
    <w:p w:rsidR="001E5A3C" w:rsidRDefault="001E5A3C" w:rsidP="00082C02">
      <w:pPr>
        <w:keepNext/>
        <w:widowControl w:val="0"/>
        <w:spacing w:after="0" w:line="240" w:lineRule="auto"/>
        <w:jc w:val="both"/>
        <w:rPr>
          <w:rFonts w:ascii="Times New Roman" w:hAnsi="Times New Roman" w:cs="Times New Roman"/>
        </w:rPr>
      </w:pPr>
    </w:p>
    <w:p w:rsidR="001E5A3C" w:rsidRPr="00E220D6" w:rsidRDefault="001E5A3C" w:rsidP="00082C02">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1E5A3C" w:rsidRPr="00E220D6" w:rsidRDefault="001E5A3C" w:rsidP="00082C02">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69</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 xml:space="preserve"> 37</w:t>
      </w:r>
    </w:p>
    <w:p w:rsidR="001E5A3C" w:rsidRDefault="001E5A3C" w:rsidP="00082C02">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David</w:t>
      </w:r>
    </w:p>
    <w:p w:rsid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rPr>
        <w:t xml:space="preserve">The superscription ascribes authorship to David. According to the </w:t>
      </w:r>
      <w:r w:rsidRPr="001E5A3C">
        <w:rPr>
          <w:rFonts w:ascii="Times New Roman" w:hAnsi="Times New Roman" w:cs="Times New Roman"/>
          <w:iCs/>
        </w:rPr>
        <w:t>Talmud</w:t>
      </w:r>
      <w:r w:rsidRPr="001E5A3C">
        <w:rPr>
          <w:rFonts w:ascii="Times New Roman" w:hAnsi="Times New Roman" w:cs="Times New Roman"/>
        </w:rPr>
        <w:t xml:space="preserve"> this psalm speaks of an incident in David's per</w:t>
      </w:r>
      <w:r w:rsidRPr="001E5A3C">
        <w:rPr>
          <w:rFonts w:ascii="Times New Roman" w:hAnsi="Times New Roman" w:cs="Times New Roman"/>
        </w:rPr>
        <w:softHyphen/>
        <w:t>sonal life:</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ind w:left="288" w:right="288"/>
        <w:jc w:val="both"/>
        <w:rPr>
          <w:rFonts w:ascii="Times New Roman" w:hAnsi="Times New Roman" w:cs="Times New Roman"/>
        </w:rPr>
      </w:pPr>
      <w:r w:rsidRPr="001E5A3C">
        <w:rPr>
          <w:rFonts w:ascii="Times New Roman" w:hAnsi="Times New Roman" w:cs="Times New Roman"/>
          <w:b/>
          <w:i/>
        </w:rPr>
        <w:t>Zevachim 54b</w:t>
      </w:r>
      <w:r w:rsidRPr="001E5A3C">
        <w:rPr>
          <w:rFonts w:ascii="Times New Roman" w:hAnsi="Times New Roman" w:cs="Times New Roman"/>
          <w:i/>
        </w:rPr>
        <w:t xml:space="preserve"> </w:t>
      </w:r>
      <w:r w:rsidRPr="001E5A3C">
        <w:rPr>
          <w:rFonts w:ascii="Times New Roman" w:hAnsi="Times New Roman" w:cs="Times New Roman"/>
        </w:rPr>
        <w:t>There was a tradition that the Sanhedrin</w:t>
      </w:r>
      <w:r w:rsidRPr="00B23E55">
        <w:rPr>
          <w:rFonts w:ascii="Times New Roman" w:hAnsi="Times New Roman" w:cs="Times New Roman"/>
          <w:vertAlign w:val="superscript"/>
        </w:rPr>
        <w:footnoteReference w:id="35"/>
      </w:r>
      <w:r w:rsidRPr="001E5A3C">
        <w:rPr>
          <w:rFonts w:ascii="Times New Roman" w:hAnsi="Times New Roman" w:cs="Times New Roman"/>
        </w:rPr>
        <w:t xml:space="preserve"> should have its locale in Judah's portion, while the Divine Presence</w:t>
      </w:r>
      <w:r w:rsidRPr="00B23E55">
        <w:rPr>
          <w:rFonts w:ascii="Times New Roman" w:hAnsi="Times New Roman" w:cs="Times New Roman"/>
          <w:vertAlign w:val="superscript"/>
        </w:rPr>
        <w:footnoteReference w:id="36"/>
      </w:r>
      <w:r w:rsidRPr="001E5A3C">
        <w:rPr>
          <w:rFonts w:ascii="Times New Roman" w:hAnsi="Times New Roman" w:cs="Times New Roman"/>
        </w:rPr>
        <w:t xml:space="preserve"> was to be in Benjamin's portion. If then we build it in the highest spot,</w:t>
      </w:r>
      <w:r w:rsidRPr="00B23E55">
        <w:rPr>
          <w:rFonts w:ascii="Times New Roman" w:hAnsi="Times New Roman" w:cs="Times New Roman"/>
          <w:vertAlign w:val="superscript"/>
        </w:rPr>
        <w:footnoteReference w:id="37"/>
      </w:r>
      <w:r w:rsidRPr="001E5A3C">
        <w:rPr>
          <w:rFonts w:ascii="Times New Roman" w:hAnsi="Times New Roman" w:cs="Times New Roman"/>
        </w:rPr>
        <w:t xml:space="preserve"> [said they,] there will be a considerable distance between them. Better then that we build it slightly lower, as it is written: ‘And He dwelleth between his shoulders’. And for this Doeg the Edomite envied David,</w:t>
      </w:r>
      <w:r w:rsidRPr="00B23E55">
        <w:rPr>
          <w:rFonts w:ascii="Times New Roman" w:hAnsi="Times New Roman" w:cs="Times New Roman"/>
          <w:vertAlign w:val="superscript"/>
        </w:rPr>
        <w:footnoteReference w:id="38"/>
      </w:r>
      <w:r w:rsidRPr="001E5A3C">
        <w:rPr>
          <w:rFonts w:ascii="Times New Roman" w:hAnsi="Times New Roman" w:cs="Times New Roman"/>
        </w:rPr>
        <w:t xml:space="preserve"> as it is written, Because envy on account of Thy house hath eaten me up.</w:t>
      </w:r>
      <w:r w:rsidRPr="00B23E55">
        <w:rPr>
          <w:rFonts w:ascii="Times New Roman" w:hAnsi="Times New Roman" w:cs="Times New Roman"/>
          <w:vertAlign w:val="superscript"/>
        </w:rPr>
        <w:footnoteReference w:id="39"/>
      </w:r>
      <w:r w:rsidRPr="001E5A3C">
        <w:rPr>
          <w:rFonts w:ascii="Times New Roman" w:hAnsi="Times New Roman" w:cs="Times New Roman"/>
        </w:rPr>
        <w:t xml:space="preserve"> And it is written, Lord, remember unto David all his affliction; how he swore unto the Lord, and vowed unto the Mighty One of Jacob: ‘Surely I will not come into the tent of my house, nor go up into the bed that is spread for me; I will not give sleep to mine eyes, nor slumber to mine eyelids; until I find out a place for the Lord, a dwelling-place for the Mighty One of Jacob. Lo, we heard of it as being in Ephrath; we found it in the field of the forest.’</w:t>
      </w:r>
      <w:r w:rsidRPr="00B23E55">
        <w:rPr>
          <w:rFonts w:ascii="Times New Roman" w:hAnsi="Times New Roman" w:cs="Times New Roman"/>
          <w:vertAlign w:val="superscript"/>
        </w:rPr>
        <w:footnoteReference w:id="40"/>
      </w:r>
      <w:r w:rsidRPr="001E5A3C">
        <w:rPr>
          <w:rFonts w:ascii="Times New Roman" w:hAnsi="Times New Roman" w:cs="Times New Roman"/>
        </w:rPr>
        <w:t xml:space="preserve"> ‘In Ephrath’ means in the Book of Joshua,</w:t>
      </w:r>
      <w:r w:rsidRPr="00B23E55">
        <w:rPr>
          <w:rFonts w:ascii="Times New Roman" w:hAnsi="Times New Roman" w:cs="Times New Roman"/>
          <w:vertAlign w:val="superscript"/>
        </w:rPr>
        <w:footnoteReference w:id="41"/>
      </w:r>
      <w:r w:rsidRPr="001E5A3C">
        <w:rPr>
          <w:rFonts w:ascii="Times New Roman" w:hAnsi="Times New Roman" w:cs="Times New Roman"/>
        </w:rPr>
        <w:t xml:space="preserve"> who [Joshua] was descended from Ephraim. ‘In the field of the forest’ alludes to [the territory of] Benjamin, as it is written, Benjamin is a wolf that raveneth.</w:t>
      </w:r>
      <w:r w:rsidRPr="00B23E55">
        <w:rPr>
          <w:rFonts w:ascii="Times New Roman" w:hAnsi="Times New Roman" w:cs="Times New Roman"/>
          <w:vertAlign w:val="superscript"/>
        </w:rPr>
        <w:footnoteReference w:id="42"/>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rPr>
        <w:t xml:space="preserve">On the night that David first fled from Saul, Samuel designated David as </w:t>
      </w:r>
      <w:r w:rsidRPr="001E5A3C">
        <w:rPr>
          <w:rFonts w:ascii="Times New Roman" w:hAnsi="Times New Roman" w:cs="Times New Roman"/>
          <w:bCs/>
        </w:rPr>
        <w:t>Saul's</w:t>
      </w:r>
      <w:r w:rsidRPr="001E5A3C">
        <w:rPr>
          <w:rFonts w:ascii="Times New Roman" w:hAnsi="Times New Roman" w:cs="Times New Roman"/>
          <w:b/>
          <w:bCs/>
        </w:rPr>
        <w:t xml:space="preserve"> </w:t>
      </w:r>
      <w:r w:rsidRPr="001E5A3C">
        <w:rPr>
          <w:rFonts w:ascii="Times New Roman" w:hAnsi="Times New Roman" w:cs="Times New Roman"/>
        </w:rPr>
        <w:t>successor. The prophet then gave David a scroll containing secret instructions concerning the con</w:t>
      </w:r>
      <w:r w:rsidRPr="001E5A3C">
        <w:rPr>
          <w:rFonts w:ascii="Times New Roman" w:hAnsi="Times New Roman" w:cs="Times New Roman"/>
        </w:rPr>
        <w:softHyphen/>
        <w:t>struction of the Temple.</w:t>
      </w:r>
      <w:r w:rsidRPr="001E5A3C">
        <w:rPr>
          <w:rFonts w:ascii="Times New Roman" w:hAnsi="Times New Roman" w:cs="Times New Roman"/>
          <w:vertAlign w:val="superscript"/>
        </w:rPr>
        <w:footnoteReference w:id="43"/>
      </w:r>
      <w:r w:rsidRPr="001E5A3C">
        <w:rPr>
          <w:rFonts w:ascii="Times New Roman" w:hAnsi="Times New Roman" w:cs="Times New Roman"/>
        </w:rPr>
        <w:t xml:space="preserve"> The privilege of receiving these secrets kindled the jealousy of David's archenemy, Doeg the Edomite, which we see in verse ten of our psalm:</w:t>
      </w:r>
      <w:r w:rsidRPr="001E5A3C">
        <w:rPr>
          <w:rFonts w:ascii="Times New Roman" w:hAnsi="Times New Roman" w:cs="Times New Roman"/>
          <w:iCs/>
          <w:vertAlign w:val="superscript"/>
        </w:rPr>
        <w:t xml:space="preserve"> </w:t>
      </w:r>
      <w:bookmarkStart w:id="3" w:name="_Ref367201927"/>
      <w:r w:rsidRPr="001E5A3C">
        <w:rPr>
          <w:rFonts w:ascii="Times New Roman" w:hAnsi="Times New Roman" w:cs="Times New Roman"/>
          <w:iCs/>
          <w:vertAlign w:val="superscript"/>
        </w:rPr>
        <w:footnoteReference w:id="44"/>
      </w:r>
      <w:bookmarkEnd w:id="3"/>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ind w:left="288" w:right="288"/>
        <w:jc w:val="both"/>
        <w:rPr>
          <w:rFonts w:ascii="Times New Roman" w:hAnsi="Times New Roman" w:cs="Times New Roman"/>
          <w:i/>
        </w:rPr>
      </w:pPr>
      <w:r w:rsidRPr="001E5A3C">
        <w:rPr>
          <w:rFonts w:ascii="Times New Roman" w:hAnsi="Times New Roman" w:cs="Times New Roman"/>
          <w:b/>
          <w:i/>
        </w:rPr>
        <w:t>Tehillim (Psalms) 69:</w:t>
      </w:r>
      <w:r w:rsidRPr="001E5A3C">
        <w:rPr>
          <w:rFonts w:ascii="Times New Roman" w:hAnsi="Times New Roman" w:cs="Times New Roman"/>
          <w:b/>
          <w:bCs/>
          <w:i/>
        </w:rPr>
        <w:t>10</w:t>
      </w:r>
      <w:r w:rsidRPr="001E5A3C">
        <w:rPr>
          <w:rFonts w:ascii="Times New Roman" w:hAnsi="Times New Roman" w:cs="Times New Roman"/>
          <w:i/>
        </w:rPr>
        <w:t> </w:t>
      </w:r>
      <w:r w:rsidR="00B23E55">
        <w:rPr>
          <w:rFonts w:ascii="Times New Roman" w:hAnsi="Times New Roman" w:cs="Times New Roman"/>
        </w:rPr>
        <w:t>Because zeal for Your house has</w:t>
      </w:r>
      <w:r w:rsidRPr="001E5A3C">
        <w:rPr>
          <w:rFonts w:ascii="Times New Roman" w:hAnsi="Times New Roman" w:cs="Times New Roman"/>
        </w:rPr>
        <w:t xml:space="preserve"> eaten me up, and the repro</w:t>
      </w:r>
      <w:r w:rsidR="00B23E55">
        <w:rPr>
          <w:rFonts w:ascii="Times New Roman" w:hAnsi="Times New Roman" w:cs="Times New Roman"/>
        </w:rPr>
        <w:t>aches of them that reproach You</w:t>
      </w:r>
      <w:r w:rsidRPr="001E5A3C">
        <w:rPr>
          <w:rFonts w:ascii="Times New Roman" w:hAnsi="Times New Roman" w:cs="Times New Roman"/>
        </w:rPr>
        <w:t xml:space="preserve"> are fallen upon me.</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rPr>
        <w:t>This suggests at least one idea as to why David was writing this psalm.</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A major theme of this psalm is David's ancestry. This was a serious problem for David. We see this in the </w:t>
      </w:r>
      <w:r w:rsidRPr="001E5A3C">
        <w:rPr>
          <w:rFonts w:ascii="Times New Roman" w:hAnsi="Times New Roman" w:cs="Times New Roman"/>
          <w:iCs/>
        </w:rPr>
        <w:lastRenderedPageBreak/>
        <w:t>following pesukim</w:t>
      </w:r>
      <w:r w:rsidR="00B23E55">
        <w:rPr>
          <w:rFonts w:ascii="Times New Roman" w:hAnsi="Times New Roman" w:cs="Times New Roman"/>
          <w:iCs/>
        </w:rPr>
        <w:t xml:space="preserve"> (verses)</w:t>
      </w:r>
      <w:r w:rsidRPr="001E5A3C">
        <w:rPr>
          <w:rFonts w:ascii="Times New Roman" w:hAnsi="Times New Roman" w:cs="Times New Roman"/>
          <w:iCs/>
        </w:rPr>
        <w: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Tehillim (Psalms) 69:5</w:t>
      </w:r>
      <w:r w:rsidRPr="001E5A3C">
        <w:rPr>
          <w:rFonts w:ascii="Times New Roman" w:hAnsi="Times New Roman" w:cs="Times New Roman"/>
          <w:i/>
          <w:iCs/>
        </w:rPr>
        <w:t xml:space="preserve"> </w:t>
      </w:r>
      <w:r w:rsidRPr="001E5A3C">
        <w:rPr>
          <w:rFonts w:ascii="Times New Roman" w:hAnsi="Times New Roman" w:cs="Times New Roman"/>
          <w:iCs/>
        </w:rPr>
        <w:t>They that hate me without a cause are more than the hairs of my head, they that would cut me off, being mine enemies wrongfully, are many; should I restore that which I took not away?</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Tehillim (Psalms) 69:7</w:t>
      </w:r>
      <w:r w:rsidRPr="001E5A3C">
        <w:rPr>
          <w:rFonts w:ascii="Times New Roman" w:hAnsi="Times New Roman" w:cs="Times New Roman"/>
          <w:i/>
          <w:iCs/>
        </w:rPr>
        <w:t xml:space="preserve"> </w:t>
      </w:r>
      <w:r w:rsidR="00B23E55">
        <w:rPr>
          <w:rFonts w:ascii="Times New Roman" w:hAnsi="Times New Roman" w:cs="Times New Roman"/>
          <w:iCs/>
        </w:rPr>
        <w:t>Let not them that wait for You</w:t>
      </w:r>
      <w:r w:rsidRPr="001E5A3C">
        <w:rPr>
          <w:rFonts w:ascii="Times New Roman" w:hAnsi="Times New Roman" w:cs="Times New Roman"/>
          <w:iCs/>
        </w:rPr>
        <w:t xml:space="preserve"> be ashamed through me, O Lord GOD of hosts;</w:t>
      </w:r>
      <w:r w:rsidRPr="001E5A3C">
        <w:rPr>
          <w:rFonts w:ascii="Times New Roman" w:hAnsi="Times New Roman" w:cs="Times New Roman"/>
          <w:bCs/>
          <w:iCs/>
        </w:rPr>
        <w:t xml:space="preserve"> </w:t>
      </w:r>
      <w:r w:rsidR="0023693F">
        <w:rPr>
          <w:rFonts w:ascii="Times New Roman" w:hAnsi="Times New Roman" w:cs="Times New Roman"/>
          <w:iCs/>
        </w:rPr>
        <w:t>let not those that seek You</w:t>
      </w:r>
      <w:r w:rsidRPr="001E5A3C">
        <w:rPr>
          <w:rFonts w:ascii="Times New Roman" w:hAnsi="Times New Roman" w:cs="Times New Roman"/>
          <w:iCs/>
        </w:rPr>
        <w:t xml:space="preserve"> be brought to confusion through me, O God of Israel.</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Tehillim (Psalms) 69:9</w:t>
      </w:r>
      <w:r w:rsidRPr="001E5A3C">
        <w:rPr>
          <w:rFonts w:ascii="Times New Roman" w:hAnsi="Times New Roman" w:cs="Times New Roman"/>
          <w:i/>
          <w:iCs/>
        </w:rPr>
        <w:t xml:space="preserve"> </w:t>
      </w:r>
      <w:r w:rsidRPr="001E5A3C">
        <w:rPr>
          <w:rFonts w:ascii="Times New Roman" w:hAnsi="Times New Roman" w:cs="Times New Roman"/>
          <w:iCs/>
        </w:rPr>
        <w:t>I am become a stranger unto my brethren, and an alien unto my mother's children.</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We learned back in Sivan</w:t>
      </w:r>
      <w:r w:rsidRPr="001E5A3C">
        <w:rPr>
          <w:rFonts w:ascii="Times New Roman" w:hAnsi="Times New Roman" w:cs="Times New Roman"/>
          <w:iCs/>
          <w:vertAlign w:val="superscript"/>
        </w:rPr>
        <w:footnoteReference w:id="45"/>
      </w:r>
      <w:r w:rsidRPr="001E5A3C">
        <w:rPr>
          <w:rFonts w:ascii="Times New Roman" w:hAnsi="Times New Roman" w:cs="Times New Roman"/>
          <w:iCs/>
        </w:rPr>
        <w:t xml:space="preserve"> all about </w:t>
      </w:r>
      <w:r w:rsidRPr="001E5A3C">
        <w:rPr>
          <w:rFonts w:ascii="Times New Roman" w:hAnsi="Times New Roman" w:cs="Times New Roman"/>
          <w:bCs/>
          <w:iCs/>
        </w:rPr>
        <w:t>Nitzevet, Mother of David and how she was divorced and then bore David. This all contributed to David’s feelings as expressed in this psalm. After we have explored other ideas as to the events that inspired this psalm, we shall return to this subject again.</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We are reading this psalm on the second Sabbath after Hoshana Rabbah when the judgments, recorded, in the Book of Life, on Rosh HaShanah are completely sealed. Our psalm also hints to this time of the year in:</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i/>
          <w:iCs/>
        </w:rPr>
        <w:t>Tehillim (Psalms) 69:29</w:t>
      </w:r>
      <w:r w:rsidRPr="001E5A3C">
        <w:rPr>
          <w:rFonts w:ascii="Times New Roman" w:hAnsi="Times New Roman" w:cs="Times New Roman"/>
          <w:iCs/>
        </w:rPr>
        <w:t xml:space="preserve"> Let them be wiped away from the Book of Life, and with the righteous let them not be inscribed.</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The Talmud</w:t>
      </w:r>
      <w:r w:rsidRPr="001E5A3C">
        <w:rPr>
          <w:rFonts w:ascii="Times New Roman" w:hAnsi="Times New Roman" w:cs="Times New Roman"/>
          <w:iCs/>
          <w:vertAlign w:val="superscript"/>
        </w:rPr>
        <w:footnoteReference w:id="46"/>
      </w:r>
      <w:r w:rsidRPr="001E5A3C">
        <w:rPr>
          <w:rFonts w:ascii="Times New Roman" w:hAnsi="Times New Roman" w:cs="Times New Roman"/>
          <w:iCs/>
        </w:rPr>
        <w:t xml:space="preserve"> states that the fate of each person is recorded in one of three special books which are opened on </w:t>
      </w:r>
      <w:r w:rsidRPr="001E5A3C">
        <w:rPr>
          <w:rFonts w:ascii="Times New Roman" w:hAnsi="Times New Roman" w:cs="Times New Roman"/>
          <w:b/>
          <w:iCs/>
          <w:highlight w:val="yellow"/>
        </w:rPr>
        <w:t>Rosh HaShanah</w:t>
      </w:r>
      <w:r w:rsidRPr="001E5A3C">
        <w:rPr>
          <w:rFonts w:ascii="Times New Roman" w:hAnsi="Times New Roman" w:cs="Times New Roman"/>
          <w:iCs/>
        </w:rPr>
        <w:t>. The perfectly righteous</w:t>
      </w:r>
      <w:r w:rsidR="0023693F">
        <w:rPr>
          <w:rFonts w:ascii="Times New Roman" w:hAnsi="Times New Roman" w:cs="Times New Roman"/>
          <w:iCs/>
        </w:rPr>
        <w:t>/generous</w:t>
      </w:r>
      <w:r w:rsidRPr="001E5A3C">
        <w:rPr>
          <w:rFonts w:ascii="Times New Roman" w:hAnsi="Times New Roman" w:cs="Times New Roman"/>
          <w:iCs/>
        </w:rPr>
        <w:t xml:space="preserve"> men are immediately inscribed and sealed in the Book of Life.</w:t>
      </w:r>
      <w:r w:rsidRPr="001E5A3C">
        <w:rPr>
          <w:rFonts w:ascii="Times New Roman" w:hAnsi="Times New Roman" w:cs="Times New Roman"/>
          <w:iCs/>
          <w:vertAlign w:val="superscript"/>
        </w:rPr>
        <w:footnoteReference w:id="47"/>
      </w:r>
      <w:r w:rsidRPr="001E5A3C">
        <w:rPr>
          <w:rFonts w:ascii="Times New Roman" w:hAnsi="Times New Roman" w:cs="Times New Roman"/>
          <w:iCs/>
        </w:rPr>
        <w:t xml:space="preserve"> The completely wicked men are immediately inscribed and sealed is the Book of Death. The fate of the others hangs in the balance from Rosh HaShanah until Yom Kippur. If they prove to be worthy, they merit inscription in the Book of Life. If they prove to be unworthy, they are inscribed in the Book of Death.</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The </w:t>
      </w:r>
      <w:r w:rsidRPr="001E5A3C">
        <w:rPr>
          <w:rFonts w:ascii="Times New Roman" w:hAnsi="Times New Roman" w:cs="Times New Roman"/>
          <w:b/>
          <w:i/>
          <w:iCs/>
        </w:rPr>
        <w:t>book of life</w:t>
      </w:r>
      <w:r w:rsidRPr="001E5A3C">
        <w:rPr>
          <w:rFonts w:ascii="Times New Roman" w:hAnsi="Times New Roman" w:cs="Times New Roman"/>
          <w:iCs/>
        </w:rPr>
        <w:t xml:space="preserve">, or perhaps more correctly </w:t>
      </w:r>
      <w:r w:rsidRPr="001E5A3C">
        <w:rPr>
          <w:rFonts w:ascii="Times New Roman" w:hAnsi="Times New Roman" w:cs="Times New Roman"/>
          <w:b/>
          <w:i/>
          <w:iCs/>
        </w:rPr>
        <w:t>book of the living</w:t>
      </w:r>
      <w:r w:rsidRPr="001E5A3C">
        <w:rPr>
          <w:rFonts w:ascii="Times New Roman" w:hAnsi="Times New Roman" w:cs="Times New Roman"/>
          <w:b/>
          <w:iCs/>
        </w:rPr>
        <w:t>,</w:t>
      </w:r>
      <w:r w:rsidRPr="0023693F">
        <w:rPr>
          <w:rFonts w:ascii="Times New Roman" w:hAnsi="Times New Roman" w:cs="Times New Roman"/>
          <w:b/>
          <w:iCs/>
          <w:vertAlign w:val="superscript"/>
        </w:rPr>
        <w:footnoteReference w:id="48"/>
      </w:r>
      <w:r w:rsidRPr="001E5A3C">
        <w:rPr>
          <w:rFonts w:ascii="Times New Roman" w:hAnsi="Times New Roman" w:cs="Times New Roman"/>
          <w:iCs/>
        </w:rPr>
        <w:t xml:space="preserve"> is a heavenly book in which the names of the righteous are inscribed. The expression "book of life" appears only once in the Tanach, in our Psalm verse 69:29, "Let them be blotted out of the book of the living; let them not be enrolled among the righteous", but a close parallel is found in Isaiah 4:3, which speaks of a list of those destined (literally "written") for life in Jerusalem. The term the </w:t>
      </w:r>
      <w:r w:rsidRPr="001E5A3C">
        <w:rPr>
          <w:rFonts w:ascii="Times New Roman" w:hAnsi="Times New Roman" w:cs="Times New Roman"/>
          <w:b/>
          <w:i/>
          <w:iCs/>
        </w:rPr>
        <w:t>book of life</w:t>
      </w:r>
      <w:r w:rsidRPr="001E5A3C">
        <w:rPr>
          <w:rFonts w:ascii="Times New Roman" w:hAnsi="Times New Roman" w:cs="Times New Roman"/>
          <w:iCs/>
        </w:rPr>
        <w:t xml:space="preserve"> is found multiple times in the Nazarean Codicil: Philippians 4:3, Revelations 3:5, 13:8, 17:8, 20:12, 20:15, 21:27, and 22:19. The erasure of a sinner's name from such a register is equivalent to death.</w:t>
      </w:r>
      <w:r w:rsidRPr="001E5A3C">
        <w:rPr>
          <w:rFonts w:ascii="Times New Roman" w:hAnsi="Times New Roman" w:cs="Times New Roman"/>
          <w:iCs/>
          <w:vertAlign w:val="superscript"/>
        </w:rPr>
        <w:footnoteReference w:id="49"/>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rPr>
        <w:t xml:space="preserve">OK, now let us return to an idea we looked at briefly earlier in this essay:  </w:t>
      </w:r>
      <w:r w:rsidRPr="001E5A3C">
        <w:rPr>
          <w:rFonts w:ascii="Times New Roman" w:hAnsi="Times New Roman" w:cs="Times New Roman"/>
          <w:iCs/>
        </w:rPr>
        <w:t>A major theme of this psalm is David's ancestry. Why did people hate David? Obviously we cannot know all of the reasons, but we can know some of them. For example, Doeg the Edomite was a leading Sage and the head of the Sanhedrin, hated David. To understand why we need to look at his complaint:</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i/>
          <w:iCs/>
        </w:rPr>
        <w:t>Yevamot 76b</w:t>
      </w:r>
      <w:r w:rsidRPr="001E5A3C">
        <w:rPr>
          <w:rFonts w:ascii="Times New Roman" w:hAnsi="Times New Roman" w:cs="Times New Roman"/>
          <w:i/>
          <w:iCs/>
        </w:rPr>
        <w:t xml:space="preserve"> </w:t>
      </w:r>
      <w:r w:rsidRPr="001E5A3C">
        <w:rPr>
          <w:rFonts w:ascii="Times New Roman" w:hAnsi="Times New Roman" w:cs="Times New Roman"/>
          <w:iCs/>
        </w:rPr>
        <w:t xml:space="preserve">Doeg the Edomite then said to him, ‘Instead of enquiring whether he is fit to be king or not, enquire rather whether he is permitted to enter the assembly or not’! ‘What is the reason’? ‘Because he is </w:t>
      </w:r>
      <w:r w:rsidRPr="001E5A3C">
        <w:rPr>
          <w:rFonts w:ascii="Times New Roman" w:hAnsi="Times New Roman" w:cs="Times New Roman"/>
          <w:iCs/>
        </w:rPr>
        <w:lastRenderedPageBreak/>
        <w:t>descended from Ruth the Moabitess’.</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rPr>
        <w:t>His argument is based on the Torah:</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ind w:left="288" w:right="288"/>
        <w:jc w:val="both"/>
        <w:rPr>
          <w:rFonts w:ascii="Times New Roman" w:hAnsi="Times New Roman" w:cs="Times New Roman"/>
        </w:rPr>
      </w:pPr>
      <w:r w:rsidRPr="001E5A3C">
        <w:rPr>
          <w:rFonts w:ascii="Times New Roman" w:hAnsi="Times New Roman" w:cs="Times New Roman"/>
          <w:b/>
          <w:i/>
        </w:rPr>
        <w:t>Devarim (Deuteronomy) 23:3-4</w:t>
      </w:r>
      <w:r w:rsidRPr="001E5A3C">
        <w:rPr>
          <w:rFonts w:ascii="Times New Roman" w:hAnsi="Times New Roman" w:cs="Times New Roman"/>
          <w:i/>
        </w:rPr>
        <w:t xml:space="preserve"> </w:t>
      </w:r>
      <w:r w:rsidR="0023693F">
        <w:rPr>
          <w:rFonts w:ascii="Times New Roman" w:hAnsi="Times New Roman" w:cs="Times New Roman"/>
        </w:rPr>
        <w:t>An Ammonite or Moabite wi</w:t>
      </w:r>
      <w:r w:rsidRPr="001E5A3C">
        <w:rPr>
          <w:rFonts w:ascii="Times New Roman" w:hAnsi="Times New Roman" w:cs="Times New Roman"/>
        </w:rPr>
        <w:t xml:space="preserve">ll not enter into the congregation of </w:t>
      </w:r>
      <w:r w:rsidRPr="001E5A3C">
        <w:rPr>
          <w:rFonts w:ascii="Times New Roman" w:hAnsi="Times New Roman" w:cs="Times New Roman"/>
          <w:iCs/>
        </w:rPr>
        <w:t>HaShem</w:t>
      </w:r>
      <w:r w:rsidRPr="001E5A3C">
        <w:rPr>
          <w:rFonts w:ascii="Times New Roman" w:hAnsi="Times New Roman" w:cs="Times New Roman"/>
        </w:rPr>
        <w:t>; ev</w:t>
      </w:r>
      <w:r w:rsidR="0023693F">
        <w:rPr>
          <w:rFonts w:ascii="Times New Roman" w:hAnsi="Times New Roman" w:cs="Times New Roman"/>
        </w:rPr>
        <w:t>en to their tenth generation wi</w:t>
      </w:r>
      <w:r w:rsidRPr="001E5A3C">
        <w:rPr>
          <w:rFonts w:ascii="Times New Roman" w:hAnsi="Times New Roman" w:cs="Times New Roman"/>
        </w:rPr>
        <w:t>ll they not enter into the congregation of HaShem for ever:</w:t>
      </w:r>
      <w:r w:rsidR="0023693F">
        <w:rPr>
          <w:rFonts w:ascii="Times New Roman" w:hAnsi="Times New Roman" w:cs="Times New Roman"/>
        </w:rPr>
        <w:t xml:space="preserve"> </w:t>
      </w:r>
      <w:r w:rsidRPr="001E5A3C">
        <w:rPr>
          <w:rFonts w:ascii="Times New Roman" w:hAnsi="Times New Roman" w:cs="Times New Roman"/>
        </w:rPr>
        <w:t>4  Because they met you not with bread an</w:t>
      </w:r>
      <w:r w:rsidR="0023693F">
        <w:rPr>
          <w:rFonts w:ascii="Times New Roman" w:hAnsi="Times New Roman" w:cs="Times New Roman"/>
        </w:rPr>
        <w:t>d with water in the way, when you</w:t>
      </w:r>
      <w:r w:rsidRPr="001E5A3C">
        <w:rPr>
          <w:rFonts w:ascii="Times New Roman" w:hAnsi="Times New Roman" w:cs="Times New Roman"/>
        </w:rPr>
        <w:t xml:space="preserve"> came forth out of Egypt; and</w:t>
      </w:r>
      <w:r w:rsidR="0023693F">
        <w:rPr>
          <w:rFonts w:ascii="Times New Roman" w:hAnsi="Times New Roman" w:cs="Times New Roman"/>
        </w:rPr>
        <w:t xml:space="preserve"> because they hired against you</w:t>
      </w:r>
      <w:r w:rsidRPr="001E5A3C">
        <w:rPr>
          <w:rFonts w:ascii="Times New Roman" w:hAnsi="Times New Roman" w:cs="Times New Roman"/>
        </w:rPr>
        <w:t xml:space="preserve"> Balaam the son of Beor of Peth</w:t>
      </w:r>
      <w:r w:rsidR="0023693F">
        <w:rPr>
          <w:rFonts w:ascii="Times New Roman" w:hAnsi="Times New Roman" w:cs="Times New Roman"/>
        </w:rPr>
        <w:t>or of Mesopotamia, to curse you</w:t>
      </w:r>
      <w:r w:rsidRPr="001E5A3C">
        <w:rPr>
          <w:rFonts w:ascii="Times New Roman" w:hAnsi="Times New Roman" w:cs="Times New Roman"/>
        </w:rPr>
        <w:t>.</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rPr>
        <w:t xml:space="preserve">The story of Ruth is read at the time of the giving of the Torah so that we might know that the Torah Shebiktav (Written Torah) and the Torah Shebalpeh (Oral Torah), are together one Torah, and one is not possible without the other. For David, the anointed of HaShem unto all generations, was descended from a Moabite woman, and </w:t>
      </w:r>
      <w:r w:rsidRPr="001E5A3C">
        <w:rPr>
          <w:rFonts w:ascii="Times New Roman" w:hAnsi="Times New Roman" w:cs="Times New Roman"/>
          <w:i/>
        </w:rPr>
        <w:t>his legitimacy</w:t>
      </w:r>
      <w:r w:rsidRPr="001E5A3C">
        <w:rPr>
          <w:rFonts w:ascii="Times New Roman" w:hAnsi="Times New Roman" w:cs="Times New Roman"/>
        </w:rPr>
        <w:t xml:space="preserve"> depended on the Oral Torah, which declared that only a Moabite man was prohibited from entering the Congregation of Israel, but not a Moabite woman. On the foundations of Torah Shebalpeh, the House of David, the whole people of Israel, </w:t>
      </w:r>
      <w:r w:rsidRPr="001E5A3C">
        <w:rPr>
          <w:rFonts w:ascii="Times New Roman" w:hAnsi="Times New Roman" w:cs="Times New Roman"/>
          <w:b/>
          <w:i/>
        </w:rPr>
        <w:t>and Mashiach Himself,</w:t>
      </w:r>
      <w:r w:rsidRPr="001E5A3C">
        <w:rPr>
          <w:rFonts w:ascii="Times New Roman" w:hAnsi="Times New Roman" w:cs="Times New Roman"/>
        </w:rPr>
        <w:t xml:space="preserve"> are supported. For it says, in Matityahu chapter one, that Yeshua HaMashiach is the son of David the son of Abraham. The text explicitly states that King David and Yeshua HaMashiach are direct descendants of Obed, the son of Ruth and Boaz. The Talmud</w:t>
      </w:r>
      <w:r w:rsidRPr="001E5A3C">
        <w:rPr>
          <w:rFonts w:ascii="Times New Roman" w:hAnsi="Times New Roman" w:cs="Times New Roman"/>
          <w:vertAlign w:val="superscript"/>
        </w:rPr>
        <w:footnoteReference w:id="50"/>
      </w:r>
      <w:r w:rsidRPr="001E5A3C">
        <w:rPr>
          <w:rFonts w:ascii="Times New Roman" w:hAnsi="Times New Roman" w:cs="Times New Roman"/>
        </w:rPr>
        <w:t xml:space="preserve"> explicitly states that a Moabitess is permitted and a Moabite is not permitted. Therefore, King David and Yeshua HaMashiach depend on the legitimacy of the Torah Shebalpeh for their authority to even be a part of the congregation of Israel. The oral law does explicitly permit David:</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i/>
          <w:iCs/>
        </w:rPr>
        <w:t>Yevamot</w:t>
      </w:r>
      <w:r w:rsidRPr="001E5A3C">
        <w:rPr>
          <w:rFonts w:ascii="Times New Roman" w:hAnsi="Times New Roman" w:cs="Times New Roman"/>
          <w:b/>
          <w:i/>
        </w:rPr>
        <w:t xml:space="preserve"> </w:t>
      </w:r>
      <w:r w:rsidRPr="001E5A3C">
        <w:rPr>
          <w:rFonts w:ascii="Times New Roman" w:hAnsi="Times New Roman" w:cs="Times New Roman"/>
          <w:b/>
          <w:i/>
          <w:iCs/>
        </w:rPr>
        <w:t>76b</w:t>
      </w:r>
      <w:r w:rsidRPr="001E5A3C">
        <w:rPr>
          <w:rFonts w:ascii="Times New Roman" w:hAnsi="Times New Roman" w:cs="Times New Roman"/>
          <w:i/>
          <w:iCs/>
        </w:rPr>
        <w:t xml:space="preserve"> </w:t>
      </w:r>
      <w:r w:rsidRPr="001E5A3C">
        <w:rPr>
          <w:rFonts w:ascii="Times New Roman" w:hAnsi="Times New Roman" w:cs="Times New Roman"/>
          <w:b/>
          <w:iCs/>
        </w:rPr>
        <w:t>Mishna</w:t>
      </w:r>
      <w:r w:rsidR="0023693F" w:rsidRPr="0023693F">
        <w:rPr>
          <w:rFonts w:ascii="Times New Roman" w:hAnsi="Times New Roman" w:cs="Times New Roman"/>
          <w:b/>
          <w:iCs/>
        </w:rPr>
        <w:t>:</w:t>
      </w:r>
      <w:r w:rsidRPr="001E5A3C">
        <w:rPr>
          <w:rFonts w:ascii="Times New Roman" w:hAnsi="Times New Roman" w:cs="Times New Roman"/>
          <w:iCs/>
        </w:rPr>
        <w:t xml:space="preserve"> An Ammonite and a Moabite are forbidden and their prohibition is forever, Their women, however, are permitted at once. An Egyptian and an Edomite are forbidden only until the third generation. Whether they are males or females. R. Simeon, however, permits their women forthwith. Said R. Simeon: This law might be inferred a minori ad majus: If where the males are forbidden for all time the females are permitted forthwith, how much more should the females be permitted forthwith where the males are forbidden until the third generation only. They replied</w:t>
      </w:r>
      <w:r w:rsidR="0023693F">
        <w:rPr>
          <w:rFonts w:ascii="Times New Roman" w:hAnsi="Times New Roman" w:cs="Times New Roman"/>
          <w:iCs/>
        </w:rPr>
        <w:t>: If this is an halachah, we wi</w:t>
      </w:r>
      <w:r w:rsidRPr="001E5A3C">
        <w:rPr>
          <w:rFonts w:ascii="Times New Roman" w:hAnsi="Times New Roman" w:cs="Times New Roman"/>
          <w:iCs/>
        </w:rPr>
        <w:t>ll accept it;  But if it is only an inference, an objection can be pointed out. He replied: Not so. [But in fact] it is an halachah that I am reporting.</w:t>
      </w: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iCs/>
        </w:rPr>
        <w:t xml:space="preserve">…‘We learned: An Ammonite, but not an Ammonitess; A Moabite, but not a Moabitess! But in that case a bastard would’ imply: But not a female bastard?’ — ‘It is written mamzer [Which implies] anyone objectionable’. ‘Does then Egyptian exclude the Egyptian woman’? — ‘Here it is different, since the reason for the Scriptural text is explicitly stated: Because they met you not with bread and with water; it is customary for a man to meet [wayfarers]; </w:t>
      </w:r>
      <w:r w:rsidRPr="001E5A3C">
        <w:rPr>
          <w:rFonts w:ascii="Times New Roman" w:hAnsi="Times New Roman" w:cs="Times New Roman"/>
          <w:b/>
          <w:iCs/>
        </w:rPr>
        <w:t>It is not, however, customary for a woman to meet [them]</w:t>
      </w:r>
      <w:r w:rsidRPr="001E5A3C">
        <w:rPr>
          <w:rFonts w:ascii="Times New Roman" w:hAnsi="Times New Roman" w:cs="Times New Roman"/>
          <w:iCs/>
        </w:rPr>
        <w:t>’.</w:t>
      </w: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iCs/>
        </w:rPr>
        <w:t>‘The men should have met the men and the women the women!’</w:t>
      </w: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iCs/>
        </w:rPr>
        <w:t>He</w:t>
      </w:r>
      <w:r w:rsidRPr="001E5A3C">
        <w:rPr>
          <w:rFonts w:ascii="Times New Roman" w:hAnsi="Times New Roman" w:cs="Times New Roman"/>
          <w:iCs/>
          <w:vertAlign w:val="superscript"/>
        </w:rPr>
        <w:footnoteReference w:id="51"/>
      </w:r>
      <w:r w:rsidRPr="001E5A3C">
        <w:rPr>
          <w:rFonts w:ascii="Times New Roman" w:hAnsi="Times New Roman" w:cs="Times New Roman"/>
          <w:iCs/>
        </w:rPr>
        <w:t xml:space="preserve"> remained silent, Thereupon. the King said.’</w:t>
      </w:r>
      <w:r w:rsidRPr="001E5A3C">
        <w:rPr>
          <w:rFonts w:ascii="Times New Roman" w:hAnsi="Times New Roman" w:cs="Times New Roman"/>
          <w:iCs/>
          <w:vertAlign w:val="superscript"/>
        </w:rPr>
        <w:footnoteReference w:id="52"/>
      </w:r>
      <w:r w:rsidR="0023693F">
        <w:rPr>
          <w:rFonts w:ascii="Times New Roman" w:hAnsi="Times New Roman" w:cs="Times New Roman"/>
          <w:iCs/>
        </w:rPr>
        <w:t xml:space="preserve"> ‘Inquire y</w:t>
      </w:r>
      <w:r w:rsidRPr="001E5A3C">
        <w:rPr>
          <w:rFonts w:ascii="Times New Roman" w:hAnsi="Times New Roman" w:cs="Times New Roman"/>
          <w:iCs/>
        </w:rPr>
        <w:t>ou whose son the stripling is’.</w:t>
      </w:r>
      <w:r w:rsidRPr="001E5A3C">
        <w:rPr>
          <w:rFonts w:ascii="Times New Roman" w:hAnsi="Times New Roman" w:cs="Times New Roman"/>
          <w:iCs/>
          <w:vertAlign w:val="superscript"/>
        </w:rPr>
        <w:footnoteReference w:id="53"/>
      </w:r>
      <w:r w:rsidRPr="001E5A3C">
        <w:rPr>
          <w:rFonts w:ascii="Times New Roman" w:hAnsi="Times New Roman" w:cs="Times New Roman"/>
          <w:iCs/>
        </w:rPr>
        <w:t xml:space="preserve"> Elsewhere he calls him youth; and here</w:t>
      </w:r>
      <w:r w:rsidRPr="001E5A3C">
        <w:rPr>
          <w:rFonts w:ascii="Times New Roman" w:hAnsi="Times New Roman" w:cs="Times New Roman"/>
          <w:iCs/>
          <w:vertAlign w:val="superscript"/>
        </w:rPr>
        <w:footnoteReference w:id="54"/>
      </w:r>
      <w:r w:rsidRPr="001E5A3C">
        <w:rPr>
          <w:rFonts w:ascii="Times New Roman" w:hAnsi="Times New Roman" w:cs="Times New Roman"/>
          <w:iCs/>
        </w:rPr>
        <w:t xml:space="preserve"> he calls him, stripling! — It is this that he implied, ‘You have overlooked an halachah,’ go and enquire at the college!’ On enquiry, he was told: An Ammonite,</w:t>
      </w:r>
      <w:r w:rsidRPr="001E5A3C">
        <w:rPr>
          <w:rFonts w:ascii="Times New Roman" w:hAnsi="Times New Roman" w:cs="Times New Roman"/>
          <w:iCs/>
          <w:vertAlign w:val="superscript"/>
        </w:rPr>
        <w:footnoteReference w:id="55"/>
      </w:r>
      <w:r w:rsidRPr="001E5A3C">
        <w:rPr>
          <w:rFonts w:ascii="Times New Roman" w:hAnsi="Times New Roman" w:cs="Times New Roman"/>
          <w:iCs/>
        </w:rPr>
        <w:t xml:space="preserve"> but not an Ammonitess; A Moabite,</w:t>
      </w:r>
      <w:r w:rsidRPr="001E5A3C">
        <w:rPr>
          <w:rFonts w:ascii="Times New Roman" w:hAnsi="Times New Roman" w:cs="Times New Roman"/>
          <w:iCs/>
          <w:vertAlign w:val="superscript"/>
        </w:rPr>
        <w:footnoteReference w:id="56"/>
      </w:r>
      <w:r w:rsidRPr="001E5A3C">
        <w:rPr>
          <w:rFonts w:ascii="Times New Roman" w:hAnsi="Times New Roman" w:cs="Times New Roman"/>
          <w:iCs/>
        </w:rPr>
        <w:t xml:space="preserve"> but not a Moabitess.</w:t>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rPr>
      </w:pPr>
      <w:r w:rsidRPr="001E5A3C">
        <w:rPr>
          <w:rFonts w:ascii="Times New Roman" w:hAnsi="Times New Roman" w:cs="Times New Roman"/>
        </w:rPr>
        <w:t xml:space="preserve">Thus we learn that a descendant of a Moabite woman can enter the congregation of Israel while a Moabite man </w:t>
      </w:r>
      <w:r w:rsidRPr="001E5A3C">
        <w:rPr>
          <w:rFonts w:ascii="Times New Roman" w:hAnsi="Times New Roman" w:cs="Times New Roman"/>
        </w:rPr>
        <w:lastRenderedPageBreak/>
        <w:t>may not enter. Doeg did not believe this halachah even though he was a sage. Clearly he had an evil heart.</w:t>
      </w:r>
      <w:r w:rsidRPr="001E5A3C">
        <w:rPr>
          <w:rFonts w:ascii="Times New Roman" w:hAnsi="Times New Roman" w:cs="Times New Roman"/>
          <w:vertAlign w:val="superscript"/>
        </w:rPr>
        <w:footnoteReference w:id="57"/>
      </w:r>
    </w:p>
    <w:p w:rsidR="001E5A3C" w:rsidRPr="001E5A3C" w:rsidRDefault="001E5A3C" w:rsidP="00082C02">
      <w:pPr>
        <w:keepNext/>
        <w:widowControl w:val="0"/>
        <w:spacing w:after="0" w:line="240" w:lineRule="auto"/>
        <w:jc w:val="both"/>
        <w:rPr>
          <w:rFonts w:ascii="Times New Roman" w:hAnsi="Times New Roman" w:cs="Times New Roman"/>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In the above mesechta, we learn that Doeg attempted to disqualify David from kingship by suggesting that he was not a part of the congregation of Israel because his great grandmother, Ruth, was a Moabite and Moabites were forbidden to marry Jews, as we saw from the Torah.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From here we see that Doeg did his utmost to disqualify David from being king by proving that David was not Jewish! Amasa defended David’s Jewishness by indicating that Shmuel (Samuel) the prophet had declared, prophetically, that Devarim 23:3-4 applied to the men and not to the women. This meant that Ruth, as a Moabitess, was NOT excluded from the congregation of Israel and that her descendants were kosher Jews. This is only recorded in the Oral Torah (Talmud). It is not in the Torah. This teaches us that King David and Mashiach are legitimate only because of the oral law.</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The Talmud also provides the logic for why Moabite woman are kosher</w:t>
      </w:r>
      <w:r w:rsidRPr="001E5A3C">
        <w:rPr>
          <w:rFonts w:ascii="Times New Roman" w:hAnsi="Times New Roman" w:cs="Times New Roman"/>
          <w:iCs/>
          <w:vertAlign w:val="superscript"/>
        </w:rPr>
        <w:footnoteReference w:id="58"/>
      </w:r>
      <w:r w:rsidRPr="001E5A3C">
        <w:rPr>
          <w:rFonts w:ascii="Times New Roman" w:hAnsi="Times New Roman" w:cs="Times New Roman"/>
          <w:iCs/>
        </w:rPr>
        <w:t xml:space="preserve"> and Moabite men are un-kosher. The Talmud tells us that the Moabite women are kosher because they do not go out of the home to provide hospitality. It is not their job. It was the responsibility of the Moabite men to provide hospitality to the Jews.</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The Prophet Sam</w:t>
      </w:r>
      <w:r>
        <w:rPr>
          <w:rFonts w:ascii="Times New Roman" w:hAnsi="Times New Roman" w:cs="Times New Roman"/>
          <w:iCs/>
        </w:rPr>
        <w:t>uel wrote a responsa in answer</w:t>
      </w:r>
      <w:r w:rsidRPr="001E5A3C">
        <w:rPr>
          <w:rFonts w:ascii="Times New Roman" w:hAnsi="Times New Roman" w:cs="Times New Roman"/>
          <w:iCs/>
        </w:rPr>
        <w:t xml:space="preserve"> to Doeg’s question about the validity of King David. The Megillat of Ruth is that responsa. Thus the Prophet Samuel wrote Megillat Ruth to propagate, for all time, the understanding that Ruth, as a Moabite, was permitted to enter the congregation of Israel because she was a female. Male Moabites are the Moabites which are forbidden from entering the congregation of Israel.</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b/>
          <w:iCs/>
        </w:rPr>
      </w:pPr>
      <w:r w:rsidRPr="001E5A3C">
        <w:rPr>
          <w:rFonts w:ascii="Times New Roman" w:hAnsi="Times New Roman" w:cs="Times New Roman"/>
          <w:b/>
          <w:iCs/>
          <w:highlight w:val="yellow"/>
        </w:rPr>
        <w:t>Therefore the monarchy of King David and of Mashiach rest on the truth of the oral law and it’s implication found in Megillat Ruth!</w:t>
      </w:r>
      <w:r w:rsidRPr="0023693F">
        <w:rPr>
          <w:rFonts w:ascii="Times New Roman" w:hAnsi="Times New Roman" w:cs="Times New Roman"/>
          <w:b/>
          <w:iCs/>
          <w:highlight w:val="yellow"/>
          <w:vertAlign w:val="superscript"/>
        </w:rPr>
        <w:footnoteReference w:id="59"/>
      </w:r>
      <w:r w:rsidRPr="001E5A3C">
        <w:rPr>
          <w:rFonts w:ascii="Times New Roman" w:hAnsi="Times New Roman" w:cs="Times New Roman"/>
          <w:b/>
          <w:iCs/>
        </w:rPr>
        <w:t xml:space="preserve"> </w:t>
      </w:r>
    </w:p>
    <w:p w:rsidR="001E5A3C" w:rsidRPr="001E5A3C" w:rsidRDefault="001E5A3C" w:rsidP="00082C02">
      <w:pPr>
        <w:keepNext/>
        <w:widowControl w:val="0"/>
        <w:spacing w:after="0" w:line="240" w:lineRule="auto"/>
        <w:jc w:val="both"/>
        <w:rPr>
          <w:rFonts w:ascii="Times New Roman" w:hAnsi="Times New Roman" w:cs="Times New Roman"/>
          <w:b/>
          <w:iCs/>
        </w:rPr>
      </w:pPr>
    </w:p>
    <w:p w:rsidR="001E5A3C" w:rsidRPr="001E5A3C" w:rsidRDefault="001E5A3C" w:rsidP="00082C02">
      <w:pPr>
        <w:keepNext/>
        <w:widowControl w:val="0"/>
        <w:spacing w:after="0" w:line="240" w:lineRule="auto"/>
        <w:jc w:val="both"/>
        <w:rPr>
          <w:rFonts w:ascii="Times New Roman" w:hAnsi="Times New Roman" w:cs="Times New Roman"/>
          <w:b/>
          <w:iCs/>
        </w:rPr>
      </w:pPr>
      <w:r w:rsidRPr="001E5A3C">
        <w:rPr>
          <w:rFonts w:ascii="Times New Roman" w:hAnsi="Times New Roman" w:cs="Times New Roman"/>
          <w:b/>
          <w:iCs/>
          <w:highlight w:val="yellow"/>
        </w:rPr>
        <w:t xml:space="preserve">Without the clarification of the Talmud, Yeshua cannot be Mashiach because the Torah says clearly that a Moabite cannot enter the congregation of Israel. Ruth, as a critical part of the messianic line, is a Moabite. Therefore, it is incumbent upon </w:t>
      </w:r>
      <w:r w:rsidR="0023693F">
        <w:rPr>
          <w:rFonts w:ascii="Times New Roman" w:hAnsi="Times New Roman" w:cs="Times New Roman"/>
          <w:b/>
          <w:iCs/>
          <w:highlight w:val="yellow"/>
        </w:rPr>
        <w:t xml:space="preserve">all </w:t>
      </w:r>
      <w:r w:rsidRPr="001E5A3C">
        <w:rPr>
          <w:rFonts w:ascii="Times New Roman" w:hAnsi="Times New Roman" w:cs="Times New Roman"/>
          <w:b/>
          <w:iCs/>
          <w:highlight w:val="yellow"/>
        </w:rPr>
        <w:t>Christians to accept the oral law if they say that Yeshua is the Messiah.</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The Torah describes an unusual incident that happened to Avraham that bears directly on the Torah’s prohibition against Moabites and Ammonites marrying Jews. Since the Talmud indicates that the reason that Moabite </w:t>
      </w:r>
      <w:r w:rsidRPr="001E5A3C">
        <w:rPr>
          <w:rFonts w:ascii="Times New Roman" w:hAnsi="Times New Roman" w:cs="Times New Roman"/>
          <w:i/>
          <w:iCs/>
        </w:rPr>
        <w:t>women</w:t>
      </w:r>
      <w:r w:rsidRPr="001E5A3C">
        <w:rPr>
          <w:rFonts w:ascii="Times New Roman" w:hAnsi="Times New Roman" w:cs="Times New Roman"/>
          <w:iCs/>
        </w:rPr>
        <w:t xml:space="preserve">, and Ammonite </w:t>
      </w:r>
      <w:r w:rsidRPr="001E5A3C">
        <w:rPr>
          <w:rFonts w:ascii="Times New Roman" w:hAnsi="Times New Roman" w:cs="Times New Roman"/>
          <w:i/>
          <w:iCs/>
        </w:rPr>
        <w:t>women</w:t>
      </w:r>
      <w:r w:rsidRPr="001E5A3C">
        <w:rPr>
          <w:rFonts w:ascii="Times New Roman" w:hAnsi="Times New Roman" w:cs="Times New Roman"/>
          <w:iCs/>
        </w:rPr>
        <w:t>, are allowed to marry Jews is because they were not expected to show hospitality to strangers. How do we know that Moabite and Ammonite women were not expected to show hospitality to strangers? This halachic</w:t>
      </w:r>
      <w:r w:rsidRPr="001E5A3C">
        <w:rPr>
          <w:rFonts w:ascii="Times New Roman" w:hAnsi="Times New Roman" w:cs="Times New Roman"/>
          <w:iCs/>
          <w:vertAlign w:val="superscript"/>
        </w:rPr>
        <w:footnoteReference w:id="60"/>
      </w:r>
      <w:r w:rsidRPr="001E5A3C">
        <w:rPr>
          <w:rFonts w:ascii="Times New Roman" w:hAnsi="Times New Roman" w:cs="Times New Roman"/>
          <w:iCs/>
        </w:rPr>
        <w:t xml:space="preserve"> ruling was given to us by Avraham Avinu</w:t>
      </w:r>
      <w:r w:rsidRPr="001E5A3C">
        <w:rPr>
          <w:rFonts w:ascii="Times New Roman" w:hAnsi="Times New Roman" w:cs="Times New Roman"/>
          <w:iCs/>
          <w:vertAlign w:val="superscript"/>
        </w:rPr>
        <w:footnoteReference w:id="61"/>
      </w:r>
      <w:r w:rsidRPr="001E5A3C">
        <w:rPr>
          <w:rFonts w:ascii="Times New Roman" w:hAnsi="Times New Roman" w:cs="Times New Roman"/>
          <w:iCs/>
        </w:rPr>
        <w:t xml:space="preserve"> who was the Gadol HaDor,</w:t>
      </w:r>
      <w:r w:rsidRPr="001E5A3C">
        <w:rPr>
          <w:rFonts w:ascii="Times New Roman" w:hAnsi="Times New Roman" w:cs="Times New Roman"/>
          <w:iCs/>
          <w:vertAlign w:val="superscript"/>
        </w:rPr>
        <w:footnoteReference w:id="62"/>
      </w:r>
      <w:r w:rsidRPr="001E5A3C">
        <w:rPr>
          <w:rFonts w:ascii="Times New Roman" w:hAnsi="Times New Roman" w:cs="Times New Roman"/>
          <w:iCs/>
        </w:rPr>
        <w:t xml:space="preserve"> the posek of his generation. He is </w:t>
      </w:r>
      <w:r w:rsidRPr="001E5A3C">
        <w:rPr>
          <w:rFonts w:ascii="Times New Roman" w:hAnsi="Times New Roman" w:cs="Times New Roman"/>
          <w:i/>
          <w:iCs/>
        </w:rPr>
        <w:t>the</w:t>
      </w:r>
      <w:r w:rsidRPr="001E5A3C">
        <w:rPr>
          <w:rFonts w:ascii="Times New Roman" w:hAnsi="Times New Roman" w:cs="Times New Roman"/>
          <w:iCs/>
        </w:rPr>
        <w:t xml:space="preserve"> judge of his generation. If HaShem needs to have a judge render a decision on earth, then Avraham </w:t>
      </w:r>
      <w:r w:rsidRPr="001E5A3C">
        <w:rPr>
          <w:rFonts w:ascii="Times New Roman" w:hAnsi="Times New Roman" w:cs="Times New Roman"/>
          <w:i/>
          <w:iCs/>
        </w:rPr>
        <w:t>is the man</w:t>
      </w:r>
      <w:r w:rsidRPr="001E5A3C">
        <w:rPr>
          <w:rFonts w:ascii="Times New Roman" w:hAnsi="Times New Roman" w:cs="Times New Roman"/>
          <w:iCs/>
        </w:rPr>
        <w:t>. The Torah describes the incident where this ruling was made.</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C2759F" w:rsidP="00082C02">
      <w:pPr>
        <w:keepNext/>
        <w:widowControl w:val="0"/>
        <w:spacing w:after="0" w:line="240" w:lineRule="auto"/>
        <w:ind w:left="288" w:right="288"/>
        <w:jc w:val="both"/>
        <w:rPr>
          <w:rFonts w:ascii="Times New Roman" w:hAnsi="Times New Roman" w:cs="Times New Roman"/>
          <w:bCs/>
          <w:i/>
          <w:iCs/>
        </w:rPr>
      </w:pPr>
      <w:r>
        <w:rPr>
          <w:rFonts w:ascii="Times New Roman" w:hAnsi="Times New Roman" w:cs="Times New Roman"/>
          <w:b/>
          <w:bCs/>
          <w:i/>
          <w:iCs/>
        </w:rPr>
        <w:t>Beresheet</w:t>
      </w:r>
      <w:r w:rsidR="001E5A3C" w:rsidRPr="001E5A3C">
        <w:rPr>
          <w:rFonts w:ascii="Times New Roman" w:hAnsi="Times New Roman" w:cs="Times New Roman"/>
          <w:b/>
          <w:bCs/>
          <w:i/>
          <w:iCs/>
        </w:rPr>
        <w:t xml:space="preserve"> 17:26 – 18:2 </w:t>
      </w:r>
      <w:r w:rsidR="001E5A3C" w:rsidRPr="001E5A3C">
        <w:rPr>
          <w:rFonts w:ascii="Times New Roman" w:hAnsi="Times New Roman" w:cs="Times New Roman"/>
          <w:bCs/>
          <w:iCs/>
        </w:rPr>
        <w:t xml:space="preserve">In the selfsame day was Abraham circumcised, and Ishmael his son. 27  And all the men of his house, born in the house, and bought with money of the stranger, were circumcised with him. 1 And HaShem appeared unto him in the plains of Mamre: and he sat in the tent door in the heat of the day; 2  And he lift up his eyes and looked, and, lo, </w:t>
      </w:r>
      <w:r w:rsidR="001E5A3C" w:rsidRPr="001E5A3C">
        <w:rPr>
          <w:rFonts w:ascii="Times New Roman" w:hAnsi="Times New Roman" w:cs="Times New Roman"/>
          <w:bCs/>
          <w:iCs/>
          <w:u w:val="single"/>
        </w:rPr>
        <w:t>three men</w:t>
      </w:r>
      <w:r w:rsidR="001E5A3C" w:rsidRPr="001E5A3C">
        <w:rPr>
          <w:rFonts w:ascii="Times New Roman" w:hAnsi="Times New Roman" w:cs="Times New Roman"/>
          <w:bCs/>
          <w:iCs/>
        </w:rPr>
        <w:t xml:space="preserve"> stood by him: and when he saw them, he ran to meet them from the tent door, and bowed himself toward the ground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The Zohar teaches us that these “men” were really angels:</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
          <w:iCs/>
        </w:rPr>
      </w:pPr>
      <w:r w:rsidRPr="001E5A3C">
        <w:rPr>
          <w:rFonts w:ascii="Times New Roman" w:hAnsi="Times New Roman" w:cs="Times New Roman"/>
          <w:b/>
          <w:bCs/>
          <w:i/>
          <w:iCs/>
        </w:rPr>
        <w:lastRenderedPageBreak/>
        <w:t xml:space="preserve">Soncino Zohar, </w:t>
      </w:r>
      <w:r w:rsidR="00C2759F">
        <w:rPr>
          <w:rFonts w:ascii="Times New Roman" w:hAnsi="Times New Roman" w:cs="Times New Roman"/>
          <w:b/>
          <w:bCs/>
          <w:i/>
          <w:iCs/>
        </w:rPr>
        <w:t>Beresheet</w:t>
      </w:r>
      <w:r w:rsidRPr="001E5A3C">
        <w:rPr>
          <w:rFonts w:ascii="Times New Roman" w:hAnsi="Times New Roman" w:cs="Times New Roman"/>
          <w:b/>
          <w:bCs/>
          <w:i/>
          <w:iCs/>
        </w:rPr>
        <w:t>, Section 1, Page 101b</w:t>
      </w:r>
      <w:r w:rsidRPr="001E5A3C">
        <w:rPr>
          <w:rFonts w:ascii="Times New Roman" w:hAnsi="Times New Roman" w:cs="Times New Roman"/>
          <w:i/>
          <w:iCs/>
        </w:rPr>
        <w:t xml:space="preserve"> </w:t>
      </w:r>
      <w:r w:rsidRPr="001E5A3C">
        <w:rPr>
          <w:rFonts w:ascii="Times New Roman" w:hAnsi="Times New Roman" w:cs="Times New Roman"/>
          <w:iCs/>
        </w:rPr>
        <w:t>At first he took them for men, but afterwards he became aware that they were holy angels who had been sent on a mission to him.</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The Midrash</w:t>
      </w:r>
      <w:r w:rsidRPr="001E5A3C">
        <w:rPr>
          <w:rFonts w:ascii="Times New Roman" w:hAnsi="Times New Roman" w:cs="Times New Roman"/>
          <w:iCs/>
          <w:vertAlign w:val="superscript"/>
        </w:rPr>
        <w:footnoteReference w:id="63"/>
      </w:r>
      <w:r w:rsidRPr="001E5A3C">
        <w:rPr>
          <w:rFonts w:ascii="Times New Roman" w:hAnsi="Times New Roman" w:cs="Times New Roman"/>
          <w:iCs/>
        </w:rPr>
        <w:t xml:space="preserve"> and Talmud</w:t>
      </w:r>
      <w:r w:rsidRPr="001E5A3C">
        <w:rPr>
          <w:rFonts w:ascii="Times New Roman" w:hAnsi="Times New Roman" w:cs="Times New Roman"/>
          <w:iCs/>
          <w:vertAlign w:val="superscript"/>
        </w:rPr>
        <w:footnoteReference w:id="64"/>
      </w:r>
      <w:r w:rsidRPr="001E5A3C">
        <w:rPr>
          <w:rFonts w:ascii="Times New Roman" w:hAnsi="Times New Roman" w:cs="Times New Roman"/>
          <w:iCs/>
        </w:rPr>
        <w:t xml:space="preserve"> tell us about these three angels had separate missions and names: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Midrash Rabbah - Genesis L:2</w:t>
      </w:r>
      <w:r w:rsidRPr="001E5A3C">
        <w:rPr>
          <w:rFonts w:ascii="Times New Roman" w:hAnsi="Times New Roman" w:cs="Times New Roman"/>
          <w:i/>
          <w:iCs/>
        </w:rPr>
        <w:t xml:space="preserve"> </w:t>
      </w:r>
      <w:r w:rsidRPr="001E5A3C">
        <w:rPr>
          <w:rFonts w:ascii="Times New Roman" w:hAnsi="Times New Roman" w:cs="Times New Roman"/>
          <w:iCs/>
        </w:rPr>
        <w:t>THEN THE TWO ANGELS CAME, etc. But He is at one with Himself, and who can turn</w:t>
      </w:r>
      <w:r w:rsidR="0023693F">
        <w:rPr>
          <w:rFonts w:ascii="Times New Roman" w:hAnsi="Times New Roman" w:cs="Times New Roman"/>
          <w:iCs/>
        </w:rPr>
        <w:t xml:space="preserve"> Him? and what His soul desires, even that He does</w:t>
      </w:r>
      <w:r w:rsidRPr="001E5A3C">
        <w:rPr>
          <w:rFonts w:ascii="Times New Roman" w:hAnsi="Times New Roman" w:cs="Times New Roman"/>
          <w:iCs/>
        </w:rPr>
        <w:t xml:space="preserve"> (Job XXIII, 13). It was taught: One angel does not perform two missions, nor do two angels together perform one mission, yet you read that two [angels came to Sodom]? The fact is, however, that Michael announced his tidings [to Abraham] and departed: Gabriel was sent to overturn Sodom, and Rafael to rescue Lot; hence, THEN THE TWO ANGELS CAME, etc.</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numPr>
          <w:ilvl w:val="0"/>
          <w:numId w:val="3"/>
        </w:numPr>
        <w:spacing w:after="0" w:line="240" w:lineRule="auto"/>
        <w:jc w:val="both"/>
        <w:rPr>
          <w:rFonts w:ascii="Times New Roman" w:hAnsi="Times New Roman" w:cs="Times New Roman"/>
          <w:iCs/>
        </w:rPr>
      </w:pPr>
      <w:r w:rsidRPr="001E5A3C">
        <w:rPr>
          <w:rFonts w:ascii="Times New Roman" w:hAnsi="Times New Roman" w:cs="Times New Roman"/>
          <w:iCs/>
        </w:rPr>
        <w:t xml:space="preserve">One angel came to prophesy [Yitzhak’s birth] to Avraham and Sarah and to rescue Lot </w:t>
      </w:r>
      <w:r w:rsidRPr="001E5A3C">
        <w:rPr>
          <w:rFonts w:ascii="Times New Roman" w:hAnsi="Times New Roman" w:cs="Times New Roman"/>
          <w:b/>
          <w:iCs/>
        </w:rPr>
        <w:t>(</w:t>
      </w:r>
      <w:r w:rsidRPr="001E5A3C">
        <w:rPr>
          <w:rFonts w:ascii="Times New Roman" w:hAnsi="Times New Roman" w:cs="Times New Roman"/>
          <w:b/>
          <w:i/>
          <w:iCs/>
        </w:rPr>
        <w:t>Michael</w:t>
      </w:r>
      <w:r w:rsidRPr="001E5A3C">
        <w:rPr>
          <w:rFonts w:ascii="Times New Roman" w:hAnsi="Times New Roman" w:cs="Times New Roman"/>
          <w:b/>
          <w:iCs/>
        </w:rPr>
        <w:t>).</w:t>
      </w:r>
      <w:r w:rsidRPr="001E5A3C">
        <w:rPr>
          <w:rFonts w:ascii="Times New Roman" w:hAnsi="Times New Roman" w:cs="Times New Roman"/>
          <w:iCs/>
        </w:rPr>
        <w:t xml:space="preserve"> </w:t>
      </w:r>
    </w:p>
    <w:p w:rsidR="001E5A3C" w:rsidRPr="001E5A3C" w:rsidRDefault="001E5A3C" w:rsidP="00082C02">
      <w:pPr>
        <w:keepNext/>
        <w:widowControl w:val="0"/>
        <w:numPr>
          <w:ilvl w:val="0"/>
          <w:numId w:val="3"/>
        </w:numPr>
        <w:spacing w:after="0" w:line="240" w:lineRule="auto"/>
        <w:jc w:val="both"/>
        <w:rPr>
          <w:rFonts w:ascii="Times New Roman" w:hAnsi="Times New Roman" w:cs="Times New Roman"/>
          <w:iCs/>
        </w:rPr>
      </w:pPr>
      <w:r w:rsidRPr="001E5A3C">
        <w:rPr>
          <w:rFonts w:ascii="Times New Roman" w:hAnsi="Times New Roman" w:cs="Times New Roman"/>
          <w:iCs/>
        </w:rPr>
        <w:t xml:space="preserve">One to heal Avraham and later, on a new mission, to rescue Lot </w:t>
      </w:r>
      <w:r w:rsidRPr="001E5A3C">
        <w:rPr>
          <w:rFonts w:ascii="Times New Roman" w:hAnsi="Times New Roman" w:cs="Times New Roman"/>
          <w:b/>
          <w:iCs/>
        </w:rPr>
        <w:t>(</w:t>
      </w:r>
      <w:r w:rsidRPr="001E5A3C">
        <w:rPr>
          <w:rFonts w:ascii="Times New Roman" w:hAnsi="Times New Roman" w:cs="Times New Roman"/>
          <w:b/>
          <w:i/>
          <w:iCs/>
        </w:rPr>
        <w:t>Raphael</w:t>
      </w:r>
      <w:r w:rsidRPr="001E5A3C">
        <w:rPr>
          <w:rFonts w:ascii="Times New Roman" w:hAnsi="Times New Roman" w:cs="Times New Roman"/>
          <w:b/>
          <w:iCs/>
        </w:rPr>
        <w:t>).</w:t>
      </w:r>
      <w:r w:rsidRPr="001E5A3C">
        <w:rPr>
          <w:rFonts w:ascii="Times New Roman" w:hAnsi="Times New Roman" w:cs="Times New Roman"/>
          <w:iCs/>
        </w:rPr>
        <w:t xml:space="preserve"> </w:t>
      </w:r>
    </w:p>
    <w:p w:rsidR="001E5A3C" w:rsidRPr="001E5A3C" w:rsidRDefault="001E5A3C" w:rsidP="00082C02">
      <w:pPr>
        <w:keepNext/>
        <w:widowControl w:val="0"/>
        <w:numPr>
          <w:ilvl w:val="0"/>
          <w:numId w:val="3"/>
        </w:numPr>
        <w:spacing w:after="0" w:line="240" w:lineRule="auto"/>
        <w:jc w:val="both"/>
        <w:rPr>
          <w:rFonts w:ascii="Times New Roman" w:hAnsi="Times New Roman" w:cs="Times New Roman"/>
          <w:b/>
          <w:iCs/>
        </w:rPr>
      </w:pPr>
      <w:r w:rsidRPr="001E5A3C">
        <w:rPr>
          <w:rFonts w:ascii="Times New Roman" w:hAnsi="Times New Roman" w:cs="Times New Roman"/>
          <w:iCs/>
        </w:rPr>
        <w:t xml:space="preserve">One who destroyed Sodom </w:t>
      </w:r>
      <w:r w:rsidRPr="001E5A3C">
        <w:rPr>
          <w:rFonts w:ascii="Times New Roman" w:hAnsi="Times New Roman" w:cs="Times New Roman"/>
          <w:b/>
          <w:iCs/>
        </w:rPr>
        <w:t>(</w:t>
      </w:r>
      <w:r w:rsidRPr="001E5A3C">
        <w:rPr>
          <w:rFonts w:ascii="Times New Roman" w:hAnsi="Times New Roman" w:cs="Times New Roman"/>
          <w:b/>
          <w:i/>
          <w:iCs/>
        </w:rPr>
        <w:t>Gavriel</w:t>
      </w:r>
      <w:r w:rsidRPr="001E5A3C">
        <w:rPr>
          <w:rFonts w:ascii="Times New Roman" w:hAnsi="Times New Roman" w:cs="Times New Roman"/>
          <w:b/>
          <w:iCs/>
        </w:rPr>
        <w: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It is appropriate that the destruction of Sodom and Gemara is carried out by Gavriel. However, one could easily ask: Why is he here with Avraham and Sarah? His mission had nothing to do with Avraham and Sarah. Why would he not be in Sodom instead? After all, they had a job to do, why not get to it? Sodom is the place where he has a mission. We can get some insight into their presence at Avraham’s tent by noting a very curious question in the Torah. Keep in mind that these three “strangers” have been invited to dinner and the dinner has been set before them. At this point, the first thing out of their mouths is a disturbing question.</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C2759F" w:rsidP="00082C02">
      <w:pPr>
        <w:keepNext/>
        <w:widowControl w:val="0"/>
        <w:spacing w:after="0" w:line="240" w:lineRule="auto"/>
        <w:ind w:left="288" w:right="288"/>
        <w:jc w:val="both"/>
        <w:rPr>
          <w:rFonts w:ascii="Times New Roman" w:hAnsi="Times New Roman" w:cs="Times New Roman"/>
          <w:iCs/>
        </w:rPr>
      </w:pPr>
      <w:r>
        <w:rPr>
          <w:rFonts w:ascii="Times New Roman" w:hAnsi="Times New Roman" w:cs="Times New Roman"/>
          <w:b/>
          <w:i/>
          <w:iCs/>
        </w:rPr>
        <w:t>Beresheet</w:t>
      </w:r>
      <w:r w:rsidR="001E5A3C" w:rsidRPr="001E5A3C">
        <w:rPr>
          <w:rFonts w:ascii="Times New Roman" w:hAnsi="Times New Roman" w:cs="Times New Roman"/>
          <w:b/>
          <w:i/>
          <w:iCs/>
        </w:rPr>
        <w:t xml:space="preserve"> (Genesis) 18:9</w:t>
      </w:r>
      <w:r w:rsidR="001E5A3C" w:rsidRPr="001E5A3C">
        <w:rPr>
          <w:rFonts w:ascii="Times New Roman" w:hAnsi="Times New Roman" w:cs="Times New Roman"/>
          <w:i/>
          <w:iCs/>
        </w:rPr>
        <w:t xml:space="preserve"> </w:t>
      </w:r>
      <w:r w:rsidR="001E5A3C" w:rsidRPr="001E5A3C">
        <w:rPr>
          <w:rFonts w:ascii="Times New Roman" w:hAnsi="Times New Roman" w:cs="Times New Roman"/>
          <w:iCs/>
        </w:rPr>
        <w:t xml:space="preserve">And they said unto him, </w:t>
      </w:r>
      <w:r w:rsidR="004D570C">
        <w:rPr>
          <w:rFonts w:ascii="Times New Roman" w:hAnsi="Times New Roman" w:cs="Times New Roman"/>
          <w:iCs/>
          <w:u w:val="single"/>
        </w:rPr>
        <w:t xml:space="preserve">Where is Sarah </w:t>
      </w:r>
      <w:r w:rsidR="001E5A3C" w:rsidRPr="001E5A3C">
        <w:rPr>
          <w:rFonts w:ascii="Times New Roman" w:hAnsi="Times New Roman" w:cs="Times New Roman"/>
          <w:iCs/>
          <w:u w:val="single"/>
        </w:rPr>
        <w:t>y</w:t>
      </w:r>
      <w:r w:rsidR="004D570C">
        <w:rPr>
          <w:rFonts w:ascii="Times New Roman" w:hAnsi="Times New Roman" w:cs="Times New Roman"/>
          <w:iCs/>
          <w:u w:val="single"/>
        </w:rPr>
        <w:t>our</w:t>
      </w:r>
      <w:r w:rsidR="001E5A3C" w:rsidRPr="001E5A3C">
        <w:rPr>
          <w:rFonts w:ascii="Times New Roman" w:hAnsi="Times New Roman" w:cs="Times New Roman"/>
          <w:iCs/>
          <w:u w:val="single"/>
        </w:rPr>
        <w:t xml:space="preserve"> wife</w:t>
      </w:r>
      <w:r w:rsidR="001E5A3C" w:rsidRPr="001E5A3C">
        <w:rPr>
          <w:rFonts w:ascii="Times New Roman" w:hAnsi="Times New Roman" w:cs="Times New Roman"/>
          <w:iCs/>
        </w:rPr>
        <w:t>? And he said, Behold, in the tent.</w:t>
      </w:r>
    </w:p>
    <w:p w:rsidR="001E5A3C" w:rsidRPr="001E5A3C" w:rsidRDefault="001E5A3C" w:rsidP="00082C02">
      <w:pPr>
        <w:keepNext/>
        <w:widowControl w:val="0"/>
        <w:spacing w:after="0" w:line="240" w:lineRule="auto"/>
        <w:jc w:val="both"/>
        <w:rPr>
          <w:rFonts w:ascii="Times New Roman" w:hAnsi="Times New Roman" w:cs="Times New Roman"/>
          <w:b/>
          <w:bCs/>
          <w:i/>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 xml:space="preserve">Baba Metzia 87a </w:t>
      </w:r>
      <w:r w:rsidRPr="001E5A3C">
        <w:rPr>
          <w:rFonts w:ascii="Times New Roman" w:hAnsi="Times New Roman" w:cs="Times New Roman"/>
          <w:iCs/>
        </w:rPr>
        <w:t xml:space="preserve">And they said unto him, </w:t>
      </w:r>
      <w:r w:rsidR="004D570C">
        <w:rPr>
          <w:rFonts w:ascii="Times New Roman" w:hAnsi="Times New Roman" w:cs="Times New Roman"/>
          <w:iCs/>
        </w:rPr>
        <w:t xml:space="preserve">Where is Sarah </w:t>
      </w:r>
      <w:r w:rsidRPr="001E5A3C">
        <w:rPr>
          <w:rFonts w:ascii="Times New Roman" w:hAnsi="Times New Roman" w:cs="Times New Roman"/>
          <w:iCs/>
        </w:rPr>
        <w:t>y</w:t>
      </w:r>
      <w:r w:rsidR="004D570C">
        <w:rPr>
          <w:rFonts w:ascii="Times New Roman" w:hAnsi="Times New Roman" w:cs="Times New Roman"/>
          <w:iCs/>
        </w:rPr>
        <w:t>our</w:t>
      </w:r>
      <w:r w:rsidRPr="001E5A3C">
        <w:rPr>
          <w:rFonts w:ascii="Times New Roman" w:hAnsi="Times New Roman" w:cs="Times New Roman"/>
          <w:iCs/>
        </w:rPr>
        <w:t xml:space="preserve"> wife? And he said, Behold, She is in the tent: this is to inform us that she was modest.</w:t>
      </w:r>
      <w:r w:rsidRPr="001E5A3C">
        <w:rPr>
          <w:rFonts w:ascii="Times New Roman" w:hAnsi="Times New Roman" w:cs="Times New Roman"/>
          <w:iCs/>
          <w:vertAlign w:val="superscript"/>
        </w:rPr>
        <w:footnoteReference w:id="65"/>
      </w:r>
      <w:r w:rsidRPr="001E5A3C">
        <w:rPr>
          <w:rFonts w:ascii="Times New Roman" w:hAnsi="Times New Roman" w:cs="Times New Roman"/>
          <w:iCs/>
        </w:rPr>
        <w:t xml:space="preserve"> Rab Judah said in Rab’s name: The Ministering Angels knew that our mother Sarah was in the tent, but why [bring out the fact that she was] in her tent? In order to make her beloved to her husband.</w:t>
      </w:r>
      <w:r w:rsidRPr="001E5A3C">
        <w:rPr>
          <w:rFonts w:ascii="Times New Roman" w:hAnsi="Times New Roman" w:cs="Times New Roman"/>
          <w:iCs/>
          <w:vertAlign w:val="superscript"/>
        </w:rPr>
        <w:footnoteReference w:id="66"/>
      </w:r>
      <w:r w:rsidRPr="001E5A3C">
        <w:rPr>
          <w:rFonts w:ascii="Times New Roman" w:hAnsi="Times New Roman" w:cs="Times New Roman"/>
          <w:iCs/>
        </w:rPr>
        <w:t xml:space="preserve"> R. Jose son of R. Hanina said: In order to send her the wine-cup of Benediction.</w:t>
      </w:r>
      <w:r w:rsidRPr="001E5A3C">
        <w:rPr>
          <w:rFonts w:ascii="Times New Roman" w:hAnsi="Times New Roman" w:cs="Times New Roman"/>
          <w:iCs/>
          <w:vertAlign w:val="superscript"/>
        </w:rPr>
        <w:footnoteReference w:id="67"/>
      </w:r>
    </w:p>
    <w:p w:rsidR="001E5A3C" w:rsidRPr="001E5A3C" w:rsidRDefault="001E5A3C" w:rsidP="00082C02">
      <w:pPr>
        <w:keepNext/>
        <w:widowControl w:val="0"/>
        <w:spacing w:after="0" w:line="240" w:lineRule="auto"/>
        <w:jc w:val="both"/>
        <w:rPr>
          <w:rFonts w:ascii="Times New Roman" w:hAnsi="Times New Roman" w:cs="Times New Roman"/>
          <w:b/>
          <w:bCs/>
          <w:i/>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Midrash Rabbah - Numbers III:13</w:t>
      </w:r>
      <w:r w:rsidRPr="001E5A3C">
        <w:rPr>
          <w:rFonts w:ascii="Times New Roman" w:hAnsi="Times New Roman" w:cs="Times New Roman"/>
          <w:i/>
          <w:iCs/>
        </w:rPr>
        <w:t xml:space="preserve"> </w:t>
      </w:r>
      <w:r w:rsidRPr="001E5A3C">
        <w:rPr>
          <w:rFonts w:ascii="Times New Roman" w:hAnsi="Times New Roman" w:cs="Times New Roman"/>
          <w:iCs/>
        </w:rPr>
        <w:t>Another instance: And they said unto him (</w:t>
      </w:r>
      <w:r w:rsidRPr="001E5A3C">
        <w:rPr>
          <w:rFonts w:ascii="Times New Roman" w:hAnsi="Times New Roman" w:cs="Times New Roman"/>
          <w:iCs/>
          <w:rtl/>
          <w:lang w:bidi="he-IL"/>
        </w:rPr>
        <w:t>אליו</w:t>
      </w:r>
      <w:r w:rsidRPr="001E5A3C">
        <w:rPr>
          <w:rFonts w:ascii="Times New Roman" w:hAnsi="Times New Roman" w:cs="Times New Roman"/>
          <w:iCs/>
        </w:rPr>
        <w:t>): Where is Sarah?</w:t>
      </w:r>
      <w:r w:rsidRPr="001E5A3C">
        <w:rPr>
          <w:rFonts w:ascii="Times New Roman" w:hAnsi="Times New Roman" w:cs="Times New Roman"/>
          <w:iCs/>
          <w:vertAlign w:val="superscript"/>
        </w:rPr>
        <w:footnoteReference w:id="68"/>
      </w:r>
      <w:r w:rsidRPr="001E5A3C">
        <w:rPr>
          <w:rFonts w:ascii="Times New Roman" w:hAnsi="Times New Roman" w:cs="Times New Roman"/>
          <w:iCs/>
        </w:rPr>
        <w:t xml:space="preserve"> There are points over the aleph, yod, and vaw of ‘</w:t>
      </w:r>
      <w:r w:rsidRPr="001E5A3C">
        <w:rPr>
          <w:rFonts w:ascii="Times New Roman" w:hAnsi="Times New Roman" w:cs="Times New Roman"/>
          <w:iCs/>
          <w:rtl/>
          <w:lang w:bidi="he-IL"/>
        </w:rPr>
        <w:t>אליו</w:t>
      </w:r>
      <w:r w:rsidRPr="001E5A3C">
        <w:rPr>
          <w:rFonts w:ascii="Times New Roman" w:hAnsi="Times New Roman" w:cs="Times New Roman"/>
          <w:iCs/>
        </w:rPr>
        <w:t xml:space="preserve">’, to indicate that </w:t>
      </w:r>
      <w:r w:rsidRPr="001E5A3C">
        <w:rPr>
          <w:rFonts w:ascii="Times New Roman" w:hAnsi="Times New Roman" w:cs="Times New Roman"/>
          <w:iCs/>
          <w:u w:val="single"/>
        </w:rPr>
        <w:t>they knew where she was, yet made inquiries about her</w:t>
      </w:r>
      <w:r w:rsidRPr="001E5A3C">
        <w:rPr>
          <w:rFonts w:ascii="Times New Roman" w:hAnsi="Times New Roman" w:cs="Times New Roman"/>
          <w:iCs/>
        </w:rPr>
        <w:t>.</w:t>
      </w:r>
      <w:r w:rsidRPr="001E5A3C">
        <w:rPr>
          <w:rFonts w:ascii="Times New Roman" w:hAnsi="Times New Roman" w:cs="Times New Roman"/>
          <w:iCs/>
          <w:vertAlign w:val="superscript"/>
        </w:rPr>
        <w:footnoteReference w:id="69"/>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Now imagine that you are in Avraham’s place. You have a modest wife who does not normally interact with strange men. Men who, by the way, have no business with Sarah. Their only business is with Avraham. The first thing these strange men ask is, “Where is Sarah?” This is very strange. Further, instead of becoming indignant with these strangers, Avraham answers their question.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C2759F" w:rsidP="00082C02">
      <w:pPr>
        <w:keepNext/>
        <w:widowControl w:val="0"/>
        <w:spacing w:after="0" w:line="240" w:lineRule="auto"/>
        <w:ind w:left="288" w:right="288"/>
        <w:jc w:val="both"/>
        <w:rPr>
          <w:rFonts w:ascii="Times New Roman" w:hAnsi="Times New Roman" w:cs="Times New Roman"/>
          <w:iCs/>
        </w:rPr>
      </w:pPr>
      <w:r>
        <w:rPr>
          <w:rFonts w:ascii="Times New Roman" w:hAnsi="Times New Roman" w:cs="Times New Roman"/>
          <w:b/>
          <w:i/>
          <w:iCs/>
        </w:rPr>
        <w:t>Beresheet</w:t>
      </w:r>
      <w:r w:rsidR="001E5A3C" w:rsidRPr="001E5A3C">
        <w:rPr>
          <w:rFonts w:ascii="Times New Roman" w:hAnsi="Times New Roman" w:cs="Times New Roman"/>
          <w:b/>
          <w:i/>
          <w:iCs/>
        </w:rPr>
        <w:t xml:space="preserve"> (Genesis) 18:9</w:t>
      </w:r>
      <w:r w:rsidR="001E5A3C" w:rsidRPr="001E5A3C">
        <w:rPr>
          <w:rFonts w:ascii="Times New Roman" w:hAnsi="Times New Roman" w:cs="Times New Roman"/>
          <w:i/>
          <w:iCs/>
        </w:rPr>
        <w:t xml:space="preserve"> </w:t>
      </w:r>
      <w:r w:rsidR="001E5A3C" w:rsidRPr="001E5A3C">
        <w:rPr>
          <w:rFonts w:ascii="Times New Roman" w:hAnsi="Times New Roman" w:cs="Times New Roman"/>
          <w:iCs/>
        </w:rPr>
        <w:t xml:space="preserve">And they </w:t>
      </w:r>
      <w:r w:rsidR="004D570C">
        <w:rPr>
          <w:rFonts w:ascii="Times New Roman" w:hAnsi="Times New Roman" w:cs="Times New Roman"/>
          <w:iCs/>
        </w:rPr>
        <w:t xml:space="preserve">said unto him, Where is Sarah </w:t>
      </w:r>
      <w:r w:rsidR="001E5A3C" w:rsidRPr="001E5A3C">
        <w:rPr>
          <w:rFonts w:ascii="Times New Roman" w:hAnsi="Times New Roman" w:cs="Times New Roman"/>
          <w:iCs/>
        </w:rPr>
        <w:t>y</w:t>
      </w:r>
      <w:r w:rsidR="004D570C">
        <w:rPr>
          <w:rFonts w:ascii="Times New Roman" w:hAnsi="Times New Roman" w:cs="Times New Roman"/>
          <w:iCs/>
        </w:rPr>
        <w:t>our</w:t>
      </w:r>
      <w:r w:rsidR="001E5A3C" w:rsidRPr="001E5A3C">
        <w:rPr>
          <w:rFonts w:ascii="Times New Roman" w:hAnsi="Times New Roman" w:cs="Times New Roman"/>
          <w:iCs/>
        </w:rPr>
        <w:t xml:space="preserve"> wife? And he said, Behold, in the tent.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lastRenderedPageBreak/>
        <w:t>So, HaShem and His messengers ask their halachic question: Where is Sarah? We have HaShem and three of HaShem’s mightiest angels who are sitting on the edge of their seats waiting to hear the answer to a most important halachic question. Does Avraham understand that he is rendering an halachic, legal, decision that will affect humanity for a the rest of time? Because Avraham was close to HaShem we can be sure that Avraham realizes the import of this question.</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In </w:t>
      </w:r>
      <w:r w:rsidR="00C2759F">
        <w:rPr>
          <w:rFonts w:ascii="Times New Roman" w:hAnsi="Times New Roman" w:cs="Times New Roman"/>
          <w:iCs/>
        </w:rPr>
        <w:t>Beresheet</w:t>
      </w:r>
      <w:r w:rsidRPr="001E5A3C">
        <w:rPr>
          <w:rFonts w:ascii="Times New Roman" w:hAnsi="Times New Roman" w:cs="Times New Roman"/>
          <w:iCs/>
        </w:rPr>
        <w:t xml:space="preserve"> (Genesis) 18:9, we see Avraham answering: ‘Behold in the tent’. Thus we see that Sarah remained indoors attending to the duties of her household, </w:t>
      </w:r>
      <w:r w:rsidRPr="001E5A3C">
        <w:rPr>
          <w:rFonts w:ascii="Times New Roman" w:hAnsi="Times New Roman" w:cs="Times New Roman"/>
          <w:b/>
          <w:i/>
          <w:iCs/>
        </w:rPr>
        <w:t>even</w:t>
      </w:r>
      <w:r w:rsidRPr="001E5A3C">
        <w:rPr>
          <w:rFonts w:ascii="Times New Roman" w:hAnsi="Times New Roman" w:cs="Times New Roman"/>
          <w:iCs/>
        </w:rPr>
        <w:t xml:space="preserve"> though there were visitors whom Abraham was entertaining in the open </w:t>
      </w:r>
      <w:r w:rsidRPr="001E5A3C">
        <w:rPr>
          <w:rFonts w:ascii="Times New Roman" w:hAnsi="Times New Roman" w:cs="Times New Roman"/>
          <w:b/>
          <w:i/>
          <w:iCs/>
        </w:rPr>
        <w:t>under the tree</w:t>
      </w:r>
      <w:r w:rsidRPr="001E5A3C">
        <w:rPr>
          <w:rFonts w:ascii="Times New Roman" w:hAnsi="Times New Roman" w:cs="Times New Roman"/>
          <w:b/>
          <w:iCs/>
        </w:rPr>
        <w: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C2759F" w:rsidP="00082C02">
      <w:pPr>
        <w:keepNext/>
        <w:widowControl w:val="0"/>
        <w:spacing w:after="0" w:line="240" w:lineRule="auto"/>
        <w:ind w:left="288" w:right="288"/>
        <w:jc w:val="both"/>
        <w:rPr>
          <w:rFonts w:ascii="Times New Roman" w:hAnsi="Times New Roman" w:cs="Times New Roman"/>
          <w:iCs/>
        </w:rPr>
      </w:pPr>
      <w:r>
        <w:rPr>
          <w:rFonts w:ascii="Times New Roman" w:hAnsi="Times New Roman" w:cs="Times New Roman"/>
          <w:b/>
          <w:bCs/>
          <w:i/>
          <w:iCs/>
        </w:rPr>
        <w:t>Beresheet</w:t>
      </w:r>
      <w:r w:rsidR="001E5A3C" w:rsidRPr="001E5A3C">
        <w:rPr>
          <w:rFonts w:ascii="Times New Roman" w:hAnsi="Times New Roman" w:cs="Times New Roman"/>
          <w:b/>
          <w:bCs/>
          <w:i/>
          <w:iCs/>
        </w:rPr>
        <w:t xml:space="preserve"> (Genesis) 18:1-5</w:t>
      </w:r>
      <w:r w:rsidR="001E5A3C" w:rsidRPr="001E5A3C">
        <w:rPr>
          <w:rFonts w:ascii="Times New Roman" w:hAnsi="Times New Roman" w:cs="Times New Roman"/>
          <w:i/>
          <w:iCs/>
        </w:rPr>
        <w:t xml:space="preserve"> </w:t>
      </w:r>
      <w:r w:rsidR="001E5A3C" w:rsidRPr="001E5A3C">
        <w:rPr>
          <w:rFonts w:ascii="Times New Roman" w:hAnsi="Times New Roman" w:cs="Times New Roman"/>
          <w:iCs/>
        </w:rPr>
        <w:t>And HaShem appeared unto him in the plains of Mamre: and he sat in the tent door in the heat of the day; 2  And he lift</w:t>
      </w:r>
      <w:r w:rsidR="004D570C">
        <w:rPr>
          <w:rFonts w:ascii="Times New Roman" w:hAnsi="Times New Roman" w:cs="Times New Roman"/>
          <w:iCs/>
        </w:rPr>
        <w:t xml:space="preserve"> up his eyes and looked, and, behold</w:t>
      </w:r>
      <w:r w:rsidR="001E5A3C" w:rsidRPr="001E5A3C">
        <w:rPr>
          <w:rFonts w:ascii="Times New Roman" w:hAnsi="Times New Roman" w:cs="Times New Roman"/>
          <w:iCs/>
        </w:rPr>
        <w:t>, three men stood by him: and when he saw them, he ran to meet them from the tent door, and bowed himself toward the ground, 3  And said, My Lord</w:t>
      </w:r>
      <w:r w:rsidR="004D570C">
        <w:rPr>
          <w:rFonts w:ascii="Times New Roman" w:hAnsi="Times New Roman" w:cs="Times New Roman"/>
          <w:iCs/>
        </w:rPr>
        <w:t xml:space="preserve">s, if now I have found favor in </w:t>
      </w:r>
      <w:r w:rsidR="001E5A3C" w:rsidRPr="001E5A3C">
        <w:rPr>
          <w:rFonts w:ascii="Times New Roman" w:hAnsi="Times New Roman" w:cs="Times New Roman"/>
          <w:iCs/>
        </w:rPr>
        <w:t>y</w:t>
      </w:r>
      <w:r w:rsidR="004D570C">
        <w:rPr>
          <w:rFonts w:ascii="Times New Roman" w:hAnsi="Times New Roman" w:cs="Times New Roman"/>
          <w:iCs/>
        </w:rPr>
        <w:t>our</w:t>
      </w:r>
      <w:r w:rsidR="001E5A3C" w:rsidRPr="001E5A3C">
        <w:rPr>
          <w:rFonts w:ascii="Times New Roman" w:hAnsi="Times New Roman" w:cs="Times New Roman"/>
          <w:iCs/>
        </w:rPr>
        <w:t xml:space="preserve"> s</w:t>
      </w:r>
      <w:r w:rsidR="004D570C">
        <w:rPr>
          <w:rFonts w:ascii="Times New Roman" w:hAnsi="Times New Roman" w:cs="Times New Roman"/>
          <w:iCs/>
        </w:rPr>
        <w:t xml:space="preserve">ight, pass not away, I pray, from </w:t>
      </w:r>
      <w:r w:rsidR="001E5A3C" w:rsidRPr="001E5A3C">
        <w:rPr>
          <w:rFonts w:ascii="Times New Roman" w:hAnsi="Times New Roman" w:cs="Times New Roman"/>
          <w:iCs/>
        </w:rPr>
        <w:t>y</w:t>
      </w:r>
      <w:r w:rsidR="004D570C">
        <w:rPr>
          <w:rFonts w:ascii="Times New Roman" w:hAnsi="Times New Roman" w:cs="Times New Roman"/>
          <w:iCs/>
        </w:rPr>
        <w:t>our</w:t>
      </w:r>
      <w:r w:rsidR="001E5A3C" w:rsidRPr="001E5A3C">
        <w:rPr>
          <w:rFonts w:ascii="Times New Roman" w:hAnsi="Times New Roman" w:cs="Times New Roman"/>
          <w:iCs/>
        </w:rPr>
        <w:t xml:space="preserve"> servant: 4</w:t>
      </w:r>
      <w:r w:rsidR="004D570C">
        <w:rPr>
          <w:rFonts w:ascii="Times New Roman" w:hAnsi="Times New Roman" w:cs="Times New Roman"/>
          <w:iCs/>
        </w:rPr>
        <w:t xml:space="preserve">  Let a little water, I pray</w:t>
      </w:r>
      <w:r w:rsidR="001E5A3C" w:rsidRPr="001E5A3C">
        <w:rPr>
          <w:rFonts w:ascii="Times New Roman" w:hAnsi="Times New Roman" w:cs="Times New Roman"/>
          <w:iCs/>
        </w:rPr>
        <w:t xml:space="preserve">, be fetched, and wash your feet, and rest yourselves </w:t>
      </w:r>
      <w:r w:rsidR="001E5A3C" w:rsidRPr="001E5A3C">
        <w:rPr>
          <w:rFonts w:ascii="Times New Roman" w:hAnsi="Times New Roman" w:cs="Times New Roman"/>
          <w:iCs/>
          <w:u w:val="single"/>
        </w:rPr>
        <w:t>under the tree</w:t>
      </w:r>
      <w:r w:rsidR="001E5A3C" w:rsidRPr="001E5A3C">
        <w:rPr>
          <w:rFonts w:ascii="Times New Roman" w:hAnsi="Times New Roman" w:cs="Times New Roman"/>
          <w:iCs/>
        </w:rPr>
        <w:t>: 5  And I will fetch a</w:t>
      </w:r>
      <w:r w:rsidR="004D570C">
        <w:rPr>
          <w:rFonts w:ascii="Times New Roman" w:hAnsi="Times New Roman" w:cs="Times New Roman"/>
          <w:iCs/>
        </w:rPr>
        <w:t xml:space="preserve"> morsel of bread, and comfort your hearts; after that you will pass on: for therefore are you</w:t>
      </w:r>
      <w:r w:rsidR="001E5A3C" w:rsidRPr="001E5A3C">
        <w:rPr>
          <w:rFonts w:ascii="Times New Roman" w:hAnsi="Times New Roman" w:cs="Times New Roman"/>
          <w:iCs/>
        </w:rPr>
        <w:t xml:space="preserve"> come to your serv</w:t>
      </w:r>
      <w:r w:rsidR="004D570C">
        <w:rPr>
          <w:rFonts w:ascii="Times New Roman" w:hAnsi="Times New Roman" w:cs="Times New Roman"/>
          <w:iCs/>
        </w:rPr>
        <w:t>ant. And they said, So do, as you have</w:t>
      </w:r>
      <w:r w:rsidR="001E5A3C" w:rsidRPr="001E5A3C">
        <w:rPr>
          <w:rFonts w:ascii="Times New Roman" w:hAnsi="Times New Roman" w:cs="Times New Roman"/>
          <w:iCs/>
        </w:rPr>
        <w:t xml:space="preserve"> said.</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This simple answer will affect humanity for the rest of time. What does it mean? Why is this question, and its answer, so important that it is the first priority for HaShem and His three mighty angels, on their visit to Avraham?</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Did Lot deserve to be saved?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C2759F" w:rsidP="00082C02">
      <w:pPr>
        <w:keepNext/>
        <w:widowControl w:val="0"/>
        <w:spacing w:after="0" w:line="240" w:lineRule="auto"/>
        <w:ind w:left="288" w:right="288"/>
        <w:jc w:val="both"/>
        <w:rPr>
          <w:rFonts w:ascii="Times New Roman" w:hAnsi="Times New Roman" w:cs="Times New Roman"/>
          <w:iCs/>
        </w:rPr>
      </w:pPr>
      <w:r>
        <w:rPr>
          <w:rFonts w:ascii="Times New Roman" w:hAnsi="Times New Roman" w:cs="Times New Roman"/>
          <w:b/>
          <w:bCs/>
          <w:i/>
          <w:iCs/>
        </w:rPr>
        <w:t>Beresheet</w:t>
      </w:r>
      <w:r w:rsidR="001E5A3C" w:rsidRPr="001E5A3C">
        <w:rPr>
          <w:rFonts w:ascii="Times New Roman" w:hAnsi="Times New Roman" w:cs="Times New Roman"/>
          <w:b/>
          <w:bCs/>
          <w:i/>
          <w:iCs/>
        </w:rPr>
        <w:t xml:space="preserve"> (Genesis) 19:29</w:t>
      </w:r>
      <w:r w:rsidR="001E5A3C" w:rsidRPr="001E5A3C">
        <w:rPr>
          <w:rFonts w:ascii="Times New Roman" w:hAnsi="Times New Roman" w:cs="Times New Roman"/>
          <w:i/>
          <w:iCs/>
        </w:rPr>
        <w:t xml:space="preserve"> </w:t>
      </w:r>
      <w:r w:rsidR="001E5A3C" w:rsidRPr="001E5A3C">
        <w:rPr>
          <w:rFonts w:ascii="Times New Roman" w:hAnsi="Times New Roman" w:cs="Times New Roman"/>
          <w:iCs/>
        </w:rPr>
        <w:t xml:space="preserve">And it came to pass, when God destroyed the cities of the Plain, that </w:t>
      </w:r>
      <w:r w:rsidR="001E5A3C" w:rsidRPr="001E5A3C">
        <w:rPr>
          <w:rFonts w:ascii="Times New Roman" w:hAnsi="Times New Roman" w:cs="Times New Roman"/>
          <w:iCs/>
          <w:u w:val="single"/>
        </w:rPr>
        <w:t>God remembered Abraham</w:t>
      </w:r>
      <w:r w:rsidR="001E5A3C" w:rsidRPr="001E5A3C">
        <w:rPr>
          <w:rFonts w:ascii="Times New Roman" w:hAnsi="Times New Roman" w:cs="Times New Roman"/>
          <w:iCs/>
        </w:rPr>
        <w:t>, and sent Lot out of the midst of the overthrow, when he overthrew the cities in which Lot dwelt.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The text tells us that he was saved only because “G-d remembered Avraham and He sent Lot out …”. The merit of Avraham saved Lot. Lot’s salvation was an act of mercy, not justice. Furthermore, for Lot to be saved required a much greater degree of divine intervention. If not for Lot, HaShem would have simply sent Gavriel to destroy the city. Avraham’s pleading managed to only save Lot and His family.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Why did HaShem and the three angels want to know Sarah’s whereabouts? To put it another way: Why are three </w:t>
      </w:r>
      <w:r w:rsidRPr="001E5A3C">
        <w:rPr>
          <w:rFonts w:ascii="Times New Roman" w:hAnsi="Times New Roman" w:cs="Times New Roman"/>
          <w:b/>
          <w:i/>
          <w:iCs/>
        </w:rPr>
        <w:t>strange</w:t>
      </w:r>
      <w:r w:rsidRPr="001E5A3C">
        <w:rPr>
          <w:rFonts w:ascii="Times New Roman" w:hAnsi="Times New Roman" w:cs="Times New Roman"/>
          <w:b/>
          <w:iCs/>
        </w:rPr>
        <w:t xml:space="preserve"> </w:t>
      </w:r>
      <w:r w:rsidRPr="001E5A3C">
        <w:rPr>
          <w:rFonts w:ascii="Times New Roman" w:hAnsi="Times New Roman" w:cs="Times New Roman"/>
          <w:b/>
          <w:i/>
          <w:iCs/>
        </w:rPr>
        <w:t>men</w:t>
      </w:r>
      <w:r w:rsidRPr="001E5A3C">
        <w:rPr>
          <w:rFonts w:ascii="Times New Roman" w:hAnsi="Times New Roman" w:cs="Times New Roman"/>
          <w:iCs/>
        </w:rPr>
        <w:t xml:space="preserve"> asking about </w:t>
      </w:r>
      <w:r w:rsidRPr="001E5A3C">
        <w:rPr>
          <w:rFonts w:ascii="Times New Roman" w:hAnsi="Times New Roman" w:cs="Times New Roman"/>
          <w:b/>
          <w:i/>
          <w:iCs/>
        </w:rPr>
        <w:t>a woman</w:t>
      </w:r>
      <w:r w:rsidRPr="001E5A3C">
        <w:rPr>
          <w:rFonts w:ascii="Times New Roman" w:hAnsi="Times New Roman" w:cs="Times New Roman"/>
          <w:iCs/>
        </w:rPr>
        <w:t xml:space="preserve"> they had never met and with whom they had no mission or message?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We have two questions before us:</w:t>
      </w:r>
    </w:p>
    <w:p w:rsidR="00C2759F" w:rsidRPr="001E5A3C" w:rsidRDefault="00C2759F"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numPr>
          <w:ilvl w:val="0"/>
          <w:numId w:val="4"/>
        </w:numPr>
        <w:spacing w:after="0" w:line="240" w:lineRule="auto"/>
        <w:jc w:val="both"/>
        <w:rPr>
          <w:rFonts w:ascii="Times New Roman" w:hAnsi="Times New Roman" w:cs="Times New Roman"/>
          <w:iCs/>
        </w:rPr>
      </w:pPr>
      <w:r w:rsidRPr="001E5A3C">
        <w:rPr>
          <w:rFonts w:ascii="Times New Roman" w:hAnsi="Times New Roman" w:cs="Times New Roman"/>
          <w:iCs/>
        </w:rPr>
        <w:t>Why is Gavriel in Mamre, with Avraham, and not Sodom?</w:t>
      </w:r>
    </w:p>
    <w:p w:rsidR="001E5A3C" w:rsidRPr="001E5A3C" w:rsidRDefault="001E5A3C" w:rsidP="00082C02">
      <w:pPr>
        <w:keepNext/>
        <w:widowControl w:val="0"/>
        <w:numPr>
          <w:ilvl w:val="0"/>
          <w:numId w:val="4"/>
        </w:numPr>
        <w:spacing w:after="0" w:line="240" w:lineRule="auto"/>
        <w:jc w:val="both"/>
        <w:rPr>
          <w:rFonts w:ascii="Times New Roman" w:hAnsi="Times New Roman" w:cs="Times New Roman"/>
          <w:iCs/>
        </w:rPr>
      </w:pPr>
      <w:r w:rsidRPr="001E5A3C">
        <w:rPr>
          <w:rFonts w:ascii="Times New Roman" w:hAnsi="Times New Roman" w:cs="Times New Roman"/>
          <w:iCs/>
        </w:rPr>
        <w:t>Why are the three angels asking Avraham to tell them Sarah’s location?</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What is going on here? The answer is quite profound and bears directly on the issue of the legitimacy of King David. The two angels have a mission in Sodom. The fact that they are here with Avraham means that their question has an immediate relevance to their mission. What is the relevance?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When strangers came to Avraham’s house, did Sarah greet the strangers with food and water? No, Avraham greeted them with food and water. This question and it’s answer were critical to the deliverance of Lot and his daughters because the reason given, in Devarim (Deuteronomy) 23:3-4, for the exclusion of the Ammonites and Moabites is that they did not meet the Israelites with food and water. Since the Ammonites and Moabites (Ruth </w:t>
      </w:r>
      <w:r w:rsidRPr="001E5A3C">
        <w:rPr>
          <w:rFonts w:ascii="Times New Roman" w:hAnsi="Times New Roman" w:cs="Times New Roman"/>
          <w:iCs/>
        </w:rPr>
        <w:lastRenderedPageBreak/>
        <w:t>and Naamah</w:t>
      </w:r>
      <w:r w:rsidRPr="001E5A3C">
        <w:rPr>
          <w:rFonts w:ascii="Times New Roman" w:hAnsi="Times New Roman" w:cs="Times New Roman"/>
          <w:iCs/>
          <w:vertAlign w:val="superscript"/>
        </w:rPr>
        <w:footnoteReference w:id="70"/>
      </w:r>
      <w:r w:rsidRPr="001E5A3C">
        <w:rPr>
          <w:rFonts w:ascii="Times New Roman" w:hAnsi="Times New Roman" w:cs="Times New Roman"/>
          <w:iCs/>
        </w:rPr>
        <w:t>) would become the descendants of Lot and his daughters, it was necessary to know whether the woman (Sarah) would greet the strangers with food and water.</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Avraham provided a legal ruling when he said that Sarah was in the tent. His ruling was that women are responsible for hospitality inside the home and NOT outside!</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Because of this ruling, Gavriel determined that Lot must be delivered from Sodom because from him would descend Ruth the Moabitess. Thus we understand that Gavriel did not proceed directly to Sodom because he needed to know whether Lot should be saved when he destroyed Sodom. He could only learn this when Avraham made his ruling.</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Once the two angels knew that Avraham and Sarah did not have a custom to let Sarah greet the strangers, they knew that they must save Lot and His daughters because they would become legitimate converts that would be responsible for the birth of King David and King Mashiach. The leader of the generation, Avraham, had ruled that the woman’s modesty prevented them from greeting strangers. Therefore, Ruth and Naamah could enter the congregation of Israel and their progenitors, Lot and his daughters, must be preserved.</w:t>
      </w:r>
      <w:r w:rsidRPr="001E5A3C">
        <w:rPr>
          <w:rFonts w:ascii="Times New Roman" w:hAnsi="Times New Roman" w:cs="Times New Roman"/>
          <w:iCs/>
          <w:vertAlign w:val="superscript"/>
        </w:rPr>
        <w:footnoteReference w:id="71"/>
      </w:r>
      <w:r w:rsidRPr="001E5A3C">
        <w:rPr>
          <w:rFonts w:ascii="Times New Roman" w:hAnsi="Times New Roman" w:cs="Times New Roman"/>
          <w:iCs/>
        </w:rPr>
        <w:t xml:space="preserve"> </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In spite of Avraham’s efforts for Lot and his family, Lot’s descendants, the Moabites, do not greet the Israelites with food and water when they needed it.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ind w:left="288" w:right="288"/>
        <w:jc w:val="both"/>
        <w:rPr>
          <w:rFonts w:ascii="Times New Roman" w:hAnsi="Times New Roman" w:cs="Times New Roman"/>
          <w:iCs/>
        </w:rPr>
      </w:pPr>
      <w:r w:rsidRPr="001E5A3C">
        <w:rPr>
          <w:rFonts w:ascii="Times New Roman" w:hAnsi="Times New Roman" w:cs="Times New Roman"/>
          <w:b/>
          <w:bCs/>
          <w:i/>
          <w:iCs/>
        </w:rPr>
        <w:t>Devarim (Deuteronomy) 23:3-4</w:t>
      </w:r>
      <w:r w:rsidRPr="001E5A3C">
        <w:rPr>
          <w:rFonts w:ascii="Times New Roman" w:hAnsi="Times New Roman" w:cs="Times New Roman"/>
          <w:i/>
          <w:iCs/>
        </w:rPr>
        <w:t xml:space="preserve"> </w:t>
      </w:r>
      <w:r w:rsidR="004D570C">
        <w:rPr>
          <w:rFonts w:ascii="Times New Roman" w:hAnsi="Times New Roman" w:cs="Times New Roman"/>
          <w:iCs/>
        </w:rPr>
        <w:t>An Ammonite or Moabite wi</w:t>
      </w:r>
      <w:r w:rsidRPr="001E5A3C">
        <w:rPr>
          <w:rFonts w:ascii="Times New Roman" w:hAnsi="Times New Roman" w:cs="Times New Roman"/>
          <w:iCs/>
        </w:rPr>
        <w:t>ll not enter into the congregation of HaShem; ev</w:t>
      </w:r>
      <w:r w:rsidR="004D570C">
        <w:rPr>
          <w:rFonts w:ascii="Times New Roman" w:hAnsi="Times New Roman" w:cs="Times New Roman"/>
          <w:iCs/>
        </w:rPr>
        <w:t>en to their tenth generation wi</w:t>
      </w:r>
      <w:r w:rsidRPr="001E5A3C">
        <w:rPr>
          <w:rFonts w:ascii="Times New Roman" w:hAnsi="Times New Roman" w:cs="Times New Roman"/>
          <w:iCs/>
        </w:rPr>
        <w:t xml:space="preserve">ll they not enter into the congregation of HaShem for ever: 4  Because </w:t>
      </w:r>
      <w:r w:rsidRPr="001E5A3C">
        <w:rPr>
          <w:rFonts w:ascii="Times New Roman" w:hAnsi="Times New Roman" w:cs="Times New Roman"/>
          <w:iCs/>
          <w:u w:val="single"/>
        </w:rPr>
        <w:t>they met you not with bread and with water in the way</w:t>
      </w:r>
      <w:r w:rsidR="004D570C">
        <w:rPr>
          <w:rFonts w:ascii="Times New Roman" w:hAnsi="Times New Roman" w:cs="Times New Roman"/>
          <w:iCs/>
        </w:rPr>
        <w:t>, when you</w:t>
      </w:r>
      <w:r w:rsidRPr="001E5A3C">
        <w:rPr>
          <w:rFonts w:ascii="Times New Roman" w:hAnsi="Times New Roman" w:cs="Times New Roman"/>
          <w:iCs/>
        </w:rPr>
        <w:t xml:space="preserve"> came forth out of Egypt; and</w:t>
      </w:r>
      <w:r w:rsidR="004D570C">
        <w:rPr>
          <w:rFonts w:ascii="Times New Roman" w:hAnsi="Times New Roman" w:cs="Times New Roman"/>
          <w:iCs/>
        </w:rPr>
        <w:t xml:space="preserve"> because they hired against you</w:t>
      </w:r>
      <w:r w:rsidRPr="001E5A3C">
        <w:rPr>
          <w:rFonts w:ascii="Times New Roman" w:hAnsi="Times New Roman" w:cs="Times New Roman"/>
          <w:iCs/>
        </w:rPr>
        <w:t xml:space="preserve"> Balaam the son of Beor of Peth</w:t>
      </w:r>
      <w:r w:rsidR="004D570C">
        <w:rPr>
          <w:rFonts w:ascii="Times New Roman" w:hAnsi="Times New Roman" w:cs="Times New Roman"/>
          <w:iCs/>
        </w:rPr>
        <w:t>or of Mesopotamia, to curse you</w:t>
      </w:r>
      <w:r w:rsidRPr="001E5A3C">
        <w:rPr>
          <w:rFonts w:ascii="Times New Roman" w:hAnsi="Times New Roman" w:cs="Times New Roman"/>
          <w:iCs/>
        </w:rPr>
        <w:t>.</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Because the Moabites were ungrateful and inhospitable, HaShem tells us that a Moabite cannot enter the congregation of Israel. This means that no Moabite can marry a Jew. This poses a big problem!</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 xml:space="preserve">The problem is that Ruth is a Moabite and she is an integral part of the Messianic line. If she is disqualified from marrying a Jew, then her son, Oved, cannot be Jewish. His son, Yishai, can not be a Jew. His son, David, cannot be a Jew and therefore cannot be King in Israel. His descendent, Mashiach, is not Jewish and cannot be King. He cannot be </w:t>
      </w:r>
      <w:r w:rsidRPr="001E5A3C">
        <w:rPr>
          <w:rFonts w:ascii="Times New Roman" w:hAnsi="Times New Roman" w:cs="Times New Roman"/>
          <w:i/>
          <w:iCs/>
        </w:rPr>
        <w:t>The Mashiach</w:t>
      </w:r>
      <w:r w:rsidRPr="001E5A3C">
        <w:rPr>
          <w:rFonts w:ascii="Times New Roman" w:hAnsi="Times New Roman" w:cs="Times New Roman"/>
          <w:iCs/>
        </w:rPr>
        <w:t>! This is a big problem!</w:t>
      </w:r>
    </w:p>
    <w:p w:rsidR="001E5A3C" w:rsidRPr="001E5A3C" w:rsidRDefault="001E5A3C" w:rsidP="00082C02">
      <w:pPr>
        <w:keepNext/>
        <w:widowControl w:val="0"/>
        <w:spacing w:after="0" w:line="240" w:lineRule="auto"/>
        <w:jc w:val="both"/>
        <w:rPr>
          <w:rFonts w:ascii="Times New Roman" w:hAnsi="Times New Roman" w:cs="Times New Roman"/>
          <w:iCs/>
        </w:rPr>
      </w:pPr>
    </w:p>
    <w:p w:rsidR="001E5A3C" w:rsidRPr="001E5A3C" w:rsidRDefault="001E5A3C" w:rsidP="00082C02">
      <w:pPr>
        <w:keepNext/>
        <w:widowControl w:val="0"/>
        <w:spacing w:after="0" w:line="240" w:lineRule="auto"/>
        <w:jc w:val="both"/>
        <w:rPr>
          <w:rFonts w:ascii="Times New Roman" w:hAnsi="Times New Roman" w:cs="Times New Roman"/>
          <w:iCs/>
        </w:rPr>
      </w:pPr>
      <w:r w:rsidRPr="001E5A3C">
        <w:rPr>
          <w:rFonts w:ascii="Times New Roman" w:hAnsi="Times New Roman" w:cs="Times New Roman"/>
          <w:iCs/>
        </w:rPr>
        <w:t>Shmuel the prophet would rule that Ruth was able to enter the congregation of Israel because of Avraham’s ruling. Because Avraham said that Sarah was “in the tent”, Ruth the Moabitess was able to enter the congregation and become a progenitor of the Messianic line. Shmuel, the Prophet, was the one who anointed David as the King over Israel, at the command of HaShem. He was also the one who wrote the Megillah of Ruth, which shows the genealogy of David.</w:t>
      </w:r>
    </w:p>
    <w:p w:rsidR="008C6791" w:rsidRDefault="008C6791" w:rsidP="00082C02">
      <w:pPr>
        <w:keepNext/>
        <w:widowControl w:val="0"/>
        <w:pBdr>
          <w:bottom w:val="double" w:sz="6" w:space="1" w:color="auto"/>
        </w:pBdr>
        <w:spacing w:after="0" w:line="240" w:lineRule="auto"/>
        <w:jc w:val="both"/>
        <w:rPr>
          <w:rFonts w:ascii="Times New Roman" w:hAnsi="Times New Roman" w:cs="Times New Roman"/>
        </w:rPr>
      </w:pPr>
    </w:p>
    <w:p w:rsidR="00C2759F" w:rsidRDefault="00C2759F" w:rsidP="00082C02">
      <w:pPr>
        <w:keepNext/>
        <w:widowControl w:val="0"/>
        <w:spacing w:after="0" w:line="240" w:lineRule="auto"/>
        <w:jc w:val="both"/>
        <w:rPr>
          <w:rFonts w:ascii="Times New Roman" w:hAnsi="Times New Roman" w:cs="Times New Roman"/>
        </w:rPr>
      </w:pPr>
    </w:p>
    <w:p w:rsidR="00EC17D0" w:rsidRPr="00B62CC6" w:rsidRDefault="00EC17D0" w:rsidP="00082C02">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 xml:space="preserve">Ashlamatah: </w:t>
      </w:r>
      <w:r w:rsidR="002F299C">
        <w:rPr>
          <w:rFonts w:ascii="Century Schoolbook" w:eastAsia="Calibri" w:hAnsi="Century Schoolbook" w:cs="Times New Roman"/>
          <w:b/>
          <w:bCs/>
          <w:sz w:val="28"/>
          <w:szCs w:val="28"/>
          <w:lang w:val="en-AU"/>
        </w:rPr>
        <w:t xml:space="preserve">Yeshayahu (Isaiah) </w:t>
      </w:r>
      <w:r w:rsidR="002F299C" w:rsidRPr="002F299C">
        <w:rPr>
          <w:rFonts w:ascii="Century Schoolbook" w:eastAsia="Calibri" w:hAnsi="Century Schoolbook" w:cs="Times New Roman"/>
          <w:b/>
          <w:bCs/>
          <w:sz w:val="28"/>
          <w:szCs w:val="28"/>
          <w:lang w:val="en-AU"/>
        </w:rPr>
        <w:t>55:13 – 56:8 + 57:15</w:t>
      </w:r>
    </w:p>
    <w:p w:rsidR="008C6791" w:rsidRDefault="008C6791" w:rsidP="00082C02">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2F299C" w:rsidRPr="00B62CC6" w:rsidTr="002F299C">
        <w:trPr>
          <w:tblHeader/>
        </w:trPr>
        <w:tc>
          <w:tcPr>
            <w:tcW w:w="5148" w:type="dxa"/>
          </w:tcPr>
          <w:p w:rsidR="002F299C" w:rsidRPr="00B62CC6" w:rsidRDefault="002F299C" w:rsidP="00082C02">
            <w:pPr>
              <w:keepNext/>
              <w:widowControl w:val="0"/>
              <w:jc w:val="center"/>
              <w:rPr>
                <w:rFonts w:ascii="Times New Roman" w:hAnsi="Times New Roman" w:cs="Times New Roman"/>
                <w:b/>
              </w:rPr>
            </w:pPr>
            <w:r w:rsidRPr="00B62CC6">
              <w:rPr>
                <w:rFonts w:ascii="Times New Roman" w:hAnsi="Times New Roman" w:cs="Times New Roman"/>
                <w:b/>
              </w:rPr>
              <w:t>Rashi</w:t>
            </w:r>
          </w:p>
        </w:tc>
        <w:tc>
          <w:tcPr>
            <w:tcW w:w="5148" w:type="dxa"/>
          </w:tcPr>
          <w:p w:rsidR="002F299C" w:rsidRPr="00B62CC6" w:rsidRDefault="002F299C" w:rsidP="00082C02">
            <w:pPr>
              <w:keepNext/>
              <w:widowControl w:val="0"/>
              <w:jc w:val="center"/>
              <w:rPr>
                <w:rFonts w:ascii="Times New Roman" w:hAnsi="Times New Roman" w:cs="Times New Roman"/>
                <w:b/>
              </w:rPr>
            </w:pPr>
            <w:r w:rsidRPr="00B62CC6">
              <w:rPr>
                <w:rFonts w:ascii="Times New Roman" w:hAnsi="Times New Roman" w:cs="Times New Roman"/>
                <w:b/>
              </w:rPr>
              <w:t>Targum</w:t>
            </w:r>
          </w:p>
        </w:tc>
      </w:tr>
      <w:tr w:rsidR="002F299C" w:rsidRPr="00B62CC6" w:rsidTr="00B54360">
        <w:tc>
          <w:tcPr>
            <w:tcW w:w="5148" w:type="dxa"/>
            <w:shd w:val="clear" w:color="auto" w:fill="DDD9C3" w:themeFill="background2" w:themeFillShade="E6"/>
          </w:tcPr>
          <w:p w:rsidR="002F299C" w:rsidRPr="00741809" w:rsidRDefault="00741809" w:rsidP="00082C02">
            <w:pPr>
              <w:keepNext/>
              <w:widowControl w:val="0"/>
              <w:rPr>
                <w:rFonts w:ascii="Times New Roman" w:hAnsi="Times New Roman" w:cs="Times New Roman"/>
              </w:rPr>
            </w:pPr>
            <w:r>
              <w:rPr>
                <w:rFonts w:ascii="Times New Roman" w:hAnsi="Times New Roman" w:cs="Times New Roman"/>
                <w:lang w:val="en-US"/>
              </w:rPr>
              <w:t xml:space="preserve">1. </w:t>
            </w:r>
            <w:r w:rsidRPr="00741809">
              <w:rPr>
                <w:rFonts w:ascii="Times New Roman" w:hAnsi="Times New Roman" w:cs="Times New Roman"/>
              </w:rPr>
              <w:t xml:space="preserve">Ho! All who thirst, go to water, and whoever has no money, go, buy and eat, and go, buy without money and </w:t>
            </w:r>
            <w:r>
              <w:rPr>
                <w:rFonts w:ascii="Times New Roman" w:hAnsi="Times New Roman" w:cs="Times New Roman"/>
              </w:rPr>
              <w:t>without a price, wine and milk.</w:t>
            </w:r>
          </w:p>
        </w:tc>
        <w:tc>
          <w:tcPr>
            <w:tcW w:w="5148" w:type="dxa"/>
            <w:shd w:val="clear" w:color="auto" w:fill="DDD9C3" w:themeFill="background2" w:themeFillShade="E6"/>
          </w:tcPr>
          <w:p w:rsidR="002F299C" w:rsidRPr="007C4604" w:rsidRDefault="00741809" w:rsidP="00643DB0">
            <w:pPr>
              <w:keepNext/>
              <w:widowControl w:val="0"/>
              <w:rPr>
                <w:rFonts w:ascii="Times New Roman" w:hAnsi="Times New Roman" w:cs="Times New Roman"/>
              </w:rPr>
            </w:pPr>
            <w:r>
              <w:rPr>
                <w:rFonts w:ascii="Times New Roman" w:hAnsi="Times New Roman" w:cs="Times New Roman"/>
              </w:rPr>
              <w:t xml:space="preserve">1. </w:t>
            </w:r>
            <w:r w:rsidR="00643DB0" w:rsidRPr="00643DB0">
              <w:rPr>
                <w:rFonts w:ascii="Times New Roman" w:hAnsi="Times New Roman" w:cs="Times New Roman"/>
              </w:rPr>
              <w:t>"Ho, everyone who wishes to learn, let him come and learn; and he who has no money, come, hear and learn! Come, hear and learn, without price and not with mammon, teaching whic</w:t>
            </w:r>
            <w:r w:rsidR="00643DB0">
              <w:rPr>
                <w:rFonts w:ascii="Times New Roman" w:hAnsi="Times New Roman" w:cs="Times New Roman"/>
              </w:rPr>
              <w:t>h is better than wine and milk.</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lastRenderedPageBreak/>
              <w:t xml:space="preserve">2. </w:t>
            </w:r>
            <w:r w:rsidRPr="00B54360">
              <w:rPr>
                <w:rFonts w:ascii="Times New Roman" w:hAnsi="Times New Roman" w:cs="Times New Roman"/>
                <w:b/>
                <w:highlight w:val="yellow"/>
                <w:lang w:val="en-US"/>
              </w:rPr>
              <w:t>Why should you weigh out money without bread and your toil without satiety? Hearken to Me and eat what is good, and your soul shall delight in fatness</w:t>
            </w:r>
            <w:r w:rsidRPr="00741809">
              <w:rPr>
                <w:rFonts w:ascii="Times New Roman" w:hAnsi="Times New Roman" w:cs="Times New Roman"/>
                <w:lang w:val="en-US"/>
              </w:rPr>
              <w:t>.</w:t>
            </w:r>
          </w:p>
        </w:tc>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2. </w:t>
            </w:r>
            <w:r w:rsidR="00643DB0" w:rsidRPr="00643DB0">
              <w:rPr>
                <w:rFonts w:ascii="Times New Roman" w:hAnsi="Times New Roman" w:cs="Times New Roman"/>
                <w:b/>
                <w:highlight w:val="yellow"/>
              </w:rPr>
              <w:t>Why do you spend your money for that which is not to eat, and your labour for that which does not satisfy? Attend to my Memra diligently, and eat</w:t>
            </w:r>
            <w:r w:rsidR="00643DB0">
              <w:rPr>
                <w:rFonts w:ascii="Times New Roman" w:hAnsi="Times New Roman" w:cs="Times New Roman"/>
                <w:b/>
                <w:highlight w:val="yellow"/>
              </w:rPr>
              <w:t xml:space="preserve"> what is good, and your soul wi</w:t>
            </w:r>
            <w:r w:rsidR="00643DB0" w:rsidRPr="00643DB0">
              <w:rPr>
                <w:rFonts w:ascii="Times New Roman" w:hAnsi="Times New Roman" w:cs="Times New Roman"/>
                <w:b/>
                <w:highlight w:val="yellow"/>
              </w:rPr>
              <w:t>ll delight itself in that which is fat.</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3. </w:t>
            </w:r>
            <w:r w:rsidRPr="00B54360">
              <w:rPr>
                <w:rFonts w:ascii="Times New Roman" w:hAnsi="Times New Roman" w:cs="Times New Roman"/>
                <w:b/>
                <w:highlight w:val="yellow"/>
                <w:lang w:val="en-US"/>
              </w:rPr>
              <w:t>Incline your ear and come to Me, hearken and your soul shall live, and I will make for you an everlasting covenant, the dependable mercies of David</w:t>
            </w:r>
            <w:r w:rsidRPr="00741809">
              <w:rPr>
                <w:rFonts w:ascii="Times New Roman" w:hAnsi="Times New Roman" w:cs="Times New Roman"/>
                <w:lang w:val="en-US"/>
              </w:rPr>
              <w:t>.</w:t>
            </w:r>
          </w:p>
        </w:tc>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3. </w:t>
            </w:r>
            <w:r w:rsidR="00643DB0" w:rsidRPr="00643DB0">
              <w:rPr>
                <w:rFonts w:ascii="Times New Roman" w:hAnsi="Times New Roman" w:cs="Times New Roman"/>
                <w:b/>
                <w:highlight w:val="yellow"/>
              </w:rPr>
              <w:t>I</w:t>
            </w:r>
            <w:r w:rsidR="00643DB0">
              <w:rPr>
                <w:rFonts w:ascii="Times New Roman" w:hAnsi="Times New Roman" w:cs="Times New Roman"/>
                <w:b/>
                <w:highlight w:val="yellow"/>
              </w:rPr>
              <w:t>ncline your ear, and attend to M</w:t>
            </w:r>
            <w:r w:rsidR="00643DB0" w:rsidRPr="00643DB0">
              <w:rPr>
                <w:rFonts w:ascii="Times New Roman" w:hAnsi="Times New Roman" w:cs="Times New Roman"/>
                <w:b/>
                <w:highlight w:val="yellow"/>
              </w:rPr>
              <w:t>y Memra; hear, that your soul may live; and I will make with you an everlasting covenant, the sure benefits of David.</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4. </w:t>
            </w:r>
            <w:r w:rsidRPr="00BF3D3A">
              <w:rPr>
                <w:rFonts w:ascii="Times New Roman" w:hAnsi="Times New Roman" w:cs="Times New Roman"/>
                <w:b/>
                <w:highlight w:val="yellow"/>
                <w:lang w:val="en-US"/>
              </w:rPr>
              <w:t>Behold, a witness to nations have I appointed him, a ruler and a commander of nations.</w:t>
            </w:r>
          </w:p>
        </w:tc>
        <w:tc>
          <w:tcPr>
            <w:tcW w:w="5148" w:type="dxa"/>
            <w:shd w:val="clear" w:color="auto" w:fill="DDD9C3" w:themeFill="background2" w:themeFillShade="E6"/>
          </w:tcPr>
          <w:p w:rsidR="00741809" w:rsidRPr="00B62CC6" w:rsidRDefault="00741809" w:rsidP="00643DB0">
            <w:pPr>
              <w:keepNext/>
              <w:widowControl w:val="0"/>
              <w:rPr>
                <w:rFonts w:ascii="Times New Roman" w:hAnsi="Times New Roman" w:cs="Times New Roman"/>
              </w:rPr>
            </w:pPr>
            <w:r>
              <w:rPr>
                <w:rFonts w:ascii="Times New Roman" w:hAnsi="Times New Roman" w:cs="Times New Roman"/>
              </w:rPr>
              <w:t xml:space="preserve">4. </w:t>
            </w:r>
            <w:r w:rsidR="00643DB0" w:rsidRPr="00643DB0">
              <w:rPr>
                <w:rFonts w:ascii="Times New Roman" w:hAnsi="Times New Roman" w:cs="Times New Roman"/>
                <w:b/>
                <w:highlight w:val="yellow"/>
              </w:rPr>
              <w:t>Behold, I appointed him a prince to the peoples, a king and a ruler over all the kingdoms.</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5. </w:t>
            </w:r>
            <w:r w:rsidRPr="00741809">
              <w:rPr>
                <w:rFonts w:ascii="Times New Roman" w:hAnsi="Times New Roman" w:cs="Times New Roman"/>
                <w:lang w:val="en-US"/>
              </w:rPr>
              <w:t xml:space="preserve">Behold, a nation you do not know you shall call, and a nation that did not know you shall run to you, for the sake of the Lord your God and for the Holy One of Israel, for He glorified you. </w:t>
            </w:r>
            <w:r w:rsidRPr="00741809">
              <w:rPr>
                <w:rFonts w:ascii="Times New Roman" w:hAnsi="Times New Roman" w:cs="Times New Roman"/>
                <w:b/>
                <w:bCs/>
                <w:lang w:val="en-US"/>
              </w:rPr>
              <w:t>{S}</w:t>
            </w:r>
          </w:p>
        </w:tc>
        <w:tc>
          <w:tcPr>
            <w:tcW w:w="5148" w:type="dxa"/>
            <w:shd w:val="clear" w:color="auto" w:fill="DDD9C3" w:themeFill="background2" w:themeFillShade="E6"/>
          </w:tcPr>
          <w:p w:rsidR="00741809" w:rsidRPr="00B62CC6" w:rsidRDefault="00741809" w:rsidP="00643DB0">
            <w:pPr>
              <w:keepNext/>
              <w:widowControl w:val="0"/>
              <w:rPr>
                <w:rFonts w:ascii="Times New Roman" w:hAnsi="Times New Roman" w:cs="Times New Roman"/>
              </w:rPr>
            </w:pPr>
            <w:r>
              <w:rPr>
                <w:rFonts w:ascii="Times New Roman" w:hAnsi="Times New Roman" w:cs="Times New Roman"/>
              </w:rPr>
              <w:t xml:space="preserve">5. </w:t>
            </w:r>
            <w:r w:rsidR="00643DB0" w:rsidRPr="00643DB0">
              <w:rPr>
                <w:rFonts w:ascii="Times New Roman" w:hAnsi="Times New Roman" w:cs="Times New Roman"/>
              </w:rPr>
              <w:t>Beho</w:t>
            </w:r>
            <w:r w:rsidR="00643DB0">
              <w:rPr>
                <w:rFonts w:ascii="Times New Roman" w:hAnsi="Times New Roman" w:cs="Times New Roman"/>
              </w:rPr>
              <w:t>ld, people that you know not wi</w:t>
            </w:r>
            <w:r w:rsidR="00643DB0" w:rsidRPr="00643DB0">
              <w:rPr>
                <w:rFonts w:ascii="Times New Roman" w:hAnsi="Times New Roman" w:cs="Times New Roman"/>
              </w:rPr>
              <w:t xml:space="preserve">ll serve you, </w:t>
            </w:r>
            <w:r w:rsidR="00643DB0">
              <w:rPr>
                <w:rFonts w:ascii="Times New Roman" w:hAnsi="Times New Roman" w:cs="Times New Roman"/>
              </w:rPr>
              <w:t>and people that knew you not wi</w:t>
            </w:r>
            <w:r w:rsidR="00643DB0" w:rsidRPr="00643DB0">
              <w:rPr>
                <w:rFonts w:ascii="Times New Roman" w:hAnsi="Times New Roman" w:cs="Times New Roman"/>
              </w:rPr>
              <w:t>ll run to offer tribute to you, for the sake of the LORD your God, and of the Holy One of Israel, for he has glorified you.</w:t>
            </w:r>
            <w:r w:rsidR="00643DB0">
              <w:rPr>
                <w:rFonts w:ascii="Times New Roman" w:hAnsi="Times New Roman" w:cs="Times New Roman"/>
              </w:rPr>
              <w:t xml:space="preserve"> </w:t>
            </w:r>
            <w:r w:rsidRPr="00741809">
              <w:rPr>
                <w:rFonts w:ascii="Times New Roman" w:hAnsi="Times New Roman" w:cs="Times New Roman"/>
                <w:b/>
                <w:bCs/>
                <w:lang w:val="en-US"/>
              </w:rPr>
              <w:t>{S}</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6. </w:t>
            </w:r>
            <w:r w:rsidRPr="00741809">
              <w:rPr>
                <w:rFonts w:ascii="Times New Roman" w:hAnsi="Times New Roman" w:cs="Times New Roman"/>
              </w:rPr>
              <w:t>Seek the Lord when He is found, call Him when He is near.</w:t>
            </w:r>
          </w:p>
        </w:tc>
        <w:tc>
          <w:tcPr>
            <w:tcW w:w="5148" w:type="dxa"/>
            <w:shd w:val="clear" w:color="auto" w:fill="DDD9C3" w:themeFill="background2" w:themeFillShade="E6"/>
          </w:tcPr>
          <w:p w:rsidR="00741809" w:rsidRPr="00B62CC6" w:rsidRDefault="00741809" w:rsidP="00643DB0">
            <w:pPr>
              <w:keepNext/>
              <w:widowControl w:val="0"/>
              <w:rPr>
                <w:rFonts w:ascii="Times New Roman" w:hAnsi="Times New Roman" w:cs="Times New Roman"/>
              </w:rPr>
            </w:pPr>
            <w:r>
              <w:rPr>
                <w:rFonts w:ascii="Times New Roman" w:hAnsi="Times New Roman" w:cs="Times New Roman"/>
              </w:rPr>
              <w:t xml:space="preserve">6. </w:t>
            </w:r>
            <w:r w:rsidR="00643DB0" w:rsidRPr="00643DB0">
              <w:rPr>
                <w:rFonts w:ascii="Times New Roman" w:hAnsi="Times New Roman" w:cs="Times New Roman"/>
              </w:rPr>
              <w:t>Seek the fear of the LORD</w:t>
            </w:r>
            <w:r w:rsidR="00643DB0">
              <w:rPr>
                <w:rFonts w:ascii="Times New Roman" w:hAnsi="Times New Roman" w:cs="Times New Roman"/>
              </w:rPr>
              <w:t xml:space="preserve"> while you live, beseech before H</w:t>
            </w:r>
            <w:r w:rsidR="00643DB0" w:rsidRPr="00643DB0">
              <w:rPr>
                <w:rFonts w:ascii="Times New Roman" w:hAnsi="Times New Roman" w:cs="Times New Roman"/>
              </w:rPr>
              <w:t xml:space="preserve">im while you live; </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7. </w:t>
            </w:r>
            <w:r w:rsidRPr="00741809">
              <w:rPr>
                <w:rFonts w:ascii="Times New Roman" w:hAnsi="Times New Roman" w:cs="Times New Roman"/>
                <w:lang w:val="en-US"/>
              </w:rPr>
              <w:t>The wicked shall give up his way, and the man of iniquity his thoughts, and he shall return to the Lord, Who shall have mercy upon him, and to our God, for He will freely pardon.</w:t>
            </w:r>
          </w:p>
        </w:tc>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7. </w:t>
            </w:r>
            <w:r w:rsidR="00643DB0">
              <w:rPr>
                <w:rFonts w:ascii="Times New Roman" w:hAnsi="Times New Roman" w:cs="Times New Roman"/>
              </w:rPr>
              <w:t>L</w:t>
            </w:r>
            <w:r w:rsidR="00643DB0" w:rsidRPr="00643DB0">
              <w:rPr>
                <w:rFonts w:ascii="Times New Roman" w:hAnsi="Times New Roman" w:cs="Times New Roman"/>
              </w:rPr>
              <w:t xml:space="preserve">et the wicked forsake his wicked way and </w:t>
            </w:r>
            <w:r w:rsidR="008735A2">
              <w:rPr>
                <w:rFonts w:ascii="Times New Roman" w:hAnsi="Times New Roman" w:cs="Times New Roman"/>
              </w:rPr>
              <w:t xml:space="preserve">a man who robs </w:t>
            </w:r>
            <w:r w:rsidR="00643DB0" w:rsidRPr="00643DB0">
              <w:rPr>
                <w:rFonts w:ascii="Times New Roman" w:hAnsi="Times New Roman" w:cs="Times New Roman"/>
              </w:rPr>
              <w:t>conceptions: let him return t</w:t>
            </w:r>
            <w:r w:rsidR="008735A2">
              <w:rPr>
                <w:rFonts w:ascii="Times New Roman" w:hAnsi="Times New Roman" w:cs="Times New Roman"/>
              </w:rPr>
              <w:t>o the service q(the LORD, that H</w:t>
            </w:r>
            <w:r w:rsidR="00643DB0" w:rsidRPr="00643DB0">
              <w:rPr>
                <w:rFonts w:ascii="Times New Roman" w:hAnsi="Times New Roman" w:cs="Times New Roman"/>
              </w:rPr>
              <w:t>e may have mercy upon him, a</w:t>
            </w:r>
            <w:r w:rsidR="008735A2">
              <w:rPr>
                <w:rFonts w:ascii="Times New Roman" w:hAnsi="Times New Roman" w:cs="Times New Roman"/>
              </w:rPr>
              <w:t>nd to the fear of our God, for H</w:t>
            </w:r>
            <w:r w:rsidR="00643DB0" w:rsidRPr="00643DB0">
              <w:rPr>
                <w:rFonts w:ascii="Times New Roman" w:hAnsi="Times New Roman" w:cs="Times New Roman"/>
              </w:rPr>
              <w:t>e will abundantly pardon.</w:t>
            </w:r>
          </w:p>
        </w:tc>
      </w:tr>
      <w:tr w:rsidR="00741809" w:rsidRPr="00B62CC6" w:rsidTr="00B54360">
        <w:tc>
          <w:tcPr>
            <w:tcW w:w="5148" w:type="dxa"/>
            <w:shd w:val="clear" w:color="auto" w:fill="DDD9C3" w:themeFill="background2" w:themeFillShade="E6"/>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8. </w:t>
            </w:r>
            <w:r w:rsidRPr="00741809">
              <w:rPr>
                <w:rFonts w:ascii="Times New Roman" w:hAnsi="Times New Roman" w:cs="Times New Roman"/>
                <w:lang w:val="en-US"/>
              </w:rPr>
              <w:t>"For My thoughts are not your thoughts, neither are your ways My ways," says the Lord.</w:t>
            </w:r>
          </w:p>
        </w:tc>
        <w:tc>
          <w:tcPr>
            <w:tcW w:w="5148" w:type="dxa"/>
            <w:shd w:val="clear" w:color="auto" w:fill="DDD9C3" w:themeFill="background2" w:themeFillShade="E6"/>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8. </w:t>
            </w:r>
            <w:r w:rsidR="008735A2">
              <w:rPr>
                <w:rFonts w:ascii="Times New Roman" w:hAnsi="Times New Roman" w:cs="Times New Roman"/>
              </w:rPr>
              <w:t>For not as M</w:t>
            </w:r>
            <w:r w:rsidR="00643DB0" w:rsidRPr="00643DB0">
              <w:rPr>
                <w:rFonts w:ascii="Times New Roman" w:hAnsi="Times New Roman" w:cs="Times New Roman"/>
              </w:rPr>
              <w:t>y thoughts are your thoughts, neither are y</w:t>
            </w:r>
            <w:r w:rsidR="008735A2">
              <w:rPr>
                <w:rFonts w:ascii="Times New Roman" w:hAnsi="Times New Roman" w:cs="Times New Roman"/>
              </w:rPr>
              <w:t>our ways correct as the ways of M</w:t>
            </w:r>
            <w:r w:rsidR="00643DB0" w:rsidRPr="00643DB0">
              <w:rPr>
                <w:rFonts w:ascii="Times New Roman" w:hAnsi="Times New Roman" w:cs="Times New Roman"/>
              </w:rPr>
              <w:t>y goodness, says the LORD.</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9. </w:t>
            </w:r>
            <w:r w:rsidRPr="00741809">
              <w:rPr>
                <w:rFonts w:ascii="Times New Roman" w:hAnsi="Times New Roman" w:cs="Times New Roman"/>
              </w:rPr>
              <w:t>"As the heavens are higher than the earth, so are My ways higher than your ways and My thoughts [higher] than your thoughts.</w:t>
            </w:r>
          </w:p>
        </w:tc>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9. </w:t>
            </w:r>
            <w:r w:rsidR="00643DB0" w:rsidRPr="00643DB0">
              <w:rPr>
                <w:rFonts w:ascii="Times New Roman" w:hAnsi="Times New Roman" w:cs="Times New Roman"/>
              </w:rPr>
              <w:t>For</w:t>
            </w:r>
            <w:r w:rsidR="00643DB0">
              <w:rPr>
                <w:rFonts w:ascii="Times New Roman" w:hAnsi="Times New Roman" w:cs="Times New Roman"/>
              </w:rPr>
              <w:t xml:space="preserve"> </w:t>
            </w:r>
            <w:r w:rsidR="00643DB0" w:rsidRPr="00643DB0">
              <w:rPr>
                <w:rFonts w:ascii="Times New Roman" w:hAnsi="Times New Roman" w:cs="Times New Roman"/>
              </w:rPr>
              <w:t>just as the heavens, which are higher than</w:t>
            </w:r>
            <w:r w:rsidR="008735A2">
              <w:rPr>
                <w:rFonts w:ascii="Times New Roman" w:hAnsi="Times New Roman" w:cs="Times New Roman"/>
              </w:rPr>
              <w:t xml:space="preserve"> the earth, so are the ways of M</w:t>
            </w:r>
            <w:r w:rsidR="00643DB0" w:rsidRPr="00643DB0">
              <w:rPr>
                <w:rFonts w:ascii="Times New Roman" w:hAnsi="Times New Roman" w:cs="Times New Roman"/>
              </w:rPr>
              <w:t>y goodness mo</w:t>
            </w:r>
            <w:r w:rsidR="008735A2">
              <w:rPr>
                <w:rFonts w:ascii="Times New Roman" w:hAnsi="Times New Roman" w:cs="Times New Roman"/>
              </w:rPr>
              <w:t>re correct than your ways, and M</w:t>
            </w:r>
            <w:r w:rsidR="00643DB0" w:rsidRPr="00643DB0">
              <w:rPr>
                <w:rFonts w:ascii="Times New Roman" w:hAnsi="Times New Roman" w:cs="Times New Roman"/>
              </w:rPr>
              <w:t>y thoughts prove (to be) better planned than your thoughts.</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10. </w:t>
            </w:r>
            <w:r w:rsidRPr="00BF3D3A">
              <w:rPr>
                <w:rFonts w:ascii="Times New Roman" w:hAnsi="Times New Roman" w:cs="Times New Roman"/>
                <w:b/>
                <w:highlight w:val="yellow"/>
              </w:rPr>
              <w:t>For, just as the rain and the snow fall from the heavens, and it does not return there, unless it has satiated the earth and fructified it and furthered its growth, and has given seed to the sower and bread to the eater,</w:t>
            </w:r>
          </w:p>
        </w:tc>
        <w:tc>
          <w:tcPr>
            <w:tcW w:w="5148" w:type="dxa"/>
            <w:shd w:val="clear" w:color="auto" w:fill="DDD9C3" w:themeFill="background2" w:themeFillShade="E6"/>
          </w:tcPr>
          <w:p w:rsidR="00741809" w:rsidRPr="00B62CC6" w:rsidRDefault="00741809" w:rsidP="008735A2">
            <w:pPr>
              <w:keepNext/>
              <w:widowControl w:val="0"/>
              <w:rPr>
                <w:rFonts w:ascii="Times New Roman" w:hAnsi="Times New Roman" w:cs="Times New Roman"/>
              </w:rPr>
            </w:pPr>
            <w:r>
              <w:rPr>
                <w:rFonts w:ascii="Times New Roman" w:hAnsi="Times New Roman" w:cs="Times New Roman"/>
              </w:rPr>
              <w:t xml:space="preserve">10. </w:t>
            </w:r>
            <w:r w:rsidR="00643DB0" w:rsidRPr="00643DB0">
              <w:rPr>
                <w:rFonts w:ascii="Times New Roman" w:hAnsi="Times New Roman" w:cs="Times New Roman"/>
              </w:rPr>
              <w:t>For as the rain and the snow, which come down from the heavens, and it is not possible for t</w:t>
            </w:r>
            <w:r w:rsidR="008735A2">
              <w:rPr>
                <w:rFonts w:ascii="Times New Roman" w:hAnsi="Times New Roman" w:cs="Times New Roman"/>
              </w:rPr>
              <w:t>hem that they should return t</w:t>
            </w:r>
            <w:r w:rsidR="00643DB0" w:rsidRPr="00643DB0">
              <w:rPr>
                <w:rFonts w:ascii="Times New Roman" w:hAnsi="Times New Roman" w:cs="Times New Roman"/>
              </w:rPr>
              <w:t>her</w:t>
            </w:r>
            <w:r w:rsidR="008735A2">
              <w:rPr>
                <w:rFonts w:ascii="Times New Roman" w:hAnsi="Times New Roman" w:cs="Times New Roman"/>
              </w:rPr>
              <w:t>e</w:t>
            </w:r>
            <w:r w:rsidR="00643DB0" w:rsidRPr="00643DB0">
              <w:rPr>
                <w:rFonts w:ascii="Times New Roman" w:hAnsi="Times New Roman" w:cs="Times New Roman"/>
              </w:rPr>
              <w:t xml:space="preserve"> but water the earth, increasing it and making it sprout, giving seeds, enough for the sower and bread, enough for the eater,</w:t>
            </w:r>
          </w:p>
        </w:tc>
      </w:tr>
      <w:tr w:rsidR="00741809" w:rsidRPr="00B62CC6" w:rsidTr="00B54360">
        <w:tc>
          <w:tcPr>
            <w:tcW w:w="5148" w:type="dxa"/>
            <w:shd w:val="clear" w:color="auto" w:fill="DDD9C3" w:themeFill="background2" w:themeFillShade="E6"/>
          </w:tcPr>
          <w:p w:rsidR="00741809" w:rsidRPr="00676F50" w:rsidRDefault="00741809" w:rsidP="00082C02">
            <w:pPr>
              <w:keepNext/>
              <w:widowControl w:val="0"/>
              <w:rPr>
                <w:rFonts w:ascii="Times New Roman" w:hAnsi="Times New Roman" w:cs="Times New Roman"/>
                <w:lang w:val="en-US"/>
              </w:rPr>
            </w:pPr>
            <w:r>
              <w:rPr>
                <w:rFonts w:ascii="Times New Roman" w:hAnsi="Times New Roman" w:cs="Times New Roman"/>
                <w:lang w:val="en-US"/>
              </w:rPr>
              <w:t xml:space="preserve">11. </w:t>
            </w:r>
            <w:r w:rsidRPr="00BF3D3A">
              <w:rPr>
                <w:rFonts w:ascii="Times New Roman" w:hAnsi="Times New Roman" w:cs="Times New Roman"/>
                <w:b/>
                <w:highlight w:val="yellow"/>
                <w:lang w:val="en-US"/>
              </w:rPr>
              <w:t>so shall be My word that emanates from My mouth; it shall not return to Me empty, unless it has done what I desire and has made prosperous the one to whom I sent it.</w:t>
            </w:r>
          </w:p>
        </w:tc>
        <w:tc>
          <w:tcPr>
            <w:tcW w:w="5148" w:type="dxa"/>
            <w:shd w:val="clear" w:color="auto" w:fill="DDD9C3" w:themeFill="background2" w:themeFillShade="E6"/>
          </w:tcPr>
          <w:p w:rsidR="00741809" w:rsidRPr="00676F50" w:rsidRDefault="00741809" w:rsidP="00643DB0">
            <w:pPr>
              <w:keepNext/>
              <w:widowControl w:val="0"/>
              <w:rPr>
                <w:rFonts w:ascii="Times New Roman" w:hAnsi="Times New Roman" w:cs="Times New Roman"/>
                <w:lang w:val="en-US"/>
              </w:rPr>
            </w:pPr>
            <w:r>
              <w:rPr>
                <w:rFonts w:ascii="Times New Roman" w:hAnsi="Times New Roman" w:cs="Times New Roman"/>
                <w:lang w:val="en-US"/>
              </w:rPr>
              <w:t xml:space="preserve">11. </w:t>
            </w:r>
            <w:r w:rsidR="008735A2">
              <w:rPr>
                <w:rFonts w:ascii="Times New Roman" w:hAnsi="Times New Roman" w:cs="Times New Roman"/>
                <w:lang w:val="en-US"/>
              </w:rPr>
              <w:t>S</w:t>
            </w:r>
            <w:r w:rsidR="00643DB0" w:rsidRPr="00643DB0">
              <w:rPr>
                <w:rFonts w:ascii="Times New Roman" w:hAnsi="Times New Roman" w:cs="Times New Roman"/>
                <w:lang w:val="en-US"/>
              </w:rPr>
              <w:t>o is the word</w:t>
            </w:r>
            <w:r w:rsidR="00643DB0">
              <w:rPr>
                <w:rFonts w:ascii="Times New Roman" w:hAnsi="Times New Roman" w:cs="Times New Roman"/>
                <w:lang w:val="en-US"/>
              </w:rPr>
              <w:t xml:space="preserve"> of</w:t>
            </w:r>
            <w:r w:rsidR="008735A2">
              <w:rPr>
                <w:rFonts w:ascii="Times New Roman" w:hAnsi="Times New Roman" w:cs="Times New Roman"/>
                <w:lang w:val="en-US"/>
              </w:rPr>
              <w:t xml:space="preserve"> M</w:t>
            </w:r>
            <w:r w:rsidR="00643DB0" w:rsidRPr="00643DB0">
              <w:rPr>
                <w:rFonts w:ascii="Times New Roman" w:hAnsi="Times New Roman" w:cs="Times New Roman"/>
                <w:lang w:val="en-US"/>
              </w:rPr>
              <w:t>y g</w:t>
            </w:r>
            <w:r w:rsidR="008735A2">
              <w:rPr>
                <w:rFonts w:ascii="Times New Roman" w:hAnsi="Times New Roman" w:cs="Times New Roman"/>
                <w:lang w:val="en-US"/>
              </w:rPr>
              <w:t>oodness that goes forth before M</w:t>
            </w:r>
            <w:r w:rsidR="00643DB0" w:rsidRPr="00643DB0">
              <w:rPr>
                <w:rFonts w:ascii="Times New Roman" w:hAnsi="Times New Roman" w:cs="Times New Roman"/>
                <w:lang w:val="en-US"/>
              </w:rPr>
              <w:t>e</w:t>
            </w:r>
            <w:r w:rsidR="008735A2">
              <w:rPr>
                <w:rFonts w:ascii="Times New Roman" w:hAnsi="Times New Roman" w:cs="Times New Roman"/>
                <w:lang w:val="en-US"/>
              </w:rPr>
              <w:t>; it is not possible that it will return before Me empty until</w:t>
            </w:r>
            <w:r w:rsidR="00643DB0" w:rsidRPr="00643DB0">
              <w:rPr>
                <w:rFonts w:ascii="Times New Roman" w:hAnsi="Times New Roman" w:cs="Times New Roman"/>
                <w:lang w:val="en-US"/>
              </w:rPr>
              <w:t xml:space="preserve"> </w:t>
            </w:r>
            <w:r w:rsidR="008735A2">
              <w:rPr>
                <w:rFonts w:ascii="Times New Roman" w:hAnsi="Times New Roman" w:cs="Times New Roman"/>
                <w:lang w:val="en-US"/>
              </w:rPr>
              <w:t xml:space="preserve">it </w:t>
            </w:r>
            <w:r w:rsidR="00643DB0" w:rsidRPr="00643DB0">
              <w:rPr>
                <w:rFonts w:ascii="Times New Roman" w:hAnsi="Times New Roman" w:cs="Times New Roman"/>
                <w:lang w:val="en-US"/>
              </w:rPr>
              <w:t xml:space="preserve">accomplishes that which I please, and prospers in the thing for which I sent it. </w:t>
            </w:r>
          </w:p>
        </w:tc>
      </w:tr>
      <w:tr w:rsidR="00741809" w:rsidRPr="00B62CC6" w:rsidTr="00B54360">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12. </w:t>
            </w:r>
            <w:r w:rsidRPr="008735A2">
              <w:rPr>
                <w:rFonts w:ascii="Times New Roman" w:hAnsi="Times New Roman" w:cs="Times New Roman"/>
                <w:b/>
                <w:highlight w:val="yellow"/>
              </w:rPr>
              <w:t>For with joy shall you go forth, and with peace shall you be brought; the mountains and the hills shall burst into song before you, and all the trees of the field shall clap hands.</w:t>
            </w:r>
          </w:p>
        </w:tc>
        <w:tc>
          <w:tcPr>
            <w:tcW w:w="5148" w:type="dxa"/>
            <w:shd w:val="clear" w:color="auto" w:fill="DDD9C3" w:themeFill="background2" w:themeFillShade="E6"/>
          </w:tcPr>
          <w:p w:rsidR="00741809" w:rsidRPr="00B62CC6" w:rsidRDefault="00741809" w:rsidP="00082C02">
            <w:pPr>
              <w:keepNext/>
              <w:widowControl w:val="0"/>
              <w:rPr>
                <w:rFonts w:ascii="Times New Roman" w:hAnsi="Times New Roman" w:cs="Times New Roman"/>
              </w:rPr>
            </w:pPr>
            <w:r>
              <w:rPr>
                <w:rFonts w:ascii="Times New Roman" w:hAnsi="Times New Roman" w:cs="Times New Roman"/>
              </w:rPr>
              <w:t xml:space="preserve">12. </w:t>
            </w:r>
            <w:r w:rsidR="008735A2" w:rsidRPr="008735A2">
              <w:rPr>
                <w:rFonts w:ascii="Times New Roman" w:hAnsi="Times New Roman" w:cs="Times New Roman"/>
                <w:b/>
                <w:highlight w:val="yellow"/>
              </w:rPr>
              <w:t>For you wi</w:t>
            </w:r>
            <w:r w:rsidR="00643DB0" w:rsidRPr="008735A2">
              <w:rPr>
                <w:rFonts w:ascii="Times New Roman" w:hAnsi="Times New Roman" w:cs="Times New Roman"/>
                <w:b/>
                <w:highlight w:val="yellow"/>
              </w:rPr>
              <w:t>ll go out in joy from among the Gentiles. and be led in peace to your land; the mounta</w:t>
            </w:r>
            <w:r w:rsidR="008735A2" w:rsidRPr="008735A2">
              <w:rPr>
                <w:rFonts w:ascii="Times New Roman" w:hAnsi="Times New Roman" w:cs="Times New Roman"/>
                <w:b/>
                <w:highlight w:val="yellow"/>
              </w:rPr>
              <w:t>ins and the hills before you wi</w:t>
            </w:r>
            <w:r w:rsidR="00643DB0" w:rsidRPr="008735A2">
              <w:rPr>
                <w:rFonts w:ascii="Times New Roman" w:hAnsi="Times New Roman" w:cs="Times New Roman"/>
                <w:b/>
                <w:highlight w:val="yellow"/>
              </w:rPr>
              <w:t>ll shout in singing, and all the trees of the fie</w:t>
            </w:r>
            <w:r w:rsidR="008735A2" w:rsidRPr="008735A2">
              <w:rPr>
                <w:rFonts w:ascii="Times New Roman" w:hAnsi="Times New Roman" w:cs="Times New Roman"/>
                <w:b/>
                <w:highlight w:val="yellow"/>
              </w:rPr>
              <w:t>ld wi</w:t>
            </w:r>
            <w:r w:rsidR="00643DB0" w:rsidRPr="008735A2">
              <w:rPr>
                <w:rFonts w:ascii="Times New Roman" w:hAnsi="Times New Roman" w:cs="Times New Roman"/>
                <w:b/>
                <w:highlight w:val="yellow"/>
              </w:rPr>
              <w:t>ll clap with their branches.</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13. </w:t>
            </w:r>
            <w:r w:rsidRPr="00741809">
              <w:rPr>
                <w:rFonts w:ascii="Times New Roman" w:hAnsi="Times New Roman" w:cs="Times New Roman"/>
                <w:lang w:val="en-US"/>
              </w:rPr>
              <w:t>Instead of the briar, a cypress shall rise, and instead of the nettle, a myrtle shall rise, and it shall be for the Lord as a name, as an everlasting sign, which shall not be discontinued."</w:t>
            </w:r>
            <w:r>
              <w:rPr>
                <w:rFonts w:ascii="Times New Roman" w:hAnsi="Times New Roman" w:cs="Times New Roman"/>
                <w:lang w:val="en-US"/>
              </w:rPr>
              <w:t xml:space="preserve"> </w:t>
            </w:r>
            <w:r w:rsidRPr="00741809">
              <w:rPr>
                <w:rFonts w:ascii="Times New Roman" w:hAnsi="Times New Roman" w:cs="Times New Roman"/>
                <w:b/>
                <w:bCs/>
                <w:lang w:val="en-US"/>
              </w:rPr>
              <w:t>{P}</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13. </w:t>
            </w:r>
            <w:r w:rsidR="008735A2">
              <w:rPr>
                <w:rFonts w:ascii="Times New Roman" w:hAnsi="Times New Roman" w:cs="Times New Roman"/>
              </w:rPr>
              <w:t>Instead of the wicked wi</w:t>
            </w:r>
            <w:r w:rsidR="00643DB0" w:rsidRPr="00643DB0">
              <w:rPr>
                <w:rFonts w:ascii="Times New Roman" w:hAnsi="Times New Roman" w:cs="Times New Roman"/>
              </w:rPr>
              <w:t>ll the righteous</w:t>
            </w:r>
            <w:r w:rsidR="008735A2">
              <w:rPr>
                <w:rFonts w:ascii="Times New Roman" w:hAnsi="Times New Roman" w:cs="Times New Roman"/>
              </w:rPr>
              <w:t>/generous</w:t>
            </w:r>
            <w:r w:rsidR="00643DB0" w:rsidRPr="00643DB0">
              <w:rPr>
                <w:rFonts w:ascii="Times New Roman" w:hAnsi="Times New Roman" w:cs="Times New Roman"/>
              </w:rPr>
              <w:t xml:space="preserve"> be established</w:t>
            </w:r>
            <w:r w:rsidR="008735A2">
              <w:rPr>
                <w:rFonts w:ascii="Times New Roman" w:hAnsi="Times New Roman" w:cs="Times New Roman"/>
              </w:rPr>
              <w:t>; and instead of the sinners wi</w:t>
            </w:r>
            <w:r w:rsidR="00643DB0" w:rsidRPr="00643DB0">
              <w:rPr>
                <w:rFonts w:ascii="Times New Roman" w:hAnsi="Times New Roman" w:cs="Times New Roman"/>
              </w:rPr>
              <w:t>ll those</w:t>
            </w:r>
            <w:r w:rsidR="008735A2">
              <w:rPr>
                <w:rFonts w:ascii="Times New Roman" w:hAnsi="Times New Roman" w:cs="Times New Roman"/>
              </w:rPr>
              <w:t xml:space="preserve"> who f</w:t>
            </w:r>
            <w:r w:rsidR="00643DB0" w:rsidRPr="00643DB0">
              <w:rPr>
                <w:rFonts w:ascii="Times New Roman" w:hAnsi="Times New Roman" w:cs="Times New Roman"/>
              </w:rPr>
              <w:t>ea</w:t>
            </w:r>
            <w:r w:rsidR="008735A2">
              <w:rPr>
                <w:rFonts w:ascii="Times New Roman" w:hAnsi="Times New Roman" w:cs="Times New Roman"/>
              </w:rPr>
              <w:t>r sin be established; and it will be bef</w:t>
            </w:r>
            <w:r w:rsidR="00643DB0" w:rsidRPr="00643DB0">
              <w:rPr>
                <w:rFonts w:ascii="Times New Roman" w:hAnsi="Times New Roman" w:cs="Times New Roman"/>
              </w:rPr>
              <w:t>ore the LORD for a name, f</w:t>
            </w:r>
            <w:r w:rsidR="008735A2">
              <w:rPr>
                <w:rFonts w:ascii="Times New Roman" w:hAnsi="Times New Roman" w:cs="Times New Roman"/>
              </w:rPr>
              <w:t>or an everlasting sign which wi</w:t>
            </w:r>
            <w:r w:rsidR="00643DB0" w:rsidRPr="00643DB0">
              <w:rPr>
                <w:rFonts w:ascii="Times New Roman" w:hAnsi="Times New Roman" w:cs="Times New Roman"/>
              </w:rPr>
              <w:t>ll not cease."</w:t>
            </w:r>
            <w:r w:rsidR="00643DB0">
              <w:rPr>
                <w:rFonts w:ascii="Times New Roman" w:hAnsi="Times New Roman" w:cs="Times New Roman"/>
              </w:rPr>
              <w:t xml:space="preserve"> </w:t>
            </w:r>
            <w:r w:rsidRPr="00741809">
              <w:rPr>
                <w:rFonts w:ascii="Times New Roman" w:hAnsi="Times New Roman" w:cs="Times New Roman"/>
                <w:b/>
                <w:bCs/>
                <w:lang w:val="en-US"/>
              </w:rPr>
              <w:t>{P}</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p>
        </w:tc>
      </w:tr>
      <w:tr w:rsidR="00741809" w:rsidRPr="00B62CC6" w:rsidTr="002F299C">
        <w:tc>
          <w:tcPr>
            <w:tcW w:w="5148" w:type="dxa"/>
            <w:shd w:val="clear" w:color="auto" w:fill="FFFFFF" w:themeFill="background1"/>
          </w:tcPr>
          <w:p w:rsidR="00741809" w:rsidRPr="00895689" w:rsidRDefault="00741809" w:rsidP="00082C02">
            <w:pPr>
              <w:keepNext/>
              <w:widowControl w:val="0"/>
              <w:rPr>
                <w:rFonts w:ascii="Times New Roman" w:hAnsi="Times New Roman" w:cs="Times New Roman"/>
                <w:lang w:val="en-US"/>
              </w:rPr>
            </w:pPr>
            <w:r>
              <w:rPr>
                <w:rFonts w:ascii="Times New Roman" w:hAnsi="Times New Roman" w:cs="Times New Roman"/>
              </w:rPr>
              <w:t xml:space="preserve">1. ¶ </w:t>
            </w:r>
            <w:r w:rsidR="00895689" w:rsidRPr="00BF3D3A">
              <w:rPr>
                <w:rFonts w:ascii="Times New Roman" w:hAnsi="Times New Roman" w:cs="Times New Roman"/>
                <w:b/>
                <w:highlight w:val="yellow"/>
                <w:lang w:val="en-US"/>
              </w:rPr>
              <w:t xml:space="preserve">So says the Lord, "Keep justice and practice </w:t>
            </w:r>
            <w:r w:rsidR="00895689" w:rsidRPr="00BF3D3A">
              <w:rPr>
                <w:rFonts w:ascii="Times New Roman" w:hAnsi="Times New Roman" w:cs="Times New Roman"/>
                <w:b/>
                <w:highlight w:val="yellow"/>
                <w:lang w:val="en-US"/>
              </w:rPr>
              <w:lastRenderedPageBreak/>
              <w:t>righteousness</w:t>
            </w:r>
            <w:r w:rsidR="00BF3D3A" w:rsidRPr="00BF3D3A">
              <w:rPr>
                <w:rFonts w:ascii="Times New Roman" w:hAnsi="Times New Roman" w:cs="Times New Roman"/>
                <w:b/>
                <w:highlight w:val="yellow"/>
                <w:lang w:val="en-US"/>
              </w:rPr>
              <w:t>/generosity</w:t>
            </w:r>
            <w:r w:rsidR="00895689" w:rsidRPr="00BF3D3A">
              <w:rPr>
                <w:rFonts w:ascii="Times New Roman" w:hAnsi="Times New Roman" w:cs="Times New Roman"/>
                <w:b/>
                <w:highlight w:val="yellow"/>
                <w:lang w:val="en-US"/>
              </w:rPr>
              <w:t>, for My salvation is near to come, and My benevolence to be revealed."</w:t>
            </w:r>
          </w:p>
        </w:tc>
        <w:tc>
          <w:tcPr>
            <w:tcW w:w="5148" w:type="dxa"/>
            <w:shd w:val="clear" w:color="auto" w:fill="FFFFFF" w:themeFill="background1"/>
          </w:tcPr>
          <w:p w:rsidR="00741809" w:rsidRDefault="00741809" w:rsidP="00643DB0">
            <w:pPr>
              <w:keepNext/>
              <w:widowControl w:val="0"/>
              <w:rPr>
                <w:rFonts w:ascii="Times New Roman" w:hAnsi="Times New Roman" w:cs="Times New Roman"/>
              </w:rPr>
            </w:pPr>
            <w:r>
              <w:rPr>
                <w:rFonts w:ascii="Times New Roman" w:hAnsi="Times New Roman" w:cs="Times New Roman"/>
              </w:rPr>
              <w:lastRenderedPageBreak/>
              <w:t xml:space="preserve">1. ¶ </w:t>
            </w:r>
            <w:r w:rsidR="00643DB0" w:rsidRPr="00DE2371">
              <w:rPr>
                <w:rFonts w:ascii="Times New Roman" w:hAnsi="Times New Roman" w:cs="Times New Roman"/>
                <w:b/>
                <w:highlight w:val="yellow"/>
              </w:rPr>
              <w:t xml:space="preserve">Thus says the LORD: "Keep judgment and do </w:t>
            </w:r>
            <w:r w:rsidR="00643DB0" w:rsidRPr="00DE2371">
              <w:rPr>
                <w:rFonts w:ascii="Times New Roman" w:hAnsi="Times New Roman" w:cs="Times New Roman"/>
                <w:b/>
                <w:highlight w:val="yellow"/>
              </w:rPr>
              <w:lastRenderedPageBreak/>
              <w:t>righteousness</w:t>
            </w:r>
            <w:r w:rsidR="00DE2371" w:rsidRPr="00DE2371">
              <w:rPr>
                <w:rFonts w:ascii="Times New Roman" w:hAnsi="Times New Roman" w:cs="Times New Roman"/>
                <w:b/>
                <w:highlight w:val="yellow"/>
              </w:rPr>
              <w:t>/generosity, for M</w:t>
            </w:r>
            <w:r w:rsidR="00643DB0" w:rsidRPr="00DE2371">
              <w:rPr>
                <w:rFonts w:ascii="Times New Roman" w:hAnsi="Times New Roman" w:cs="Times New Roman"/>
                <w:b/>
                <w:highlight w:val="yellow"/>
              </w:rPr>
              <w:t xml:space="preserve">y </w:t>
            </w:r>
            <w:r w:rsidR="00DE2371">
              <w:rPr>
                <w:rFonts w:ascii="Times New Roman" w:hAnsi="Times New Roman" w:cs="Times New Roman"/>
                <w:b/>
                <w:highlight w:val="yellow"/>
              </w:rPr>
              <w:t>salvation is near to come, and M</w:t>
            </w:r>
            <w:r w:rsidR="00643DB0" w:rsidRPr="00DE2371">
              <w:rPr>
                <w:rFonts w:ascii="Times New Roman" w:hAnsi="Times New Roman" w:cs="Times New Roman"/>
                <w:b/>
                <w:highlight w:val="yellow"/>
              </w:rPr>
              <w:t>y virtue to be revealed.</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lastRenderedPageBreak/>
              <w:t xml:space="preserve">2. </w:t>
            </w:r>
            <w:r w:rsidR="00895689" w:rsidRPr="00BF3D3A">
              <w:rPr>
                <w:rFonts w:ascii="Times New Roman" w:hAnsi="Times New Roman" w:cs="Times New Roman"/>
                <w:b/>
                <w:highlight w:val="yellow"/>
                <w:lang w:val="en-US"/>
              </w:rPr>
              <w:t>Fortunate is the man who will do this and the person who will hold fast to it, he who keeps the Sabbath from profaning it and guards his hand from doing any evil.</w:t>
            </w:r>
            <w:r w:rsidR="00895689" w:rsidRPr="00895689">
              <w:rPr>
                <w:rFonts w:ascii="Times New Roman" w:hAnsi="Times New Roman" w:cs="Times New Roman"/>
                <w:lang w:val="en-US"/>
              </w:rPr>
              <w:t xml:space="preserve"> </w:t>
            </w:r>
            <w:r w:rsidRPr="00741809">
              <w:rPr>
                <w:rFonts w:ascii="Times New Roman" w:hAnsi="Times New Roman" w:cs="Times New Roman"/>
                <w:b/>
                <w:bCs/>
                <w:lang w:val="en-US"/>
              </w:rPr>
              <w:t>{S}</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2. </w:t>
            </w:r>
            <w:r w:rsidR="00643DB0" w:rsidRPr="00DE2371">
              <w:rPr>
                <w:rFonts w:ascii="Times New Roman" w:hAnsi="Times New Roman" w:cs="Times New Roman"/>
                <w:b/>
                <w:highlight w:val="yellow"/>
              </w:rPr>
              <w:t>Blessed is the man who will do this, and a son of man who will h</w:t>
            </w:r>
            <w:r w:rsidR="00DE2371">
              <w:rPr>
                <w:rFonts w:ascii="Times New Roman" w:hAnsi="Times New Roman" w:cs="Times New Roman"/>
                <w:b/>
                <w:highlight w:val="yellow"/>
              </w:rPr>
              <w:t>old it fast, who will keep the S</w:t>
            </w:r>
            <w:r w:rsidR="00643DB0" w:rsidRPr="00DE2371">
              <w:rPr>
                <w:rFonts w:ascii="Times New Roman" w:hAnsi="Times New Roman" w:cs="Times New Roman"/>
                <w:b/>
                <w:highlight w:val="yellow"/>
              </w:rPr>
              <w:t>abbath from profaning it, and will keep his hands from doing any evil."</w:t>
            </w:r>
            <w:r w:rsidR="00643DB0" w:rsidRPr="00643DB0">
              <w:rPr>
                <w:rFonts w:ascii="Times New Roman" w:hAnsi="Times New Roman" w:cs="Times New Roman"/>
              </w:rPr>
              <w:t xml:space="preserve"> </w:t>
            </w:r>
            <w:r w:rsidRPr="00741809">
              <w:rPr>
                <w:rFonts w:ascii="Times New Roman" w:hAnsi="Times New Roman" w:cs="Times New Roman"/>
                <w:b/>
                <w:bCs/>
                <w:lang w:val="en-US"/>
              </w:rPr>
              <w:t>{S}</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3. </w:t>
            </w:r>
            <w:r w:rsidR="00895689" w:rsidRPr="00895689">
              <w:rPr>
                <w:rFonts w:ascii="Times New Roman" w:hAnsi="Times New Roman" w:cs="Times New Roman"/>
                <w:lang w:val="en-US"/>
              </w:rPr>
              <w:t xml:space="preserve">Now let not the foreigner who joined the Lord, say, "The Lord will surely separate me from His people," and let not the eunuch say, "Behold, I am a dry tree." </w:t>
            </w:r>
            <w:r w:rsidRPr="00741809">
              <w:rPr>
                <w:rFonts w:ascii="Times New Roman" w:hAnsi="Times New Roman" w:cs="Times New Roman"/>
                <w:b/>
                <w:bCs/>
                <w:lang w:val="en-US"/>
              </w:rPr>
              <w:t>{P}</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3. </w:t>
            </w:r>
            <w:r w:rsidR="00643DB0" w:rsidRPr="00643DB0">
              <w:rPr>
                <w:rFonts w:ascii="Times New Roman" w:hAnsi="Times New Roman" w:cs="Times New Roman"/>
              </w:rPr>
              <w:t xml:space="preserve">Let not a son of Gentiles who has </w:t>
            </w:r>
            <w:r w:rsidR="00DE2371">
              <w:rPr>
                <w:rFonts w:ascii="Times New Roman" w:hAnsi="Times New Roman" w:cs="Times New Roman"/>
              </w:rPr>
              <w:t xml:space="preserve">been added to the people of </w:t>
            </w:r>
            <w:r w:rsidR="00643DB0" w:rsidRPr="00643DB0">
              <w:rPr>
                <w:rFonts w:ascii="Times New Roman" w:hAnsi="Times New Roman" w:cs="Times New Roman"/>
              </w:rPr>
              <w:t>the LORD say, "The LOR</w:t>
            </w:r>
            <w:r w:rsidR="00DE2371">
              <w:rPr>
                <w:rFonts w:ascii="Times New Roman" w:hAnsi="Times New Roman" w:cs="Times New Roman"/>
              </w:rPr>
              <w:t>D will surely separate me from H</w:t>
            </w:r>
            <w:r w:rsidR="00643DB0" w:rsidRPr="00643DB0">
              <w:rPr>
                <w:rFonts w:ascii="Times New Roman" w:hAnsi="Times New Roman" w:cs="Times New Roman"/>
              </w:rPr>
              <w:t xml:space="preserve">is people"; and let not the eunuch say, "Behold, I am like a dry tree." </w:t>
            </w:r>
            <w:r w:rsidRPr="00741809">
              <w:rPr>
                <w:rFonts w:ascii="Times New Roman" w:hAnsi="Times New Roman" w:cs="Times New Roman"/>
                <w:b/>
                <w:bCs/>
                <w:lang w:val="en-US"/>
              </w:rPr>
              <w:t>{P}</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4. </w:t>
            </w:r>
            <w:r w:rsidR="00895689">
              <w:rPr>
                <w:rFonts w:ascii="Times New Roman" w:hAnsi="Times New Roman" w:cs="Times New Roman"/>
              </w:rPr>
              <w:t xml:space="preserve">¶ </w:t>
            </w:r>
            <w:r w:rsidR="00895689" w:rsidRPr="00895689">
              <w:rPr>
                <w:rFonts w:ascii="Times New Roman" w:hAnsi="Times New Roman" w:cs="Times New Roman"/>
                <w:lang w:val="en-US"/>
              </w:rPr>
              <w:t>For so says the Lord to the eunuchs who will keep My Sabbaths and will choose what I desire and hold fast to My covenant,</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4. </w:t>
            </w:r>
            <w:r w:rsidR="00643DB0" w:rsidRPr="00643DB0">
              <w:rPr>
                <w:rFonts w:ascii="Times New Roman" w:hAnsi="Times New Roman" w:cs="Times New Roman"/>
              </w:rPr>
              <w:t>For thus says the LORD: "To the eu</w:t>
            </w:r>
            <w:r w:rsidR="00DE2371">
              <w:rPr>
                <w:rFonts w:ascii="Times New Roman" w:hAnsi="Times New Roman" w:cs="Times New Roman"/>
              </w:rPr>
              <w:t>nuchs who keep the days of the Sabbaths that are M</w:t>
            </w:r>
            <w:r w:rsidR="00643DB0" w:rsidRPr="00643DB0">
              <w:rPr>
                <w:rFonts w:ascii="Times New Roman" w:hAnsi="Times New Roman" w:cs="Times New Roman"/>
              </w:rPr>
              <w:t>ine, who are pleased with t</w:t>
            </w:r>
            <w:r w:rsidR="00DE2371">
              <w:rPr>
                <w:rFonts w:ascii="Times New Roman" w:hAnsi="Times New Roman" w:cs="Times New Roman"/>
              </w:rPr>
              <w:t>he things I wish and hold fast to M</w:t>
            </w:r>
            <w:r w:rsidR="00643DB0" w:rsidRPr="00643DB0">
              <w:rPr>
                <w:rFonts w:ascii="Times New Roman" w:hAnsi="Times New Roman" w:cs="Times New Roman"/>
              </w:rPr>
              <w:t>y covenants,</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5. </w:t>
            </w:r>
            <w:r w:rsidR="00895689" w:rsidRPr="00BA6215">
              <w:rPr>
                <w:rFonts w:ascii="Times New Roman" w:hAnsi="Times New Roman" w:cs="Times New Roman"/>
                <w:b/>
                <w:highlight w:val="yellow"/>
                <w:lang w:val="en-US"/>
              </w:rPr>
              <w:t>"I will give them in My house and in My walls a place and a name, better than sons and daughters; an everlasting name I will give him, which will not be discontinued.</w:t>
            </w:r>
            <w:r w:rsidR="00895689" w:rsidRPr="00895689">
              <w:rPr>
                <w:rFonts w:ascii="Times New Roman" w:hAnsi="Times New Roman" w:cs="Times New Roman"/>
                <w:lang w:val="en-US"/>
              </w:rPr>
              <w:t xml:space="preserve"> </w:t>
            </w:r>
            <w:r w:rsidRPr="00741809">
              <w:rPr>
                <w:rFonts w:ascii="Times New Roman" w:hAnsi="Times New Roman" w:cs="Times New Roman"/>
                <w:b/>
                <w:bCs/>
                <w:lang w:val="en-US"/>
              </w:rPr>
              <w:t>{S}</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5. </w:t>
            </w:r>
            <w:r w:rsidR="00643DB0" w:rsidRPr="00643DB0">
              <w:rPr>
                <w:rFonts w:ascii="Times New Roman" w:hAnsi="Times New Roman" w:cs="Times New Roman"/>
                <w:b/>
                <w:highlight w:val="yellow"/>
              </w:rPr>
              <w:t>I will give them in my sanctuary and within the land of</w:t>
            </w:r>
            <w:r w:rsidR="00DE2371">
              <w:rPr>
                <w:rFonts w:ascii="Times New Roman" w:hAnsi="Times New Roman" w:cs="Times New Roman"/>
                <w:b/>
                <w:highlight w:val="yellow"/>
              </w:rPr>
              <w:t xml:space="preserve"> my Shekhinah’</w:t>
            </w:r>
            <w:r w:rsidR="00643DB0" w:rsidRPr="00643DB0">
              <w:rPr>
                <w:rFonts w:ascii="Times New Roman" w:hAnsi="Times New Roman" w:cs="Times New Roman"/>
                <w:b/>
                <w:highlight w:val="yellow"/>
              </w:rPr>
              <w:t>s house a place and a name better than sons and daughters; I will give th</w:t>
            </w:r>
            <w:r w:rsidR="00DE2371">
              <w:rPr>
                <w:rFonts w:ascii="Times New Roman" w:hAnsi="Times New Roman" w:cs="Times New Roman"/>
                <w:b/>
                <w:highlight w:val="yellow"/>
              </w:rPr>
              <w:t>em an everlasting name which wi</w:t>
            </w:r>
            <w:r w:rsidR="00643DB0" w:rsidRPr="00643DB0">
              <w:rPr>
                <w:rFonts w:ascii="Times New Roman" w:hAnsi="Times New Roman" w:cs="Times New Roman"/>
                <w:b/>
                <w:highlight w:val="yellow"/>
              </w:rPr>
              <w:t>ll not cease.</w:t>
            </w:r>
            <w:r w:rsidR="00643DB0" w:rsidRPr="00643DB0">
              <w:rPr>
                <w:rFonts w:ascii="Times New Roman" w:hAnsi="Times New Roman" w:cs="Times New Roman"/>
              </w:rPr>
              <w:t xml:space="preserve"> </w:t>
            </w:r>
            <w:r w:rsidR="00643DB0">
              <w:rPr>
                <w:rFonts w:ascii="Times New Roman" w:hAnsi="Times New Roman" w:cs="Times New Roman"/>
              </w:rPr>
              <w:t xml:space="preserve"> </w:t>
            </w:r>
            <w:r w:rsidRPr="00741809">
              <w:rPr>
                <w:rFonts w:ascii="Times New Roman" w:hAnsi="Times New Roman" w:cs="Times New Roman"/>
                <w:b/>
                <w:bCs/>
                <w:lang w:val="en-US"/>
              </w:rPr>
              <w:t>{S}</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6. </w:t>
            </w:r>
            <w:r w:rsidR="00895689" w:rsidRPr="00895689">
              <w:rPr>
                <w:rFonts w:ascii="Times New Roman" w:hAnsi="Times New Roman" w:cs="Times New Roman"/>
                <w:lang w:val="en-US"/>
              </w:rPr>
              <w:t>And the foreigners who join with the Lord to serve Him and to love the name of the Lord, to be His servants, everyone who observes the Sabbath from profaning it and who holds fast to My covenant.</w:t>
            </w:r>
          </w:p>
        </w:tc>
        <w:tc>
          <w:tcPr>
            <w:tcW w:w="5148" w:type="dxa"/>
            <w:shd w:val="clear" w:color="auto" w:fill="FFFFFF" w:themeFill="background1"/>
          </w:tcPr>
          <w:p w:rsidR="00741809" w:rsidRDefault="00741809" w:rsidP="00DE2371">
            <w:pPr>
              <w:keepNext/>
              <w:widowControl w:val="0"/>
              <w:rPr>
                <w:rFonts w:ascii="Times New Roman" w:hAnsi="Times New Roman" w:cs="Times New Roman"/>
              </w:rPr>
            </w:pPr>
            <w:r>
              <w:rPr>
                <w:rFonts w:ascii="Times New Roman" w:hAnsi="Times New Roman" w:cs="Times New Roman"/>
              </w:rPr>
              <w:t xml:space="preserve">6. </w:t>
            </w:r>
            <w:r w:rsidR="00643DB0" w:rsidRPr="00643DB0">
              <w:rPr>
                <w:rFonts w:ascii="Times New Roman" w:hAnsi="Times New Roman" w:cs="Times New Roman"/>
              </w:rPr>
              <w:t xml:space="preserve">And the sons of the Gentiles who </w:t>
            </w:r>
            <w:r w:rsidR="00DE2371">
              <w:rPr>
                <w:rFonts w:ascii="Times New Roman" w:hAnsi="Times New Roman" w:cs="Times New Roman"/>
              </w:rPr>
              <w:t>have been added to the people of the LORD, to minister to H</w:t>
            </w:r>
            <w:r w:rsidR="00643DB0" w:rsidRPr="00643DB0">
              <w:rPr>
                <w:rFonts w:ascii="Times New Roman" w:hAnsi="Times New Roman" w:cs="Times New Roman"/>
              </w:rPr>
              <w:t>im, to love t</w:t>
            </w:r>
            <w:r w:rsidR="00DE2371">
              <w:rPr>
                <w:rFonts w:ascii="Times New Roman" w:hAnsi="Times New Roman" w:cs="Times New Roman"/>
              </w:rPr>
              <w:t>he name of the LORD, and to be H</w:t>
            </w:r>
            <w:r w:rsidR="00643DB0" w:rsidRPr="00643DB0">
              <w:rPr>
                <w:rFonts w:ascii="Times New Roman" w:hAnsi="Times New Roman" w:cs="Times New Roman"/>
              </w:rPr>
              <w:t>is servan</w:t>
            </w:r>
            <w:r w:rsidR="00DE2371">
              <w:rPr>
                <w:rFonts w:ascii="Times New Roman" w:hAnsi="Times New Roman" w:cs="Times New Roman"/>
              </w:rPr>
              <w:t>ts, everyone who will keep the S</w:t>
            </w:r>
            <w:r w:rsidR="00643DB0" w:rsidRPr="00643DB0">
              <w:rPr>
                <w:rFonts w:ascii="Times New Roman" w:hAnsi="Times New Roman" w:cs="Times New Roman"/>
              </w:rPr>
              <w:t xml:space="preserve">abbath from profaning it, and hold fast </w:t>
            </w:r>
            <w:r w:rsidR="00DE2371">
              <w:rPr>
                <w:rFonts w:ascii="Times New Roman" w:hAnsi="Times New Roman" w:cs="Times New Roman"/>
              </w:rPr>
              <w:t>to M</w:t>
            </w:r>
            <w:r w:rsidR="00643DB0" w:rsidRPr="00643DB0">
              <w:rPr>
                <w:rFonts w:ascii="Times New Roman" w:hAnsi="Times New Roman" w:cs="Times New Roman"/>
              </w:rPr>
              <w:t>y covenants-</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7. </w:t>
            </w:r>
            <w:r w:rsidR="00895689" w:rsidRPr="00895689">
              <w:rPr>
                <w:rFonts w:ascii="Times New Roman" w:hAnsi="Times New Roman" w:cs="Times New Roman"/>
                <w:lang w:val="en-US"/>
              </w:rPr>
              <w:t>I will bring them to My holy mount, and I will cause them to rejoice in My house of prayer, their burnt offerings and their sacrifices shall be acceptable upon My altar, for My house shall be called a house of prayer for all peoples.</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7. </w:t>
            </w:r>
            <w:r w:rsidR="00643DB0" w:rsidRPr="00643DB0">
              <w:rPr>
                <w:rFonts w:ascii="Times New Roman" w:hAnsi="Times New Roman" w:cs="Times New Roman"/>
              </w:rPr>
              <w:t>these I will bring to the holy mou</w:t>
            </w:r>
            <w:r w:rsidR="00DE2371">
              <w:rPr>
                <w:rFonts w:ascii="Times New Roman" w:hAnsi="Times New Roman" w:cs="Times New Roman"/>
              </w:rPr>
              <w:t>ntain, and make them joyful in M</w:t>
            </w:r>
            <w:r w:rsidR="00643DB0" w:rsidRPr="00643DB0">
              <w:rPr>
                <w:rFonts w:ascii="Times New Roman" w:hAnsi="Times New Roman" w:cs="Times New Roman"/>
              </w:rPr>
              <w:t>y house of prayer; their burnt offerings and their holy s</w:t>
            </w:r>
            <w:r w:rsidR="00DE2371">
              <w:rPr>
                <w:rFonts w:ascii="Times New Roman" w:hAnsi="Times New Roman" w:cs="Times New Roman"/>
              </w:rPr>
              <w:t>acrifices will even go up for [My] pleasure on My altar; for M</w:t>
            </w:r>
            <w:r w:rsidR="00643DB0" w:rsidRPr="00643DB0">
              <w:rPr>
                <w:rFonts w:ascii="Times New Roman" w:hAnsi="Times New Roman" w:cs="Times New Roman"/>
              </w:rPr>
              <w:t>y sanctuary will be a house of prayer for all the peoples.</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8. </w:t>
            </w:r>
            <w:r w:rsidR="00895689" w:rsidRPr="00BF3D3A">
              <w:rPr>
                <w:rFonts w:ascii="Times New Roman" w:hAnsi="Times New Roman" w:cs="Times New Roman"/>
                <w:b/>
                <w:highlight w:val="yellow"/>
                <w:lang w:val="en-US"/>
              </w:rPr>
              <w:t>So says the Lord God, Who gathers in the dispersed of Israel, I will yet gather others to him, together with his gathered ones.</w:t>
            </w: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8. </w:t>
            </w:r>
            <w:r w:rsidR="00643DB0" w:rsidRPr="00643DB0">
              <w:rPr>
                <w:rFonts w:ascii="Times New Roman" w:hAnsi="Times New Roman" w:cs="Times New Roman"/>
                <w:b/>
                <w:highlight w:val="yellow"/>
              </w:rPr>
              <w:t>Thus says the LORD God who is about to gather the outcasts of Israel, I will yet bring near their exiles. to gather them."</w:t>
            </w:r>
          </w:p>
        </w:tc>
      </w:tr>
      <w:tr w:rsidR="00741809" w:rsidRPr="00B62CC6" w:rsidTr="00B54360">
        <w:tc>
          <w:tcPr>
            <w:tcW w:w="5148" w:type="dxa"/>
            <w:shd w:val="clear" w:color="auto" w:fill="DDD9C3" w:themeFill="background2" w:themeFillShade="E6"/>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9. </w:t>
            </w:r>
            <w:r w:rsidR="00895689" w:rsidRPr="00895689">
              <w:rPr>
                <w:rFonts w:ascii="Times New Roman" w:hAnsi="Times New Roman" w:cs="Times New Roman"/>
                <w:lang w:val="en-US"/>
              </w:rPr>
              <w:t xml:space="preserve">All the beasts of the field, come to devour all the beasts in the forest. </w:t>
            </w:r>
            <w:r w:rsidRPr="00741809">
              <w:rPr>
                <w:rFonts w:ascii="Times New Roman" w:hAnsi="Times New Roman" w:cs="Times New Roman"/>
                <w:b/>
                <w:bCs/>
                <w:lang w:val="en-US"/>
              </w:rPr>
              <w:t>{P}</w:t>
            </w:r>
          </w:p>
        </w:tc>
        <w:tc>
          <w:tcPr>
            <w:tcW w:w="5148" w:type="dxa"/>
            <w:shd w:val="clear" w:color="auto" w:fill="DDD9C3" w:themeFill="background2" w:themeFillShade="E6"/>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9. </w:t>
            </w:r>
            <w:r w:rsidR="00643DB0">
              <w:rPr>
                <w:rFonts w:ascii="Times New Roman" w:hAnsi="Times New Roman" w:cs="Times New Roman"/>
              </w:rPr>
              <w:t>All the kings of</w:t>
            </w:r>
            <w:r w:rsidR="00643DB0" w:rsidRPr="00643DB0">
              <w:rPr>
                <w:rFonts w:ascii="Times New Roman" w:hAnsi="Times New Roman" w:cs="Times New Roman"/>
              </w:rPr>
              <w:t xml:space="preserve"> the peoples who were gathered to distress you, Jerusalem. will be ca</w:t>
            </w:r>
            <w:r w:rsidR="00643DB0">
              <w:rPr>
                <w:rFonts w:ascii="Times New Roman" w:hAnsi="Times New Roman" w:cs="Times New Roman"/>
              </w:rPr>
              <w:t>st in your midst; they will be f</w:t>
            </w:r>
            <w:r w:rsidR="00643DB0" w:rsidRPr="00643DB0">
              <w:rPr>
                <w:rFonts w:ascii="Times New Roman" w:hAnsi="Times New Roman" w:cs="Times New Roman"/>
              </w:rPr>
              <w:t>ood</w:t>
            </w:r>
            <w:r w:rsidR="00643DB0">
              <w:rPr>
                <w:rFonts w:ascii="Times New Roman" w:hAnsi="Times New Roman" w:cs="Times New Roman"/>
              </w:rPr>
              <w:t xml:space="preserve"> f</w:t>
            </w:r>
            <w:r w:rsidR="00643DB0" w:rsidRPr="00643DB0">
              <w:rPr>
                <w:rFonts w:ascii="Times New Roman" w:hAnsi="Times New Roman" w:cs="Times New Roman"/>
              </w:rPr>
              <w:t>or the beasts of the field</w:t>
            </w:r>
            <w:r w:rsidR="00DE2371">
              <w:rPr>
                <w:rFonts w:ascii="Times New Roman" w:hAnsi="Times New Roman" w:cs="Times New Roman"/>
              </w:rPr>
              <w:t xml:space="preserve"> </w:t>
            </w:r>
            <w:r w:rsidR="00643DB0" w:rsidRPr="00643DB0">
              <w:rPr>
                <w:rFonts w:ascii="Times New Roman" w:hAnsi="Times New Roman" w:cs="Times New Roman"/>
              </w:rPr>
              <w:t>-</w:t>
            </w:r>
            <w:r w:rsidR="00DE2371">
              <w:rPr>
                <w:rFonts w:ascii="Times New Roman" w:hAnsi="Times New Roman" w:cs="Times New Roman"/>
              </w:rPr>
              <w:t xml:space="preserve"> every beast of</w:t>
            </w:r>
            <w:r w:rsidR="00643DB0" w:rsidRPr="00643DB0">
              <w:rPr>
                <w:rFonts w:ascii="Times New Roman" w:hAnsi="Times New Roman" w:cs="Times New Roman"/>
              </w:rPr>
              <w:t xml:space="preserve"> </w:t>
            </w:r>
            <w:r w:rsidR="00643DB0">
              <w:rPr>
                <w:rFonts w:ascii="Times New Roman" w:hAnsi="Times New Roman" w:cs="Times New Roman"/>
              </w:rPr>
              <w:t>the forest will eat to satiety f</w:t>
            </w:r>
            <w:r w:rsidR="00643DB0" w:rsidRPr="00643DB0">
              <w:rPr>
                <w:rFonts w:ascii="Times New Roman" w:hAnsi="Times New Roman" w:cs="Times New Roman"/>
              </w:rPr>
              <w:t xml:space="preserve">rom them. </w:t>
            </w:r>
            <w:r w:rsidRPr="00741809">
              <w:rPr>
                <w:rFonts w:ascii="Times New Roman" w:hAnsi="Times New Roman" w:cs="Times New Roman"/>
                <w:b/>
                <w:bCs/>
                <w:lang w:val="en-US"/>
              </w:rPr>
              <w:t>{P}</w:t>
            </w:r>
          </w:p>
        </w:tc>
      </w:tr>
      <w:tr w:rsidR="00741809" w:rsidRPr="00B62CC6" w:rsidTr="00B54360">
        <w:tc>
          <w:tcPr>
            <w:tcW w:w="5148" w:type="dxa"/>
            <w:shd w:val="clear" w:color="auto" w:fill="DDD9C3" w:themeFill="background2" w:themeFillShade="E6"/>
          </w:tcPr>
          <w:p w:rsidR="00741809" w:rsidRDefault="00895689" w:rsidP="00082C02">
            <w:pPr>
              <w:keepNext/>
              <w:widowControl w:val="0"/>
              <w:rPr>
                <w:rFonts w:ascii="Times New Roman" w:hAnsi="Times New Roman" w:cs="Times New Roman"/>
              </w:rPr>
            </w:pPr>
            <w:r>
              <w:rPr>
                <w:rFonts w:ascii="Times New Roman" w:hAnsi="Times New Roman" w:cs="Times New Roman"/>
              </w:rPr>
              <w:t xml:space="preserve">10. </w:t>
            </w:r>
            <w:r w:rsidRPr="00895689">
              <w:rPr>
                <w:rFonts w:ascii="Times New Roman" w:hAnsi="Times New Roman" w:cs="Times New Roman"/>
                <w:lang w:val="en-US"/>
              </w:rPr>
              <w:t>His lookouts are all blind, they do not know, dumb dogs who cannot bark; they lie slumbering, loving to slumber.</w:t>
            </w:r>
          </w:p>
        </w:tc>
        <w:tc>
          <w:tcPr>
            <w:tcW w:w="5148" w:type="dxa"/>
            <w:shd w:val="clear" w:color="auto" w:fill="DDD9C3" w:themeFill="background2" w:themeFillShade="E6"/>
          </w:tcPr>
          <w:p w:rsidR="00741809" w:rsidRDefault="00895689" w:rsidP="00082C02">
            <w:pPr>
              <w:keepNext/>
              <w:widowControl w:val="0"/>
              <w:rPr>
                <w:rFonts w:ascii="Times New Roman" w:hAnsi="Times New Roman" w:cs="Times New Roman"/>
              </w:rPr>
            </w:pPr>
            <w:r>
              <w:rPr>
                <w:rFonts w:ascii="Times New Roman" w:hAnsi="Times New Roman" w:cs="Times New Roman"/>
              </w:rPr>
              <w:t xml:space="preserve">10. </w:t>
            </w:r>
            <w:r w:rsidR="00643DB0" w:rsidRPr="00643DB0">
              <w:rPr>
                <w:rFonts w:ascii="Times New Roman" w:hAnsi="Times New Roman" w:cs="Times New Roman"/>
              </w:rPr>
              <w:t>All their watchmen are blind, they are all without any knowledge; dumb dogs, they cannot bar</w:t>
            </w:r>
            <w:r w:rsidR="00DE2371">
              <w:rPr>
                <w:rFonts w:ascii="Times New Roman" w:hAnsi="Times New Roman" w:cs="Times New Roman"/>
              </w:rPr>
              <w:t>k; slumbering, laying down, lov</w:t>
            </w:r>
            <w:r w:rsidR="00643DB0" w:rsidRPr="00643DB0">
              <w:rPr>
                <w:rFonts w:ascii="Times New Roman" w:hAnsi="Times New Roman" w:cs="Times New Roman"/>
              </w:rPr>
              <w:t>ing to sleep.</w:t>
            </w:r>
          </w:p>
        </w:tc>
      </w:tr>
      <w:tr w:rsidR="00895689" w:rsidRPr="00B62CC6" w:rsidTr="00B54360">
        <w:tc>
          <w:tcPr>
            <w:tcW w:w="5148" w:type="dxa"/>
            <w:shd w:val="clear" w:color="auto" w:fill="DDD9C3" w:themeFill="background2" w:themeFillShade="E6"/>
          </w:tcPr>
          <w:p w:rsidR="00895689" w:rsidRDefault="00895689" w:rsidP="00082C02">
            <w:pPr>
              <w:keepNext/>
              <w:widowControl w:val="0"/>
              <w:rPr>
                <w:rFonts w:ascii="Times New Roman" w:hAnsi="Times New Roman" w:cs="Times New Roman"/>
              </w:rPr>
            </w:pPr>
            <w:r>
              <w:rPr>
                <w:rFonts w:ascii="Times New Roman" w:hAnsi="Times New Roman" w:cs="Times New Roman"/>
              </w:rPr>
              <w:t xml:space="preserve">11. ¶ </w:t>
            </w:r>
            <w:r w:rsidRPr="00895689">
              <w:rPr>
                <w:rFonts w:ascii="Times New Roman" w:hAnsi="Times New Roman" w:cs="Times New Roman"/>
                <w:lang w:val="en-US"/>
              </w:rPr>
              <w:t>And the dogs are of greedy disposition, they know not satiety; and they are shepherds who know not to understand; they all turned to their way, each one to his gain, every last one.</w:t>
            </w:r>
          </w:p>
        </w:tc>
        <w:tc>
          <w:tcPr>
            <w:tcW w:w="5148" w:type="dxa"/>
            <w:shd w:val="clear" w:color="auto" w:fill="DDD9C3" w:themeFill="background2" w:themeFillShade="E6"/>
          </w:tcPr>
          <w:p w:rsidR="00895689" w:rsidRDefault="00895689" w:rsidP="00082C02">
            <w:pPr>
              <w:keepNext/>
              <w:widowControl w:val="0"/>
              <w:rPr>
                <w:rFonts w:ascii="Times New Roman" w:hAnsi="Times New Roman" w:cs="Times New Roman"/>
              </w:rPr>
            </w:pPr>
            <w:r>
              <w:rPr>
                <w:rFonts w:ascii="Times New Roman" w:hAnsi="Times New Roman" w:cs="Times New Roman"/>
              </w:rPr>
              <w:t xml:space="preserve">11. </w:t>
            </w:r>
            <w:r w:rsidR="00643DB0" w:rsidRPr="00643DB0">
              <w:rPr>
                <w:rFonts w:ascii="Times New Roman" w:hAnsi="Times New Roman" w:cs="Times New Roman"/>
              </w:rPr>
              <w:t>The dogs have a strong appetite; they do not know satiety. And they who do evil do not know [how] to understand; they have all gone into exile, each his own wa</w:t>
            </w:r>
            <w:r w:rsidR="00643DB0">
              <w:rPr>
                <w:rFonts w:ascii="Times New Roman" w:hAnsi="Times New Roman" w:cs="Times New Roman"/>
              </w:rPr>
              <w:t>y, each to plunder the mammon of</w:t>
            </w:r>
            <w:r w:rsidR="00643DB0" w:rsidRPr="00643DB0">
              <w:rPr>
                <w:rFonts w:ascii="Times New Roman" w:hAnsi="Times New Roman" w:cs="Times New Roman"/>
              </w:rPr>
              <w:t xml:space="preserve"> Israel.</w:t>
            </w:r>
          </w:p>
        </w:tc>
      </w:tr>
      <w:tr w:rsidR="00895689" w:rsidRPr="00B62CC6" w:rsidTr="00B54360">
        <w:tc>
          <w:tcPr>
            <w:tcW w:w="5148" w:type="dxa"/>
            <w:shd w:val="clear" w:color="auto" w:fill="DDD9C3" w:themeFill="background2" w:themeFillShade="E6"/>
          </w:tcPr>
          <w:p w:rsidR="00895689" w:rsidRDefault="00895689" w:rsidP="00082C02">
            <w:pPr>
              <w:keepNext/>
              <w:widowControl w:val="0"/>
              <w:rPr>
                <w:rFonts w:ascii="Times New Roman" w:hAnsi="Times New Roman" w:cs="Times New Roman"/>
              </w:rPr>
            </w:pPr>
            <w:r>
              <w:rPr>
                <w:rFonts w:ascii="Times New Roman" w:hAnsi="Times New Roman" w:cs="Times New Roman"/>
              </w:rPr>
              <w:t xml:space="preserve">12. </w:t>
            </w:r>
            <w:r w:rsidRPr="00895689">
              <w:rPr>
                <w:rFonts w:ascii="Times New Roman" w:hAnsi="Times New Roman" w:cs="Times New Roman"/>
                <w:lang w:val="en-US"/>
              </w:rPr>
              <w:t>"Come, I will take wine, and let us guzzle old wine, and tomorrow shall be like this, [but] greater [and] much more."</w:t>
            </w:r>
          </w:p>
        </w:tc>
        <w:tc>
          <w:tcPr>
            <w:tcW w:w="5148" w:type="dxa"/>
            <w:shd w:val="clear" w:color="auto" w:fill="DDD9C3" w:themeFill="background2" w:themeFillShade="E6"/>
          </w:tcPr>
          <w:p w:rsidR="00895689" w:rsidRDefault="00895689" w:rsidP="00082C02">
            <w:pPr>
              <w:keepNext/>
              <w:widowControl w:val="0"/>
              <w:rPr>
                <w:rFonts w:ascii="Times New Roman" w:hAnsi="Times New Roman" w:cs="Times New Roman"/>
              </w:rPr>
            </w:pPr>
            <w:r>
              <w:rPr>
                <w:rFonts w:ascii="Times New Roman" w:hAnsi="Times New Roman" w:cs="Times New Roman"/>
              </w:rPr>
              <w:t xml:space="preserve">12. </w:t>
            </w:r>
            <w:r w:rsidR="00643DB0" w:rsidRPr="00643DB0">
              <w:rPr>
                <w:rFonts w:ascii="Times New Roman" w:hAnsi="Times New Roman" w:cs="Times New Roman"/>
              </w:rPr>
              <w:t>They say. "Come, and let us guzzle wine, let us b</w:t>
            </w:r>
            <w:r w:rsidR="00DE2371">
              <w:rPr>
                <w:rFonts w:ascii="Times New Roman" w:hAnsi="Times New Roman" w:cs="Times New Roman"/>
              </w:rPr>
              <w:t>e drunk with old wine; and our feast of</w:t>
            </w:r>
            <w:r w:rsidR="00643DB0" w:rsidRPr="00643DB0">
              <w:rPr>
                <w:rFonts w:ascii="Times New Roman" w:hAnsi="Times New Roman" w:cs="Times New Roman"/>
              </w:rPr>
              <w:t xml:space="preserve"> tomorrow will be b</w:t>
            </w:r>
            <w:r w:rsidR="00DE2371">
              <w:rPr>
                <w:rFonts w:ascii="Times New Roman" w:hAnsi="Times New Roman" w:cs="Times New Roman"/>
              </w:rPr>
              <w:t>etter than this day’</w:t>
            </w:r>
            <w:r w:rsidR="00643DB0" w:rsidRPr="00643DB0">
              <w:rPr>
                <w:rFonts w:ascii="Times New Roman" w:hAnsi="Times New Roman" w:cs="Times New Roman"/>
              </w:rPr>
              <w:t>s, very great."</w:t>
            </w:r>
          </w:p>
        </w:tc>
      </w:tr>
      <w:tr w:rsidR="00895689" w:rsidRPr="00B62CC6" w:rsidTr="002F299C">
        <w:tc>
          <w:tcPr>
            <w:tcW w:w="5148" w:type="dxa"/>
            <w:shd w:val="clear" w:color="auto" w:fill="FFFFFF" w:themeFill="background1"/>
          </w:tcPr>
          <w:p w:rsidR="00895689" w:rsidRDefault="00895689" w:rsidP="00082C02">
            <w:pPr>
              <w:keepNext/>
              <w:widowControl w:val="0"/>
              <w:rPr>
                <w:rFonts w:ascii="Times New Roman" w:hAnsi="Times New Roman" w:cs="Times New Roman"/>
              </w:rPr>
            </w:pPr>
          </w:p>
        </w:tc>
        <w:tc>
          <w:tcPr>
            <w:tcW w:w="5148" w:type="dxa"/>
            <w:shd w:val="clear" w:color="auto" w:fill="FFFFFF" w:themeFill="background1"/>
          </w:tcPr>
          <w:p w:rsidR="00895689" w:rsidRDefault="00895689" w:rsidP="00082C02">
            <w:pPr>
              <w:keepNext/>
              <w:widowControl w:val="0"/>
              <w:rPr>
                <w:rFonts w:ascii="Times New Roman" w:hAnsi="Times New Roman" w:cs="Times New Roman"/>
              </w:rPr>
            </w:pPr>
          </w:p>
        </w:tc>
      </w:tr>
      <w:tr w:rsidR="00741809" w:rsidRPr="00B62CC6" w:rsidTr="002F299C">
        <w:tc>
          <w:tcPr>
            <w:tcW w:w="5148" w:type="dxa"/>
            <w:shd w:val="clear" w:color="auto" w:fill="FFFFFF" w:themeFill="background1"/>
          </w:tcPr>
          <w:p w:rsidR="00741809" w:rsidRPr="00895689" w:rsidRDefault="00741809" w:rsidP="00082C02">
            <w:pPr>
              <w:keepNext/>
              <w:widowControl w:val="0"/>
              <w:rPr>
                <w:rFonts w:ascii="Times New Roman" w:hAnsi="Times New Roman" w:cs="Times New Roman"/>
                <w:lang w:val="en-US"/>
              </w:rPr>
            </w:pPr>
            <w:r>
              <w:rPr>
                <w:rFonts w:ascii="Times New Roman" w:hAnsi="Times New Roman" w:cs="Times New Roman"/>
              </w:rPr>
              <w:t xml:space="preserve">15. </w:t>
            </w:r>
            <w:r w:rsidR="00895689" w:rsidRPr="00BF3D3A">
              <w:rPr>
                <w:rFonts w:ascii="Times New Roman" w:hAnsi="Times New Roman" w:cs="Times New Roman"/>
                <w:b/>
                <w:highlight w:val="yellow"/>
                <w:lang w:val="en-US"/>
              </w:rPr>
              <w:t xml:space="preserve">For so said the High and Exalted One, Who dwells to eternity, and His name is Holy, "With the lofty and the holy ones I dwell, and with the crushed and humble in spirit, to revive the spirit of the </w:t>
            </w:r>
            <w:r w:rsidR="00895689" w:rsidRPr="00BF3D3A">
              <w:rPr>
                <w:rFonts w:ascii="Times New Roman" w:hAnsi="Times New Roman" w:cs="Times New Roman"/>
                <w:b/>
                <w:highlight w:val="yellow"/>
                <w:lang w:val="en-US"/>
              </w:rPr>
              <w:lastRenderedPageBreak/>
              <w:t>humble and to revive the heart of the crushed.</w:t>
            </w:r>
          </w:p>
        </w:tc>
        <w:tc>
          <w:tcPr>
            <w:tcW w:w="5148" w:type="dxa"/>
            <w:shd w:val="clear" w:color="auto" w:fill="FFFFFF" w:themeFill="background1"/>
          </w:tcPr>
          <w:p w:rsidR="00741809" w:rsidRDefault="00741809" w:rsidP="00DE2371">
            <w:pPr>
              <w:keepNext/>
              <w:widowControl w:val="0"/>
              <w:rPr>
                <w:rFonts w:ascii="Times New Roman" w:hAnsi="Times New Roman" w:cs="Times New Roman"/>
              </w:rPr>
            </w:pPr>
            <w:r>
              <w:rPr>
                <w:rFonts w:ascii="Times New Roman" w:hAnsi="Times New Roman" w:cs="Times New Roman"/>
              </w:rPr>
              <w:lastRenderedPageBreak/>
              <w:t xml:space="preserve">15. </w:t>
            </w:r>
            <w:r w:rsidR="00DE2371" w:rsidRPr="00DE2371">
              <w:rPr>
                <w:rFonts w:ascii="Times New Roman" w:hAnsi="Times New Roman" w:cs="Times New Roman"/>
                <w:b/>
                <w:highlight w:val="yellow"/>
              </w:rPr>
              <w:t>For thus says the H</w:t>
            </w:r>
            <w:r w:rsidR="00643DB0" w:rsidRPr="00DE2371">
              <w:rPr>
                <w:rFonts w:ascii="Times New Roman" w:hAnsi="Times New Roman" w:cs="Times New Roman"/>
                <w:b/>
                <w:highlight w:val="yellow"/>
              </w:rPr>
              <w:t xml:space="preserve">igh and </w:t>
            </w:r>
            <w:r w:rsidR="00DE2371" w:rsidRPr="00DE2371">
              <w:rPr>
                <w:rFonts w:ascii="Times New Roman" w:hAnsi="Times New Roman" w:cs="Times New Roman"/>
                <w:b/>
                <w:highlight w:val="yellow"/>
              </w:rPr>
              <w:t>L</w:t>
            </w:r>
            <w:r w:rsidR="00643DB0" w:rsidRPr="00DE2371">
              <w:rPr>
                <w:rFonts w:ascii="Times New Roman" w:hAnsi="Times New Roman" w:cs="Times New Roman"/>
                <w:b/>
                <w:highlight w:val="yellow"/>
              </w:rPr>
              <w:t>ofty One who dwells in the heavens, who</w:t>
            </w:r>
            <w:r w:rsidR="00DE2371" w:rsidRPr="00DE2371">
              <w:rPr>
                <w:rFonts w:ascii="Times New Roman" w:hAnsi="Times New Roman" w:cs="Times New Roman"/>
                <w:b/>
                <w:highlight w:val="yellow"/>
              </w:rPr>
              <w:t>se name is Holy; in the height He dwells, and H</w:t>
            </w:r>
            <w:r w:rsidR="00643DB0" w:rsidRPr="00DE2371">
              <w:rPr>
                <w:rFonts w:ascii="Times New Roman" w:hAnsi="Times New Roman" w:cs="Times New Roman"/>
                <w:b/>
                <w:highlight w:val="yellow"/>
              </w:rPr>
              <w:t xml:space="preserve">is Shekhinah is holy. He promises to deliver the broken in heart and the </w:t>
            </w:r>
            <w:r w:rsidR="00643DB0" w:rsidRPr="00DE2371">
              <w:rPr>
                <w:rFonts w:ascii="Times New Roman" w:hAnsi="Times New Roman" w:cs="Times New Roman"/>
                <w:b/>
                <w:highlight w:val="yellow"/>
              </w:rPr>
              <w:lastRenderedPageBreak/>
              <w:t>humble of spirit, to establish the spirit of the humble, and to help the heart of the broken.</w:t>
            </w:r>
            <w:r w:rsidR="00643DB0">
              <w:rPr>
                <w:rFonts w:ascii="Times New Roman" w:hAnsi="Times New Roman" w:cs="Times New Roman"/>
              </w:rPr>
              <w:t xml:space="preserve"> </w:t>
            </w:r>
          </w:p>
        </w:tc>
      </w:tr>
      <w:tr w:rsidR="00741809" w:rsidRPr="00B62CC6" w:rsidTr="00B54360">
        <w:tc>
          <w:tcPr>
            <w:tcW w:w="5148" w:type="dxa"/>
            <w:shd w:val="clear" w:color="auto" w:fill="DDD9C3" w:themeFill="background2" w:themeFillShade="E6"/>
          </w:tcPr>
          <w:p w:rsidR="00741809" w:rsidRDefault="00741809" w:rsidP="00082C02">
            <w:pPr>
              <w:keepNext/>
              <w:widowControl w:val="0"/>
              <w:rPr>
                <w:rFonts w:ascii="Times New Roman" w:hAnsi="Times New Roman" w:cs="Times New Roman"/>
              </w:rPr>
            </w:pPr>
            <w:r>
              <w:rPr>
                <w:rFonts w:ascii="Times New Roman" w:hAnsi="Times New Roman" w:cs="Times New Roman"/>
              </w:rPr>
              <w:lastRenderedPageBreak/>
              <w:t xml:space="preserve">16. </w:t>
            </w:r>
            <w:r w:rsidR="00895689" w:rsidRPr="00BF3D3A">
              <w:rPr>
                <w:rFonts w:ascii="Times New Roman" w:hAnsi="Times New Roman" w:cs="Times New Roman"/>
                <w:b/>
                <w:highlight w:val="yellow"/>
              </w:rPr>
              <w:t>For I will not contend forever, neither will I be wroth to eternity, when a spirit from before Me humbles itself, and souls [which] I have made.</w:t>
            </w:r>
          </w:p>
        </w:tc>
        <w:tc>
          <w:tcPr>
            <w:tcW w:w="5148" w:type="dxa"/>
            <w:shd w:val="clear" w:color="auto" w:fill="DDD9C3" w:themeFill="background2" w:themeFillShade="E6"/>
          </w:tcPr>
          <w:p w:rsidR="00741809" w:rsidRDefault="00741809" w:rsidP="00082C02">
            <w:pPr>
              <w:keepNext/>
              <w:widowControl w:val="0"/>
              <w:rPr>
                <w:rFonts w:ascii="Times New Roman" w:hAnsi="Times New Roman" w:cs="Times New Roman"/>
              </w:rPr>
            </w:pPr>
            <w:r>
              <w:rPr>
                <w:rFonts w:ascii="Times New Roman" w:hAnsi="Times New Roman" w:cs="Times New Roman"/>
              </w:rPr>
              <w:t xml:space="preserve">16. </w:t>
            </w:r>
            <w:r w:rsidR="00643DB0" w:rsidRPr="00DE2371">
              <w:rPr>
                <w:rFonts w:ascii="Times New Roman" w:hAnsi="Times New Roman" w:cs="Times New Roman"/>
                <w:b/>
                <w:highlight w:val="yellow"/>
              </w:rPr>
              <w:t>"For I will no</w:t>
            </w:r>
            <w:r w:rsidR="00DE2371" w:rsidRPr="00DE2371">
              <w:rPr>
                <w:rFonts w:ascii="Times New Roman" w:hAnsi="Times New Roman" w:cs="Times New Roman"/>
                <w:b/>
                <w:highlight w:val="yellow"/>
              </w:rPr>
              <w:t>t so avenge for ever, nor will M</w:t>
            </w:r>
            <w:r w:rsidR="00643DB0" w:rsidRPr="00DE2371">
              <w:rPr>
                <w:rFonts w:ascii="Times New Roman" w:hAnsi="Times New Roman" w:cs="Times New Roman"/>
                <w:b/>
                <w:highlight w:val="yellow"/>
              </w:rPr>
              <w:t>y anger always be (so); for I am about to restore the spirits of the dead, and the breathing beings I have made.</w:t>
            </w:r>
          </w:p>
        </w:tc>
      </w:tr>
      <w:tr w:rsidR="00741809" w:rsidRPr="00B62CC6" w:rsidTr="002F299C">
        <w:tc>
          <w:tcPr>
            <w:tcW w:w="5148" w:type="dxa"/>
            <w:shd w:val="clear" w:color="auto" w:fill="FFFFFF" w:themeFill="background1"/>
          </w:tcPr>
          <w:p w:rsidR="00741809" w:rsidRDefault="00741809" w:rsidP="00082C02">
            <w:pPr>
              <w:keepNext/>
              <w:widowControl w:val="0"/>
              <w:rPr>
                <w:rFonts w:ascii="Times New Roman" w:hAnsi="Times New Roman" w:cs="Times New Roman"/>
              </w:rPr>
            </w:pPr>
          </w:p>
        </w:tc>
        <w:tc>
          <w:tcPr>
            <w:tcW w:w="5148" w:type="dxa"/>
            <w:shd w:val="clear" w:color="auto" w:fill="FFFFFF" w:themeFill="background1"/>
          </w:tcPr>
          <w:p w:rsidR="00741809" w:rsidRDefault="00741809" w:rsidP="00082C02">
            <w:pPr>
              <w:keepNext/>
              <w:widowControl w:val="0"/>
              <w:rPr>
                <w:rFonts w:ascii="Times New Roman" w:hAnsi="Times New Roman" w:cs="Times New Roman"/>
              </w:rPr>
            </w:pPr>
          </w:p>
        </w:tc>
      </w:tr>
    </w:tbl>
    <w:p w:rsidR="008C6791" w:rsidRDefault="008C6791" w:rsidP="00082C02">
      <w:pPr>
        <w:keepNext/>
        <w:widowControl w:val="0"/>
        <w:spacing w:after="0" w:line="240" w:lineRule="auto"/>
        <w:jc w:val="both"/>
        <w:rPr>
          <w:rFonts w:ascii="Times New Roman" w:hAnsi="Times New Roman" w:cs="Times New Roman"/>
        </w:rPr>
      </w:pPr>
    </w:p>
    <w:p w:rsidR="008C6791" w:rsidRDefault="0082794E" w:rsidP="00082C02">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 xml:space="preserve">Rashi’s Commentary to: Yeshayahu (Isaiah) </w:t>
      </w:r>
      <w:r w:rsidRPr="002F299C">
        <w:rPr>
          <w:rFonts w:ascii="Century Schoolbook" w:eastAsia="Calibri" w:hAnsi="Century Schoolbook" w:cs="Times New Roman"/>
          <w:b/>
          <w:bCs/>
          <w:sz w:val="28"/>
          <w:szCs w:val="28"/>
          <w:lang w:val="en-AU"/>
        </w:rPr>
        <w:t>55:13 – 56:8 + 57:15</w:t>
      </w:r>
    </w:p>
    <w:p w:rsidR="008C6791" w:rsidRDefault="008C6791"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Chapter 55</w:t>
      </w:r>
      <w:r w:rsidRPr="00C36F24">
        <w:rPr>
          <w:rFonts w:ascii="Times New Roman" w:hAnsi="Times New Roman" w:cs="Times New Roman"/>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w:t>
      </w:r>
      <w:r w:rsidRPr="00C36F24">
        <w:rPr>
          <w:rFonts w:ascii="Times New Roman" w:hAnsi="Times New Roman" w:cs="Times New Roman"/>
        </w:rPr>
        <w:t xml:space="preserve"> </w:t>
      </w:r>
      <w:r w:rsidRPr="00C36F24">
        <w:rPr>
          <w:rFonts w:ascii="Times New Roman" w:hAnsi="Times New Roman" w:cs="Times New Roman"/>
          <w:b/>
        </w:rPr>
        <w:t>Ho! All who thirst</w:t>
      </w:r>
      <w:r w:rsidRPr="00C36F24">
        <w:rPr>
          <w:rFonts w:ascii="Times New Roman" w:hAnsi="Times New Roman" w:cs="Times New Roman"/>
        </w:rPr>
        <w:t xml:space="preserve"> Heb. </w:t>
      </w:r>
      <w:r w:rsidRPr="00C36F24">
        <w:rPr>
          <w:rFonts w:ascii="Times New Roman" w:hAnsi="Times New Roman" w:cs="Times New Roman"/>
          <w:rtl/>
          <w:lang w:bidi="he-IL"/>
        </w:rPr>
        <w:t>הוֹי</w:t>
      </w:r>
      <w:r w:rsidRPr="00C36F24">
        <w:rPr>
          <w:rFonts w:ascii="Times New Roman" w:hAnsi="Times New Roman" w:cs="Times New Roman"/>
        </w:rPr>
        <w:t xml:space="preserve">. This word </w:t>
      </w:r>
      <w:r w:rsidRPr="00C36F24">
        <w:rPr>
          <w:rFonts w:ascii="Times New Roman" w:hAnsi="Times New Roman" w:cs="Times New Roman"/>
          <w:rtl/>
          <w:lang w:bidi="he-IL"/>
        </w:rPr>
        <w:t>הוֹי</w:t>
      </w:r>
      <w:r w:rsidRPr="00C36F24">
        <w:rPr>
          <w:rFonts w:ascii="Times New Roman" w:hAnsi="Times New Roman" w:cs="Times New Roman"/>
        </w:rPr>
        <w:t xml:space="preserve"> is an expression of calling, inviting, and gathering, and there are many in Scripture, [e.g.,] (Zech. 2: 10) “Ho! Ho! and flee from the north land.”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go to water</w:t>
      </w:r>
      <w:r w:rsidRPr="00C36F24">
        <w:rPr>
          <w:rFonts w:ascii="Times New Roman" w:hAnsi="Times New Roman" w:cs="Times New Roman"/>
        </w:rPr>
        <w:t xml:space="preserve"> to Torah.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buy</w:t>
      </w:r>
      <w:r w:rsidRPr="00C36F24">
        <w:rPr>
          <w:rFonts w:ascii="Times New Roman" w:hAnsi="Times New Roman" w:cs="Times New Roman"/>
        </w:rPr>
        <w:t xml:space="preserve"> Heb. </w:t>
      </w:r>
      <w:r w:rsidRPr="00C36F24">
        <w:rPr>
          <w:rFonts w:ascii="Times New Roman" w:hAnsi="Times New Roman" w:cs="Times New Roman"/>
          <w:rtl/>
          <w:lang w:bidi="he-IL"/>
        </w:rPr>
        <w:t>שִׁבְרוּ</w:t>
      </w:r>
      <w:r w:rsidRPr="00C36F24">
        <w:rPr>
          <w:rFonts w:ascii="Times New Roman" w:hAnsi="Times New Roman" w:cs="Times New Roman"/>
        </w:rPr>
        <w:t xml:space="preserve">. Comp. (Gen. 42:3) “To buy </w:t>
      </w:r>
      <w:r w:rsidRPr="00C36F24">
        <w:rPr>
          <w:rFonts w:ascii="Times New Roman" w:hAnsi="Times New Roman" w:cs="Times New Roman"/>
          <w:rtl/>
          <w:lang w:bidi="he-IL"/>
        </w:rPr>
        <w:t>(לִשְׁבּֽר)</w:t>
      </w:r>
      <w:r w:rsidRPr="00C36F24">
        <w:rPr>
          <w:rFonts w:ascii="Times New Roman" w:hAnsi="Times New Roman" w:cs="Times New Roman"/>
        </w:rPr>
        <w:t xml:space="preserve"> corn,” buy.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 xml:space="preserve">wine and milk </w:t>
      </w:r>
      <w:r w:rsidRPr="00C36F24">
        <w:rPr>
          <w:rFonts w:ascii="Times New Roman" w:hAnsi="Times New Roman" w:cs="Times New Roman"/>
        </w:rPr>
        <w:t xml:space="preserve">Teaching better than wine and milk.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2</w:t>
      </w:r>
      <w:r w:rsidRPr="00C36F24">
        <w:rPr>
          <w:rFonts w:ascii="Times New Roman" w:hAnsi="Times New Roman" w:cs="Times New Roman"/>
        </w:rPr>
        <w:t xml:space="preserve"> </w:t>
      </w:r>
      <w:r w:rsidRPr="00C36F24">
        <w:rPr>
          <w:rFonts w:ascii="Times New Roman" w:hAnsi="Times New Roman" w:cs="Times New Roman"/>
          <w:b/>
        </w:rPr>
        <w:t>Why should you weigh out money</w:t>
      </w:r>
      <w:r w:rsidRPr="00C36F24">
        <w:rPr>
          <w:rFonts w:ascii="Times New Roman" w:hAnsi="Times New Roman" w:cs="Times New Roman"/>
        </w:rPr>
        <w:t xml:space="preserve"> </w:t>
      </w:r>
      <w:r w:rsidRPr="0010522A">
        <w:rPr>
          <w:rFonts w:ascii="Times New Roman" w:hAnsi="Times New Roman" w:cs="Times New Roman"/>
          <w:b/>
          <w:highlight w:val="yellow"/>
        </w:rPr>
        <w:t>Why should you cause yourselves to weigh out money to your enemies without bread?</w:t>
      </w:r>
      <w:r w:rsidRPr="0010522A">
        <w:rPr>
          <w:rFonts w:ascii="Times New Roman" w:hAnsi="Times New Roman" w:cs="Times New Roman"/>
          <w:b/>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3</w:t>
      </w:r>
      <w:r w:rsidRPr="00C36F24">
        <w:rPr>
          <w:rFonts w:ascii="Times New Roman" w:hAnsi="Times New Roman" w:cs="Times New Roman"/>
        </w:rPr>
        <w:t xml:space="preserve"> </w:t>
      </w:r>
      <w:r w:rsidRPr="00C36F24">
        <w:rPr>
          <w:rFonts w:ascii="Times New Roman" w:hAnsi="Times New Roman" w:cs="Times New Roman"/>
          <w:b/>
        </w:rPr>
        <w:t>the dependable mercies of David</w:t>
      </w:r>
      <w:r w:rsidRPr="00C36F24">
        <w:rPr>
          <w:rFonts w:ascii="Times New Roman" w:hAnsi="Times New Roman" w:cs="Times New Roman"/>
        </w:rPr>
        <w:t xml:space="preserve"> For I will repay David for his mercies.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4</w:t>
      </w:r>
      <w:r w:rsidRPr="00C36F24">
        <w:rPr>
          <w:rFonts w:ascii="Times New Roman" w:hAnsi="Times New Roman" w:cs="Times New Roman"/>
        </w:rPr>
        <w:t xml:space="preserve"> </w:t>
      </w:r>
      <w:r w:rsidRPr="00C36F24">
        <w:rPr>
          <w:rFonts w:ascii="Times New Roman" w:hAnsi="Times New Roman" w:cs="Times New Roman"/>
          <w:b/>
        </w:rPr>
        <w:t>a witness to nations</w:t>
      </w:r>
      <w:r w:rsidRPr="00C36F24">
        <w:rPr>
          <w:rFonts w:ascii="Times New Roman" w:hAnsi="Times New Roman" w:cs="Times New Roman"/>
        </w:rPr>
        <w:t xml:space="preserve"> </w:t>
      </w:r>
      <w:r w:rsidRPr="0010522A">
        <w:rPr>
          <w:rFonts w:ascii="Times New Roman" w:hAnsi="Times New Roman" w:cs="Times New Roman"/>
          <w:b/>
          <w:highlight w:val="yellow"/>
        </w:rPr>
        <w:t>A prince and a superior over them</w:t>
      </w:r>
      <w:r w:rsidRPr="00C36F24">
        <w:rPr>
          <w:rFonts w:ascii="Times New Roman" w:hAnsi="Times New Roman" w:cs="Times New Roman"/>
        </w:rPr>
        <w:t xml:space="preserve">, and one who will reprove and testify of their ways to their faces. ([Mss., however, read:] One who reproaches them for their ways to their faces.)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5</w:t>
      </w:r>
      <w:r w:rsidRPr="00C36F24">
        <w:rPr>
          <w:rFonts w:ascii="Times New Roman" w:hAnsi="Times New Roman" w:cs="Times New Roman"/>
        </w:rPr>
        <w:t xml:space="preserve"> </w:t>
      </w:r>
      <w:r w:rsidRPr="00C36F24">
        <w:rPr>
          <w:rFonts w:ascii="Times New Roman" w:hAnsi="Times New Roman" w:cs="Times New Roman"/>
          <w:b/>
        </w:rPr>
        <w:t>Behold, a nation you do not know you shall call</w:t>
      </w:r>
      <w:r w:rsidRPr="00C36F24">
        <w:rPr>
          <w:rFonts w:ascii="Times New Roman" w:hAnsi="Times New Roman" w:cs="Times New Roman"/>
        </w:rPr>
        <w:t xml:space="preserve"> to your service, if you hearken to Me, to the name of the Lord that is called upon you.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6</w:t>
      </w:r>
      <w:r w:rsidRPr="00C36F24">
        <w:rPr>
          <w:rFonts w:ascii="Times New Roman" w:hAnsi="Times New Roman" w:cs="Times New Roman"/>
        </w:rPr>
        <w:t xml:space="preserve"> </w:t>
      </w:r>
      <w:r w:rsidRPr="00C36F24">
        <w:rPr>
          <w:rFonts w:ascii="Times New Roman" w:hAnsi="Times New Roman" w:cs="Times New Roman"/>
          <w:b/>
        </w:rPr>
        <w:t>when He is found</w:t>
      </w:r>
      <w:r w:rsidRPr="00C36F24">
        <w:rPr>
          <w:rFonts w:ascii="Times New Roman" w:hAnsi="Times New Roman" w:cs="Times New Roman"/>
        </w:rPr>
        <w:t xml:space="preserve"> Before the verdict is promulgated, when He still says to you, “Seek Me.”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8</w:t>
      </w:r>
      <w:r w:rsidRPr="00C36F24">
        <w:rPr>
          <w:rFonts w:ascii="Times New Roman" w:hAnsi="Times New Roman" w:cs="Times New Roman"/>
        </w:rPr>
        <w:t xml:space="preserve"> </w:t>
      </w:r>
      <w:r w:rsidRPr="00C36F24">
        <w:rPr>
          <w:rFonts w:ascii="Times New Roman" w:hAnsi="Times New Roman" w:cs="Times New Roman"/>
          <w:b/>
        </w:rPr>
        <w:t>For My thoughts are not your thoughts</w:t>
      </w:r>
      <w:r w:rsidRPr="00C36F24">
        <w:rPr>
          <w:rFonts w:ascii="Times New Roman" w:hAnsi="Times New Roman" w:cs="Times New Roman"/>
        </w:rPr>
        <w:t xml:space="preserve"> Mine and yours are not the same; therefore, I say to you, “The wicked shall give up his way,” and adopt My way...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“and a man of iniquity his thoughts”</w:t>
      </w:r>
      <w:r w:rsidRPr="00C36F24">
        <w:rPr>
          <w:rFonts w:ascii="Times New Roman" w:hAnsi="Times New Roman" w:cs="Times New Roman"/>
        </w:rPr>
        <w:t xml:space="preserve"> and adopt My thoughts, to do what is good in My eyes. And the Midrash Aggadah (Tanhuma Buber, Vayeshev 11 explains:)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For My thoughts are not, etc.</w:t>
      </w:r>
      <w:r w:rsidRPr="00C36F24">
        <w:rPr>
          <w:rFonts w:ascii="Times New Roman" w:hAnsi="Times New Roman" w:cs="Times New Roman"/>
        </w:rPr>
        <w:t xml:space="preserve"> </w:t>
      </w:r>
      <w:r w:rsidRPr="0010522A">
        <w:rPr>
          <w:rFonts w:ascii="Times New Roman" w:hAnsi="Times New Roman" w:cs="Times New Roman"/>
          <w:b/>
          <w:highlight w:val="yellow"/>
        </w:rPr>
        <w:t>My laws are not like the laws of man [lit. flesh and blood].</w:t>
      </w:r>
      <w:r w:rsidRPr="00C36F24">
        <w:rPr>
          <w:rFonts w:ascii="Times New Roman" w:hAnsi="Times New Roman" w:cs="Times New Roman"/>
        </w:rPr>
        <w:t xml:space="preserve"> As for you, whoever confesses in judgment is found guilty, but, as for Me, whoever confesses and gives up his evil way, is granted clemency (Proverbs 28:13).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9</w:t>
      </w:r>
      <w:r w:rsidRPr="00C36F24">
        <w:rPr>
          <w:rFonts w:ascii="Times New Roman" w:hAnsi="Times New Roman" w:cs="Times New Roman"/>
        </w:rPr>
        <w:t xml:space="preserve"> </w:t>
      </w:r>
      <w:r w:rsidRPr="00C36F24">
        <w:rPr>
          <w:rFonts w:ascii="Times New Roman" w:hAnsi="Times New Roman" w:cs="Times New Roman"/>
          <w:b/>
        </w:rPr>
        <w:t>As the heavens are higher, etc.</w:t>
      </w:r>
      <w:r w:rsidRPr="00C36F24">
        <w:rPr>
          <w:rFonts w:ascii="Times New Roman" w:hAnsi="Times New Roman" w:cs="Times New Roman"/>
        </w:rPr>
        <w:t xml:space="preserve"> </w:t>
      </w:r>
      <w:r w:rsidRPr="0010522A">
        <w:rPr>
          <w:rFonts w:ascii="Times New Roman" w:hAnsi="Times New Roman" w:cs="Times New Roman"/>
          <w:b/>
          <w:highlight w:val="yellow"/>
        </w:rPr>
        <w:t>That is to say that there is a distinction and a difference, advantages and superiority in My ways more than your ways and in My thoughts more than your thoughts</w:t>
      </w:r>
      <w:r w:rsidRPr="00C36F24">
        <w:rPr>
          <w:rFonts w:ascii="Times New Roman" w:hAnsi="Times New Roman" w:cs="Times New Roman"/>
        </w:rPr>
        <w:t xml:space="preserve">, as the heavens are higher than the earth; you are intent upon rebelling against Me, whereas I am intent upon bringing you back.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10</w:t>
      </w:r>
      <w:r w:rsidRPr="00C36F24">
        <w:rPr>
          <w:rFonts w:ascii="Times New Roman" w:hAnsi="Times New Roman" w:cs="Times New Roman"/>
        </w:rPr>
        <w:t xml:space="preserve"> </w:t>
      </w:r>
      <w:r w:rsidRPr="00C36F24">
        <w:rPr>
          <w:rFonts w:ascii="Times New Roman" w:hAnsi="Times New Roman" w:cs="Times New Roman"/>
          <w:b/>
        </w:rPr>
        <w:t>For, just as the rain and the snow fall</w:t>
      </w:r>
      <w:r w:rsidRPr="00C36F24">
        <w:rPr>
          <w:rFonts w:ascii="Times New Roman" w:hAnsi="Times New Roman" w:cs="Times New Roman"/>
        </w:rPr>
        <w:t xml:space="preserve"> and do not return empty, but do good for you.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10522A" w:rsidRDefault="00C36F24" w:rsidP="00082C02">
      <w:pPr>
        <w:keepNext/>
        <w:widowControl w:val="0"/>
        <w:spacing w:after="0" w:line="240" w:lineRule="auto"/>
        <w:jc w:val="both"/>
        <w:rPr>
          <w:rFonts w:ascii="Times New Roman" w:hAnsi="Times New Roman" w:cs="Times New Roman"/>
          <w:b/>
        </w:rPr>
      </w:pPr>
      <w:r w:rsidRPr="00C36F24">
        <w:rPr>
          <w:rFonts w:ascii="Times New Roman" w:hAnsi="Times New Roman" w:cs="Times New Roman"/>
          <w:b/>
        </w:rPr>
        <w:t>11</w:t>
      </w:r>
      <w:r w:rsidRPr="00C36F24">
        <w:rPr>
          <w:rFonts w:ascii="Times New Roman" w:hAnsi="Times New Roman" w:cs="Times New Roman"/>
        </w:rPr>
        <w:t xml:space="preserve"> </w:t>
      </w:r>
      <w:r w:rsidRPr="00C36F24">
        <w:rPr>
          <w:rFonts w:ascii="Times New Roman" w:hAnsi="Times New Roman" w:cs="Times New Roman"/>
          <w:b/>
        </w:rPr>
        <w:t>so shall be My word that emanates from My mouth</w:t>
      </w:r>
      <w:r w:rsidRPr="00C36F24">
        <w:rPr>
          <w:rFonts w:ascii="Times New Roman" w:hAnsi="Times New Roman" w:cs="Times New Roman"/>
        </w:rPr>
        <w:t xml:space="preserve"> </w:t>
      </w:r>
      <w:r w:rsidRPr="0010522A">
        <w:rPr>
          <w:rFonts w:ascii="Times New Roman" w:hAnsi="Times New Roman" w:cs="Times New Roman"/>
          <w:b/>
          <w:highlight w:val="yellow"/>
        </w:rPr>
        <w:t>to inform you through the prophets, will not return empty, but will do good to you if you heed them.</w:t>
      </w:r>
      <w:r w:rsidRPr="0010522A">
        <w:rPr>
          <w:rFonts w:ascii="Times New Roman" w:hAnsi="Times New Roman" w:cs="Times New Roman"/>
          <w:b/>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12</w:t>
      </w:r>
      <w:r w:rsidRPr="00C36F24">
        <w:rPr>
          <w:rFonts w:ascii="Times New Roman" w:hAnsi="Times New Roman" w:cs="Times New Roman"/>
        </w:rPr>
        <w:t xml:space="preserve"> </w:t>
      </w:r>
      <w:r w:rsidRPr="00C36F24">
        <w:rPr>
          <w:rFonts w:ascii="Times New Roman" w:hAnsi="Times New Roman" w:cs="Times New Roman"/>
          <w:b/>
        </w:rPr>
        <w:t>For with joy shall you go forth</w:t>
      </w:r>
      <w:r w:rsidRPr="00C36F24">
        <w:rPr>
          <w:rFonts w:ascii="Times New Roman" w:hAnsi="Times New Roman" w:cs="Times New Roman"/>
        </w:rPr>
        <w:t xml:space="preserve"> from the exile.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the mountains and the hills shall burst into song before you</w:t>
      </w:r>
      <w:r w:rsidRPr="00C36F24">
        <w:rPr>
          <w:rFonts w:ascii="Times New Roman" w:hAnsi="Times New Roman" w:cs="Times New Roman"/>
        </w:rPr>
        <w:t xml:space="preserve"> for they will give you their fruit and their plants, and their inhabitants shall derive benefit. ([Some editions read:] And their inhabitants shall sing.)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10522A" w:rsidRDefault="00C36F24" w:rsidP="00082C02">
      <w:pPr>
        <w:keepNext/>
        <w:widowControl w:val="0"/>
        <w:spacing w:after="0" w:line="240" w:lineRule="auto"/>
        <w:jc w:val="both"/>
        <w:rPr>
          <w:rFonts w:ascii="Times New Roman" w:hAnsi="Times New Roman" w:cs="Times New Roman"/>
          <w:b/>
        </w:rPr>
      </w:pPr>
      <w:r w:rsidRPr="00C36F24">
        <w:rPr>
          <w:rFonts w:ascii="Times New Roman" w:hAnsi="Times New Roman" w:cs="Times New Roman"/>
          <w:b/>
        </w:rPr>
        <w:t>13</w:t>
      </w:r>
      <w:r w:rsidRPr="00C36F24">
        <w:rPr>
          <w:rFonts w:ascii="Times New Roman" w:hAnsi="Times New Roman" w:cs="Times New Roman"/>
        </w:rPr>
        <w:t xml:space="preserve"> </w:t>
      </w:r>
      <w:r w:rsidRPr="00C36F24">
        <w:rPr>
          <w:rFonts w:ascii="Times New Roman" w:hAnsi="Times New Roman" w:cs="Times New Roman"/>
          <w:b/>
        </w:rPr>
        <w:t>Instead of the briar, etc.</w:t>
      </w:r>
      <w:r w:rsidRPr="00C36F24">
        <w:rPr>
          <w:rFonts w:ascii="Times New Roman" w:hAnsi="Times New Roman" w:cs="Times New Roman"/>
        </w:rPr>
        <w:t xml:space="preserve"> Our Rabbis expounded [Targum Jonathan]: </w:t>
      </w:r>
      <w:r w:rsidRPr="0010522A">
        <w:rPr>
          <w:rFonts w:ascii="Times New Roman" w:hAnsi="Times New Roman" w:cs="Times New Roman"/>
          <w:b/>
          <w:highlight w:val="yellow"/>
        </w:rPr>
        <w:t>Instead of the wicked, righteous people shall arise.</w:t>
      </w:r>
      <w:r w:rsidRPr="0010522A">
        <w:rPr>
          <w:rFonts w:ascii="Times New Roman" w:hAnsi="Times New Roman" w:cs="Times New Roman"/>
          <w:b/>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10522A" w:rsidRDefault="00C36F24" w:rsidP="00082C02">
      <w:pPr>
        <w:keepNext/>
        <w:widowControl w:val="0"/>
        <w:spacing w:after="0" w:line="240" w:lineRule="auto"/>
        <w:jc w:val="both"/>
        <w:rPr>
          <w:rFonts w:ascii="Times New Roman" w:hAnsi="Times New Roman" w:cs="Times New Roman"/>
          <w:b/>
        </w:rPr>
      </w:pPr>
      <w:r w:rsidRPr="00C36F24">
        <w:rPr>
          <w:rFonts w:ascii="Times New Roman" w:hAnsi="Times New Roman" w:cs="Times New Roman"/>
          <w:b/>
        </w:rPr>
        <w:t>briar...and...nettle</w:t>
      </w:r>
      <w:r w:rsidRPr="00C36F24">
        <w:rPr>
          <w:rFonts w:ascii="Times New Roman" w:hAnsi="Times New Roman" w:cs="Times New Roman"/>
        </w:rPr>
        <w:t xml:space="preserve"> They are species of thorns; i.e., </w:t>
      </w:r>
      <w:r w:rsidRPr="0010522A">
        <w:rPr>
          <w:rFonts w:ascii="Times New Roman" w:hAnsi="Times New Roman" w:cs="Times New Roman"/>
          <w:b/>
          <w:highlight w:val="yellow"/>
        </w:rPr>
        <w:t>to say that the wicked will be destroyed and the righteous will take their rule.</w:t>
      </w:r>
      <w:r w:rsidRPr="0010522A">
        <w:rPr>
          <w:rFonts w:ascii="Times New Roman" w:hAnsi="Times New Roman" w:cs="Times New Roman"/>
          <w:b/>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Chapter 56</w:t>
      </w:r>
      <w:r w:rsidRPr="00C36F24">
        <w:rPr>
          <w:rFonts w:ascii="Times New Roman" w:hAnsi="Times New Roman" w:cs="Times New Roman"/>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2</w:t>
      </w:r>
      <w:r w:rsidRPr="00C36F24">
        <w:rPr>
          <w:rFonts w:ascii="Times New Roman" w:hAnsi="Times New Roman" w:cs="Times New Roman"/>
        </w:rPr>
        <w:t xml:space="preserve"> </w:t>
      </w:r>
      <w:r w:rsidRPr="00C36F24">
        <w:rPr>
          <w:rFonts w:ascii="Times New Roman" w:hAnsi="Times New Roman" w:cs="Times New Roman"/>
          <w:b/>
        </w:rPr>
        <w:t>who will do this</w:t>
      </w:r>
      <w:r w:rsidRPr="00C36F24">
        <w:rPr>
          <w:rFonts w:ascii="Times New Roman" w:hAnsi="Times New Roman" w:cs="Times New Roman"/>
        </w:rPr>
        <w:t xml:space="preserve"> who observes the Sabbath, etc.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3</w:t>
      </w:r>
      <w:r w:rsidRPr="00C36F24">
        <w:rPr>
          <w:rFonts w:ascii="Times New Roman" w:hAnsi="Times New Roman" w:cs="Times New Roman"/>
        </w:rPr>
        <w:t xml:space="preserve"> </w:t>
      </w:r>
      <w:r w:rsidRPr="00C36F24">
        <w:rPr>
          <w:rFonts w:ascii="Times New Roman" w:hAnsi="Times New Roman" w:cs="Times New Roman"/>
          <w:b/>
        </w:rPr>
        <w:t>“The Lord will surely separate me from His people,”</w:t>
      </w:r>
      <w:r w:rsidRPr="00C36F24">
        <w:rPr>
          <w:rFonts w:ascii="Times New Roman" w:hAnsi="Times New Roman" w:cs="Times New Roman"/>
        </w:rPr>
        <w:t xml:space="preserve"> Why should I become converted? Will not the Holy One, blessed be He, separate me from His people when He pays their reward.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Let not the eunnuch say</w:t>
      </w:r>
      <w:r w:rsidRPr="00C36F24">
        <w:rPr>
          <w:rFonts w:ascii="Times New Roman" w:hAnsi="Times New Roman" w:cs="Times New Roman"/>
        </w:rPr>
        <w:t xml:space="preserve"> Why should I better my ways and my deeds? I am like a withered tree, for lack of remembrance.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4</w:t>
      </w:r>
      <w:r w:rsidRPr="00C36F24">
        <w:rPr>
          <w:rFonts w:ascii="Times New Roman" w:hAnsi="Times New Roman" w:cs="Times New Roman"/>
        </w:rPr>
        <w:t xml:space="preserve"> </w:t>
      </w:r>
      <w:r w:rsidRPr="00C36F24">
        <w:rPr>
          <w:rFonts w:ascii="Times New Roman" w:hAnsi="Times New Roman" w:cs="Times New Roman"/>
          <w:b/>
        </w:rPr>
        <w:t>and hold fast</w:t>
      </w:r>
      <w:r w:rsidRPr="00C36F24">
        <w:rPr>
          <w:rFonts w:ascii="Times New Roman" w:hAnsi="Times New Roman" w:cs="Times New Roman"/>
        </w:rPr>
        <w:t xml:space="preserve"> Heb. </w:t>
      </w:r>
      <w:r w:rsidRPr="00C36F24">
        <w:rPr>
          <w:rFonts w:ascii="Times New Roman" w:hAnsi="Times New Roman" w:cs="Times New Roman"/>
          <w:rtl/>
          <w:lang w:bidi="he-IL"/>
        </w:rPr>
        <w:t>וּמַחֲזִיקִים</w:t>
      </w:r>
      <w:r w:rsidRPr="00C36F24">
        <w:rPr>
          <w:rFonts w:ascii="Times New Roman" w:hAnsi="Times New Roman" w:cs="Times New Roman"/>
        </w:rPr>
        <w:t xml:space="preserve">, and hold fast.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7</w:t>
      </w:r>
      <w:r w:rsidRPr="00C36F24">
        <w:rPr>
          <w:rFonts w:ascii="Times New Roman" w:hAnsi="Times New Roman" w:cs="Times New Roman"/>
        </w:rPr>
        <w:t xml:space="preserve"> </w:t>
      </w:r>
      <w:r w:rsidRPr="00C36F24">
        <w:rPr>
          <w:rFonts w:ascii="Times New Roman" w:hAnsi="Times New Roman" w:cs="Times New Roman"/>
          <w:b/>
        </w:rPr>
        <w:t>for all peoples</w:t>
      </w:r>
      <w:r w:rsidRPr="00C36F24">
        <w:rPr>
          <w:rFonts w:ascii="Times New Roman" w:hAnsi="Times New Roman" w:cs="Times New Roman"/>
        </w:rPr>
        <w:t xml:space="preserve"> </w:t>
      </w:r>
      <w:r w:rsidRPr="0010522A">
        <w:rPr>
          <w:rFonts w:ascii="Times New Roman" w:hAnsi="Times New Roman" w:cs="Times New Roman"/>
          <w:b/>
          <w:highlight w:val="yellow"/>
        </w:rPr>
        <w:t>Not only for Israel, but also for the proselytes.</w:t>
      </w:r>
      <w:r w:rsidRPr="00C36F24">
        <w:rPr>
          <w:rFonts w:ascii="Times New Roman" w:hAnsi="Times New Roman" w:cs="Times New Roman"/>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8</w:t>
      </w:r>
      <w:r w:rsidRPr="00C36F24">
        <w:rPr>
          <w:rFonts w:ascii="Times New Roman" w:hAnsi="Times New Roman" w:cs="Times New Roman"/>
        </w:rPr>
        <w:t xml:space="preserve"> </w:t>
      </w:r>
      <w:r w:rsidRPr="00C36F24">
        <w:rPr>
          <w:rFonts w:ascii="Times New Roman" w:hAnsi="Times New Roman" w:cs="Times New Roman"/>
          <w:b/>
        </w:rPr>
        <w:t>I will yet gather</w:t>
      </w:r>
      <w:r w:rsidRPr="00C36F24">
        <w:rPr>
          <w:rFonts w:ascii="Times New Roman" w:hAnsi="Times New Roman" w:cs="Times New Roman"/>
        </w:rPr>
        <w:t xml:space="preserve"> of the heathens ([Mss. and K’li Paz:] of the nations) </w:t>
      </w:r>
      <w:r w:rsidRPr="0010522A">
        <w:rPr>
          <w:rFonts w:ascii="Times New Roman" w:hAnsi="Times New Roman" w:cs="Times New Roman"/>
          <w:b/>
          <w:highlight w:val="yellow"/>
        </w:rPr>
        <w:t>who will convert and join them.</w:t>
      </w:r>
      <w:r w:rsidRPr="00C36F24">
        <w:rPr>
          <w:rFonts w:ascii="Times New Roman" w:hAnsi="Times New Roman" w:cs="Times New Roman"/>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rPr>
        <w:t>(</w:t>
      </w:r>
      <w:r w:rsidRPr="00C36F24">
        <w:rPr>
          <w:rFonts w:ascii="Times New Roman" w:hAnsi="Times New Roman" w:cs="Times New Roman"/>
          <w:b/>
        </w:rPr>
        <w:t>together with his gathered ones</w:t>
      </w:r>
      <w:r w:rsidRPr="00C36F24">
        <w:rPr>
          <w:rFonts w:ascii="Times New Roman" w:hAnsi="Times New Roman" w:cs="Times New Roman"/>
        </w:rPr>
        <w:t xml:space="preserve"> </w:t>
      </w:r>
      <w:r w:rsidRPr="0010522A">
        <w:rPr>
          <w:rFonts w:ascii="Times New Roman" w:hAnsi="Times New Roman" w:cs="Times New Roman"/>
          <w:b/>
          <w:highlight w:val="yellow"/>
        </w:rPr>
        <w:t>In addition to the gathered ones of Israel.)</w:t>
      </w:r>
      <w:r w:rsidRPr="0010522A">
        <w:rPr>
          <w:rFonts w:ascii="Times New Roman" w:hAnsi="Times New Roman" w:cs="Times New Roman"/>
          <w:b/>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10522A" w:rsidRDefault="00C36F24" w:rsidP="00082C02">
      <w:pPr>
        <w:keepNext/>
        <w:widowControl w:val="0"/>
        <w:spacing w:after="0" w:line="240" w:lineRule="auto"/>
        <w:jc w:val="both"/>
        <w:rPr>
          <w:rFonts w:ascii="Times New Roman" w:hAnsi="Times New Roman" w:cs="Times New Roman"/>
          <w:b/>
        </w:rPr>
      </w:pPr>
      <w:r w:rsidRPr="00C36F24">
        <w:rPr>
          <w:rFonts w:ascii="Times New Roman" w:hAnsi="Times New Roman" w:cs="Times New Roman"/>
          <w:b/>
        </w:rPr>
        <w:t>9</w:t>
      </w:r>
      <w:r w:rsidRPr="00C36F24">
        <w:rPr>
          <w:rFonts w:ascii="Times New Roman" w:hAnsi="Times New Roman" w:cs="Times New Roman"/>
        </w:rPr>
        <w:t xml:space="preserve"> </w:t>
      </w:r>
      <w:r w:rsidRPr="00C36F24">
        <w:rPr>
          <w:rFonts w:ascii="Times New Roman" w:hAnsi="Times New Roman" w:cs="Times New Roman"/>
          <w:b/>
        </w:rPr>
        <w:t>All the beasts of the field</w:t>
      </w:r>
      <w:r w:rsidRPr="00C36F24">
        <w:rPr>
          <w:rFonts w:ascii="Times New Roman" w:hAnsi="Times New Roman" w:cs="Times New Roman"/>
        </w:rPr>
        <w:t xml:space="preserve"> </w:t>
      </w:r>
      <w:r w:rsidRPr="0010522A">
        <w:rPr>
          <w:rFonts w:ascii="Times New Roman" w:hAnsi="Times New Roman" w:cs="Times New Roman"/>
          <w:b/>
          <w:highlight w:val="yellow"/>
        </w:rPr>
        <w:t>All the proselytes of the heathens ([Mss. and K’li Paz:] All the nations) come and draw near to Me, and you shall devour all the beasts in the forest, the mighty of the heathens ([Mss. and K’li Paz:] the mighty of the nations) who hardened their heart and refrained from converting.</w:t>
      </w:r>
      <w:r w:rsidRPr="0010522A">
        <w:rPr>
          <w:rFonts w:ascii="Times New Roman" w:hAnsi="Times New Roman" w:cs="Times New Roman"/>
          <w:b/>
        </w:rPr>
        <w:t xml:space="preserve"> </w:t>
      </w:r>
    </w:p>
    <w:p w:rsidR="00C36F24" w:rsidRPr="0010522A" w:rsidRDefault="00C36F24" w:rsidP="00082C02">
      <w:pPr>
        <w:keepNext/>
        <w:widowControl w:val="0"/>
        <w:spacing w:after="0" w:line="240" w:lineRule="auto"/>
        <w:jc w:val="both"/>
        <w:rPr>
          <w:rFonts w:ascii="Times New Roman" w:hAnsi="Times New Roman" w:cs="Times New Roman"/>
          <w:b/>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the beasts of the field</w:t>
      </w:r>
      <w:r w:rsidRPr="00C36F24">
        <w:rPr>
          <w:rFonts w:ascii="Times New Roman" w:hAnsi="Times New Roman" w:cs="Times New Roman"/>
        </w:rPr>
        <w:t xml:space="preserve"> [The beast of the field is not as strong as the beast of the forest.] The beast of the field is weaker and of weaker strength than the beast of the forest. Since he stated, “I will yet gather others to him,” he stated this verse.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10</w:t>
      </w:r>
      <w:r w:rsidRPr="00C36F24">
        <w:rPr>
          <w:rFonts w:ascii="Times New Roman" w:hAnsi="Times New Roman" w:cs="Times New Roman"/>
        </w:rPr>
        <w:t xml:space="preserve"> </w:t>
      </w:r>
      <w:r w:rsidRPr="00C36F24">
        <w:rPr>
          <w:rFonts w:ascii="Times New Roman" w:hAnsi="Times New Roman" w:cs="Times New Roman"/>
          <w:b/>
        </w:rPr>
        <w:t>His lookouts are all blind</w:t>
      </w:r>
      <w:r w:rsidRPr="00C36F24">
        <w:rPr>
          <w:rFonts w:ascii="Times New Roman" w:hAnsi="Times New Roman" w:cs="Times New Roman"/>
        </w:rPr>
        <w:t xml:space="preserve">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they lie slumbering</w:t>
      </w:r>
      <w:r w:rsidRPr="00C36F24">
        <w:rPr>
          <w:rFonts w:ascii="Times New Roman" w:hAnsi="Times New Roman" w:cs="Times New Roman"/>
        </w:rPr>
        <w:t xml:space="preserve"> Heb. </w:t>
      </w:r>
      <w:r w:rsidRPr="00C36F24">
        <w:rPr>
          <w:rFonts w:ascii="Times New Roman" w:hAnsi="Times New Roman" w:cs="Times New Roman"/>
          <w:rtl/>
          <w:lang w:bidi="he-IL"/>
        </w:rPr>
        <w:t>הֽזִים</w:t>
      </w:r>
      <w:r w:rsidRPr="00C36F24">
        <w:rPr>
          <w:rFonts w:ascii="Times New Roman" w:hAnsi="Times New Roman" w:cs="Times New Roman"/>
        </w:rPr>
        <w:t xml:space="preserve">. Dunash (Teshuvoth Dunash p. 24) explained: lying sound asleep, and Jonathan rendered: lying slumbering, and there is no comparable word in Scripture.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lastRenderedPageBreak/>
        <w:t>11</w:t>
      </w:r>
      <w:r w:rsidRPr="00C36F24">
        <w:rPr>
          <w:rFonts w:ascii="Times New Roman" w:hAnsi="Times New Roman" w:cs="Times New Roman"/>
        </w:rPr>
        <w:t xml:space="preserve"> </w:t>
      </w:r>
      <w:r w:rsidRPr="00C36F24">
        <w:rPr>
          <w:rFonts w:ascii="Times New Roman" w:hAnsi="Times New Roman" w:cs="Times New Roman"/>
          <w:b/>
        </w:rPr>
        <w:t>And the dogs are of greedy disposition</w:t>
      </w:r>
      <w:r w:rsidRPr="00C36F24">
        <w:rPr>
          <w:rFonts w:ascii="Times New Roman" w:hAnsi="Times New Roman" w:cs="Times New Roman"/>
        </w:rPr>
        <w:t xml:space="preserve"> wanting to fill their stomachs [engrote talent in O.F.], sick with hunger.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and they are shepherds</w:t>
      </w:r>
      <w:r w:rsidRPr="00C36F24">
        <w:rPr>
          <w:rFonts w:ascii="Times New Roman" w:hAnsi="Times New Roman" w:cs="Times New Roman"/>
        </w:rPr>
        <w:t xml:space="preserve"> Just as the dogs know no satiety, neither do the shepherds know to understand what will occur at the end of days.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they all</w:t>
      </w:r>
      <w:r w:rsidRPr="00C36F24">
        <w:rPr>
          <w:rFonts w:ascii="Times New Roman" w:hAnsi="Times New Roman" w:cs="Times New Roman"/>
        </w:rPr>
        <w:t xml:space="preserve"> turned to the way of their benefit, each one to his gain, to rob the rest of the people over whom they are appointed.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every last one</w:t>
      </w:r>
      <w:r w:rsidRPr="00C36F24">
        <w:rPr>
          <w:rFonts w:ascii="Times New Roman" w:hAnsi="Times New Roman" w:cs="Times New Roman"/>
        </w:rPr>
        <w:t xml:space="preserve"> Heb. </w:t>
      </w:r>
      <w:r w:rsidRPr="00C36F24">
        <w:rPr>
          <w:rFonts w:ascii="Times New Roman" w:hAnsi="Times New Roman" w:cs="Times New Roman"/>
          <w:rtl/>
          <w:lang w:bidi="he-IL"/>
        </w:rPr>
        <w:t>מִקָּצֵהוּ</w:t>
      </w:r>
      <w:r w:rsidRPr="00C36F24">
        <w:rPr>
          <w:rFonts w:ascii="Times New Roman" w:hAnsi="Times New Roman" w:cs="Times New Roman"/>
        </w:rPr>
        <w:t xml:space="preserve">, [lit. from its end.] Comp. (Gen. 19:4) “all the people from the end </w:t>
      </w:r>
      <w:r w:rsidRPr="00C36F24">
        <w:rPr>
          <w:rFonts w:ascii="Times New Roman" w:hAnsi="Times New Roman" w:cs="Times New Roman"/>
          <w:rtl/>
          <w:lang w:bidi="he-IL"/>
        </w:rPr>
        <w:t>(מִקָּצֶה)</w:t>
      </w:r>
      <w:r w:rsidRPr="00C36F24">
        <w:rPr>
          <w:rFonts w:ascii="Times New Roman" w:hAnsi="Times New Roman" w:cs="Times New Roman"/>
        </w:rPr>
        <w:t xml:space="preserve">,” from one end of their number until its other end, they all behave in this manner.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12</w:t>
      </w:r>
      <w:r w:rsidRPr="00C36F24">
        <w:rPr>
          <w:rFonts w:ascii="Times New Roman" w:hAnsi="Times New Roman" w:cs="Times New Roman"/>
        </w:rPr>
        <w:t xml:space="preserve"> </w:t>
      </w:r>
      <w:r w:rsidRPr="00C36F24">
        <w:rPr>
          <w:rFonts w:ascii="Times New Roman" w:hAnsi="Times New Roman" w:cs="Times New Roman"/>
          <w:b/>
        </w:rPr>
        <w:t>Come, I will take wine</w:t>
      </w:r>
      <w:r w:rsidRPr="00C36F24">
        <w:rPr>
          <w:rFonts w:ascii="Times New Roman" w:hAnsi="Times New Roman" w:cs="Times New Roman"/>
        </w:rPr>
        <w:t xml:space="preserve"> So would they say to one another.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and tomorrow shall be like this</w:t>
      </w:r>
      <w:r w:rsidRPr="00C36F24">
        <w:rPr>
          <w:rFonts w:ascii="Times New Roman" w:hAnsi="Times New Roman" w:cs="Times New Roman"/>
        </w:rPr>
        <w:t xml:space="preserve"> with feasting and drinking.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Chapter 57</w:t>
      </w:r>
      <w:r w:rsidRPr="00C36F24">
        <w:rPr>
          <w:rFonts w:ascii="Times New Roman" w:hAnsi="Times New Roman" w:cs="Times New Roman"/>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15</w:t>
      </w:r>
      <w:r w:rsidRPr="00C36F24">
        <w:rPr>
          <w:rFonts w:ascii="Times New Roman" w:hAnsi="Times New Roman" w:cs="Times New Roman"/>
        </w:rPr>
        <w:t xml:space="preserve"> </w:t>
      </w:r>
      <w:r w:rsidRPr="00C36F24">
        <w:rPr>
          <w:rFonts w:ascii="Times New Roman" w:hAnsi="Times New Roman" w:cs="Times New Roman"/>
          <w:b/>
        </w:rPr>
        <w:t>“With the lofty and the holy ones”</w:t>
      </w:r>
      <w:r w:rsidRPr="00C36F24">
        <w:rPr>
          <w:rFonts w:ascii="Times New Roman" w:hAnsi="Times New Roman" w:cs="Times New Roman"/>
        </w:rPr>
        <w:t xml:space="preserve"> </w:t>
      </w:r>
      <w:r w:rsidRPr="0010522A">
        <w:rPr>
          <w:rFonts w:ascii="Times New Roman" w:hAnsi="Times New Roman" w:cs="Times New Roman"/>
          <w:b/>
          <w:highlight w:val="yellow"/>
        </w:rPr>
        <w:t>I dwell, and thence I am with the crushed and the humble in spirit, upon whom I lower My Presence.</w:t>
      </w:r>
      <w:r w:rsidRPr="0010522A">
        <w:rPr>
          <w:rFonts w:ascii="Times New Roman" w:hAnsi="Times New Roman" w:cs="Times New Roman"/>
          <w:b/>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humble...crushed</w:t>
      </w:r>
      <w:r w:rsidRPr="00C36F24">
        <w:rPr>
          <w:rFonts w:ascii="Times New Roman" w:hAnsi="Times New Roman" w:cs="Times New Roman"/>
        </w:rPr>
        <w:t xml:space="preserve"> </w:t>
      </w:r>
      <w:r w:rsidRPr="0010522A">
        <w:rPr>
          <w:rFonts w:ascii="Times New Roman" w:hAnsi="Times New Roman" w:cs="Times New Roman"/>
          <w:b/>
          <w:highlight w:val="yellow"/>
        </w:rPr>
        <w:t>Suffering from poverty and illnesses.</w:t>
      </w:r>
      <w:r w:rsidRPr="00C36F24">
        <w:rPr>
          <w:rFonts w:ascii="Times New Roman" w:hAnsi="Times New Roman" w:cs="Times New Roman"/>
        </w:rPr>
        <w:t xml:space="preserve">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16</w:t>
      </w:r>
      <w:r w:rsidRPr="00C36F24">
        <w:rPr>
          <w:rFonts w:ascii="Times New Roman" w:hAnsi="Times New Roman" w:cs="Times New Roman"/>
        </w:rPr>
        <w:t xml:space="preserve"> </w:t>
      </w:r>
      <w:r w:rsidRPr="00C36F24">
        <w:rPr>
          <w:rFonts w:ascii="Times New Roman" w:hAnsi="Times New Roman" w:cs="Times New Roman"/>
          <w:b/>
        </w:rPr>
        <w:t>For I will not contend forever</w:t>
      </w:r>
      <w:r w:rsidRPr="00C36F24">
        <w:rPr>
          <w:rFonts w:ascii="Times New Roman" w:hAnsi="Times New Roman" w:cs="Times New Roman"/>
        </w:rPr>
        <w:t xml:space="preserve"> If I bring afflictions upon a person, My contention with him is not for a long time, neither is My anger forever. </w:t>
      </w:r>
    </w:p>
    <w:p w:rsidR="00C36F24" w:rsidRPr="00C36F24" w:rsidRDefault="00C36F24" w:rsidP="00082C02">
      <w:pPr>
        <w:keepNext/>
        <w:widowControl w:val="0"/>
        <w:spacing w:after="0" w:line="240" w:lineRule="auto"/>
        <w:jc w:val="both"/>
        <w:rPr>
          <w:rFonts w:ascii="Times New Roman" w:hAnsi="Times New Roman" w:cs="Times New Roman"/>
        </w:rPr>
      </w:pPr>
    </w:p>
    <w:p w:rsidR="00C36F24" w:rsidRPr="00C36F24"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when a spirit from before Me humbles itself</w:t>
      </w:r>
      <w:r w:rsidRPr="00C36F24">
        <w:rPr>
          <w:rFonts w:ascii="Times New Roman" w:hAnsi="Times New Roman" w:cs="Times New Roman"/>
        </w:rPr>
        <w:t xml:space="preserve"> Heb. </w:t>
      </w:r>
      <w:r w:rsidRPr="00C36F24">
        <w:rPr>
          <w:rFonts w:ascii="Times New Roman" w:hAnsi="Times New Roman" w:cs="Times New Roman"/>
          <w:rtl/>
          <w:lang w:bidi="he-IL"/>
        </w:rPr>
        <w:t>יַעֲטוֹף</w:t>
      </w:r>
      <w:r w:rsidRPr="00C36F24">
        <w:rPr>
          <w:rFonts w:ascii="Times New Roman" w:hAnsi="Times New Roman" w:cs="Times New Roman"/>
        </w:rPr>
        <w:t xml:space="preserve">. When the spirit of man, which is from before Me, humbles itself, confesses and humbles itself because of its betrayal. Comp. (Lam. 2:19) “humbled </w:t>
      </w:r>
      <w:r w:rsidRPr="00C36F24">
        <w:rPr>
          <w:rFonts w:ascii="Times New Roman" w:hAnsi="Times New Roman" w:cs="Times New Roman"/>
          <w:rtl/>
          <w:lang w:bidi="he-IL"/>
        </w:rPr>
        <w:t>(הָעֲטוּפִים)</w:t>
      </w:r>
      <w:r w:rsidRPr="00C36F24">
        <w:rPr>
          <w:rFonts w:ascii="Times New Roman" w:hAnsi="Times New Roman" w:cs="Times New Roman"/>
        </w:rPr>
        <w:t xml:space="preserve"> with hunger,” “when the small child and the suckling are humbled </w:t>
      </w:r>
      <w:r w:rsidRPr="00C36F24">
        <w:rPr>
          <w:rFonts w:ascii="Times New Roman" w:hAnsi="Times New Roman" w:cs="Times New Roman"/>
          <w:rtl/>
          <w:lang w:bidi="he-IL"/>
        </w:rPr>
        <w:t>(בֵּעָטֵף)</w:t>
      </w:r>
      <w:r w:rsidRPr="00C36F24">
        <w:rPr>
          <w:rFonts w:ascii="Times New Roman" w:hAnsi="Times New Roman" w:cs="Times New Roman"/>
        </w:rPr>
        <w:t xml:space="preserve">.” And the souls which I made. </w:t>
      </w:r>
    </w:p>
    <w:p w:rsidR="00C36F24" w:rsidRPr="00C36F24" w:rsidRDefault="00C36F24" w:rsidP="00082C02">
      <w:pPr>
        <w:keepNext/>
        <w:widowControl w:val="0"/>
        <w:spacing w:after="0" w:line="240" w:lineRule="auto"/>
        <w:jc w:val="both"/>
        <w:rPr>
          <w:rFonts w:ascii="Times New Roman" w:hAnsi="Times New Roman" w:cs="Times New Roman"/>
        </w:rPr>
      </w:pPr>
    </w:p>
    <w:p w:rsidR="008C6791" w:rsidRDefault="00C36F24" w:rsidP="00082C02">
      <w:pPr>
        <w:keepNext/>
        <w:widowControl w:val="0"/>
        <w:spacing w:after="0" w:line="240" w:lineRule="auto"/>
        <w:jc w:val="both"/>
        <w:rPr>
          <w:rFonts w:ascii="Times New Roman" w:hAnsi="Times New Roman" w:cs="Times New Roman"/>
        </w:rPr>
      </w:pPr>
      <w:r w:rsidRPr="00C36F24">
        <w:rPr>
          <w:rFonts w:ascii="Times New Roman" w:hAnsi="Times New Roman" w:cs="Times New Roman"/>
          <w:b/>
        </w:rPr>
        <w:t>when a spirit from before Me</w:t>
      </w:r>
      <w:r w:rsidRPr="00C36F24">
        <w:rPr>
          <w:rFonts w:ascii="Times New Roman" w:hAnsi="Times New Roman" w:cs="Times New Roman"/>
        </w:rPr>
        <w:t xml:space="preserve"> Heb. </w:t>
      </w:r>
      <w:r w:rsidRPr="00C36F24">
        <w:rPr>
          <w:rFonts w:ascii="Times New Roman" w:hAnsi="Times New Roman" w:cs="Times New Roman"/>
          <w:rtl/>
          <w:lang w:bidi="he-IL"/>
        </w:rPr>
        <w:t>כִּי</w:t>
      </w:r>
      <w:r w:rsidRPr="00C36F24">
        <w:rPr>
          <w:rFonts w:ascii="Times New Roman" w:hAnsi="Times New Roman" w:cs="Times New Roman"/>
        </w:rPr>
        <w:t xml:space="preserve">. This instance of the word </w:t>
      </w:r>
      <w:r w:rsidRPr="00C36F24">
        <w:rPr>
          <w:rFonts w:ascii="Times New Roman" w:hAnsi="Times New Roman" w:cs="Times New Roman"/>
          <w:rtl/>
          <w:lang w:bidi="he-IL"/>
        </w:rPr>
        <w:t>כִּי</w:t>
      </w:r>
      <w:r w:rsidRPr="00C36F24">
        <w:rPr>
          <w:rFonts w:ascii="Times New Roman" w:hAnsi="Times New Roman" w:cs="Times New Roman"/>
        </w:rPr>
        <w:t xml:space="preserve"> is used as an expression of “when.” Comp. (infra 58:7) “When you see </w:t>
      </w:r>
      <w:r w:rsidRPr="00C36F24">
        <w:rPr>
          <w:rFonts w:ascii="Times New Roman" w:hAnsi="Times New Roman" w:cs="Times New Roman"/>
          <w:rtl/>
          <w:lang w:bidi="he-IL"/>
        </w:rPr>
        <w:t>(כִּי תִרְאֶה)</w:t>
      </w:r>
      <w:r w:rsidRPr="00C36F24">
        <w:rPr>
          <w:rFonts w:ascii="Times New Roman" w:hAnsi="Times New Roman" w:cs="Times New Roman"/>
        </w:rPr>
        <w:t xml:space="preserve"> ”; (Deut. 26:1) “When you come </w:t>
      </w:r>
      <w:r w:rsidRPr="00C36F24">
        <w:rPr>
          <w:rFonts w:ascii="Times New Roman" w:hAnsi="Times New Roman" w:cs="Times New Roman"/>
          <w:rtl/>
          <w:lang w:bidi="he-IL"/>
        </w:rPr>
        <w:t>(כִּי תָבוֹא)</w:t>
      </w:r>
      <w:r w:rsidRPr="00C36F24">
        <w:rPr>
          <w:rFonts w:ascii="Times New Roman" w:hAnsi="Times New Roman" w:cs="Times New Roman"/>
        </w:rPr>
        <w:t xml:space="preserve">.” That is to say, when his spirit is humbled, and he is humbled, I terminate My quarrel and My anger from upon him.  </w:t>
      </w:r>
    </w:p>
    <w:p w:rsidR="008C6791" w:rsidRDefault="008C6791" w:rsidP="00082C02">
      <w:pPr>
        <w:keepNext/>
        <w:widowControl w:val="0"/>
        <w:pBdr>
          <w:bottom w:val="double" w:sz="6" w:space="1" w:color="auto"/>
        </w:pBdr>
        <w:spacing w:after="0" w:line="240" w:lineRule="auto"/>
        <w:jc w:val="both"/>
        <w:rPr>
          <w:rFonts w:ascii="Times New Roman" w:hAnsi="Times New Roman" w:cs="Times New Roman"/>
        </w:rPr>
      </w:pPr>
    </w:p>
    <w:p w:rsidR="00C36F24" w:rsidRDefault="00C36F24" w:rsidP="00082C02">
      <w:pPr>
        <w:keepNext/>
        <w:widowControl w:val="0"/>
        <w:spacing w:after="0" w:line="240" w:lineRule="auto"/>
        <w:jc w:val="both"/>
        <w:rPr>
          <w:rFonts w:ascii="Times New Roman" w:hAnsi="Times New Roman" w:cs="Times New Roman"/>
        </w:rPr>
      </w:pPr>
    </w:p>
    <w:p w:rsidR="007B5DA6" w:rsidRPr="004A7FD9" w:rsidRDefault="007B5DA6" w:rsidP="00082C02">
      <w:pPr>
        <w:keepNext/>
        <w:widowControl w:val="0"/>
        <w:spacing w:after="0" w:line="240" w:lineRule="auto"/>
        <w:jc w:val="center"/>
        <w:rPr>
          <w:rFonts w:ascii="Century Schoolbook" w:eastAsia="Calibri" w:hAnsi="Century Schoolbook" w:cs="Times New Roman"/>
          <w:b/>
          <w:bCs/>
          <w:sz w:val="28"/>
          <w:szCs w:val="28"/>
        </w:rPr>
      </w:pPr>
      <w:r w:rsidRPr="004A7FD9">
        <w:rPr>
          <w:rFonts w:ascii="Century Schoolbook" w:eastAsia="Calibri" w:hAnsi="Century Schoolbook" w:cs="Times New Roman"/>
          <w:b/>
          <w:bCs/>
          <w:sz w:val="28"/>
          <w:szCs w:val="28"/>
        </w:rPr>
        <w:t>Verbal Tallies</w:t>
      </w:r>
    </w:p>
    <w:p w:rsidR="007B5DA6" w:rsidRPr="004A7FD9" w:rsidRDefault="007B5DA6" w:rsidP="00082C02">
      <w:pPr>
        <w:keepNext/>
        <w:widowControl w:val="0"/>
        <w:spacing w:after="0" w:line="240" w:lineRule="auto"/>
        <w:jc w:val="center"/>
        <w:rPr>
          <w:rFonts w:ascii="Century Schoolbook" w:eastAsia="Calibri" w:hAnsi="Century Schoolbook" w:cs="Times New Roman"/>
          <w:b/>
          <w:bCs/>
          <w:sz w:val="24"/>
          <w:szCs w:val="24"/>
        </w:rPr>
      </w:pPr>
      <w:r w:rsidRPr="004A7FD9">
        <w:rPr>
          <w:rFonts w:ascii="Century Schoolbook" w:eastAsia="Calibri" w:hAnsi="Century Schoolbook" w:cs="Times New Roman"/>
          <w:b/>
          <w:bCs/>
          <w:sz w:val="24"/>
          <w:szCs w:val="24"/>
        </w:rPr>
        <w:t>By: H. Em. Rabbi Dr. Hillel ben David</w:t>
      </w:r>
    </w:p>
    <w:p w:rsidR="007B5DA6" w:rsidRPr="004A7FD9" w:rsidRDefault="007B5DA6" w:rsidP="00082C02">
      <w:pPr>
        <w:keepNext/>
        <w:widowControl w:val="0"/>
        <w:spacing w:after="0" w:line="240" w:lineRule="auto"/>
        <w:jc w:val="center"/>
        <w:rPr>
          <w:rFonts w:asciiTheme="majorBidi" w:eastAsia="Calibri" w:hAnsiTheme="majorBidi" w:cstheme="majorBidi"/>
          <w:lang w:val="en-AU"/>
        </w:rPr>
      </w:pPr>
      <w:r w:rsidRPr="004A7FD9">
        <w:rPr>
          <w:rFonts w:ascii="Century Schoolbook" w:eastAsia="Calibri" w:hAnsi="Century Schoolbook" w:cs="Times New Roman"/>
          <w:b/>
          <w:bCs/>
          <w:sz w:val="24"/>
          <w:szCs w:val="24"/>
        </w:rPr>
        <w:t>&amp; HH Giberet Dr. Elisheba bat Sarah</w:t>
      </w:r>
    </w:p>
    <w:p w:rsidR="00C36F24" w:rsidRDefault="00C36F24" w:rsidP="00082C02">
      <w:pPr>
        <w:keepNext/>
        <w:widowControl w:val="0"/>
        <w:spacing w:after="0" w:line="240" w:lineRule="auto"/>
        <w:jc w:val="both"/>
        <w:rPr>
          <w:rFonts w:ascii="Times New Roman" w:hAnsi="Times New Roman" w:cs="Times New Roman"/>
        </w:rPr>
      </w:pPr>
    </w:p>
    <w:p w:rsidR="00040A8C" w:rsidRPr="00040A8C" w:rsidRDefault="00040A8C" w:rsidP="00082C02">
      <w:pPr>
        <w:keepNext/>
        <w:widowControl w:val="0"/>
        <w:spacing w:after="0" w:line="240" w:lineRule="auto"/>
        <w:jc w:val="center"/>
        <w:rPr>
          <w:rFonts w:ascii="Times New Roman" w:hAnsi="Times New Roman"/>
          <w:b/>
        </w:rPr>
      </w:pPr>
      <w:r w:rsidRPr="00040A8C">
        <w:rPr>
          <w:rFonts w:ascii="Times New Roman" w:hAnsi="Times New Roman"/>
          <w:b/>
        </w:rPr>
        <w:t>Shemot (Exodus) 35:30 – 36:38</w:t>
      </w:r>
    </w:p>
    <w:p w:rsidR="00040A8C" w:rsidRPr="00040A8C" w:rsidRDefault="00040A8C" w:rsidP="00082C02">
      <w:pPr>
        <w:keepNext/>
        <w:widowControl w:val="0"/>
        <w:spacing w:after="0" w:line="240" w:lineRule="auto"/>
        <w:jc w:val="center"/>
        <w:rPr>
          <w:rFonts w:ascii="Times New Roman" w:hAnsi="Times New Roman"/>
          <w:b/>
        </w:rPr>
      </w:pPr>
      <w:r w:rsidRPr="00040A8C">
        <w:rPr>
          <w:rFonts w:ascii="Times New Roman" w:hAnsi="Times New Roman"/>
          <w:b/>
          <w:lang w:val="en-AU"/>
        </w:rPr>
        <w:t>Yeshayahu (Isaiah) </w:t>
      </w:r>
      <w:r w:rsidRPr="00040A8C">
        <w:rPr>
          <w:rFonts w:ascii="Times New Roman" w:hAnsi="Times New Roman"/>
          <w:b/>
        </w:rPr>
        <w:t>55:13 – 56:8 + 57:15</w:t>
      </w:r>
    </w:p>
    <w:p w:rsidR="00040A8C" w:rsidRPr="00040A8C" w:rsidRDefault="00040A8C" w:rsidP="00082C02">
      <w:pPr>
        <w:keepNext/>
        <w:widowControl w:val="0"/>
        <w:spacing w:after="0" w:line="240" w:lineRule="auto"/>
        <w:jc w:val="center"/>
        <w:rPr>
          <w:rFonts w:ascii="Times New Roman" w:hAnsi="Times New Roman"/>
          <w:b/>
        </w:rPr>
      </w:pPr>
      <w:r w:rsidRPr="00040A8C">
        <w:rPr>
          <w:rFonts w:ascii="Times New Roman" w:hAnsi="Times New Roman"/>
          <w:b/>
        </w:rPr>
        <w:t>Tehillim (Psalms) 69</w:t>
      </w:r>
    </w:p>
    <w:p w:rsidR="00040A8C" w:rsidRPr="00040A8C" w:rsidRDefault="00040A8C" w:rsidP="00082C02">
      <w:pPr>
        <w:keepNext/>
        <w:widowControl w:val="0"/>
        <w:spacing w:after="0" w:line="240" w:lineRule="auto"/>
        <w:jc w:val="center"/>
        <w:rPr>
          <w:rFonts w:ascii="Times New Roman" w:hAnsi="Times New Roman"/>
          <w:b/>
        </w:rPr>
      </w:pPr>
      <w:r w:rsidRPr="00040A8C">
        <w:rPr>
          <w:rFonts w:ascii="Times New Roman" w:hAnsi="Times New Roman"/>
          <w:b/>
          <w:lang w:val="es-ES"/>
        </w:rPr>
        <w:t>Mk 9:14-29</w:t>
      </w:r>
      <w:r w:rsidRPr="00040A8C">
        <w:rPr>
          <w:rFonts w:ascii="Times New Roman" w:hAnsi="Times New Roman"/>
          <w:b/>
        </w:rPr>
        <w:t xml:space="preserve">, </w:t>
      </w:r>
      <w:r w:rsidRPr="00040A8C">
        <w:rPr>
          <w:rFonts w:ascii="Times New Roman" w:hAnsi="Times New Roman"/>
          <w:b/>
          <w:lang w:val="en-AU"/>
        </w:rPr>
        <w:t>Lk 9:37-43a</w:t>
      </w:r>
      <w:r w:rsidRPr="00040A8C">
        <w:rPr>
          <w:rFonts w:ascii="Times New Roman" w:hAnsi="Times New Roman"/>
          <w:b/>
        </w:rPr>
        <w:t xml:space="preserve">, </w:t>
      </w:r>
      <w:r w:rsidRPr="00040A8C">
        <w:rPr>
          <w:rFonts w:ascii="Times New Roman" w:hAnsi="Times New Roman"/>
          <w:b/>
          <w:lang w:val="en-AU"/>
        </w:rPr>
        <w:t>Acts 18:1-11</w:t>
      </w:r>
    </w:p>
    <w:p w:rsidR="00040A8C" w:rsidRP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both"/>
        <w:rPr>
          <w:rFonts w:ascii="Times New Roman" w:hAnsi="Times New Roman"/>
          <w:b/>
        </w:rPr>
      </w:pPr>
      <w:r w:rsidRPr="00040A8C">
        <w:rPr>
          <w:rFonts w:ascii="Times New Roman" w:hAnsi="Times New Roman"/>
          <w:b/>
        </w:rPr>
        <w:t>The verbal tallies between the Torah and the Ashlamata are:</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Said - </w:t>
      </w:r>
      <w:r w:rsidRPr="00040A8C">
        <w:rPr>
          <w:rFonts w:ascii="Times New Roman" w:hAnsi="Times New Roman" w:cs="Times New Roman"/>
          <w:rtl/>
          <w:lang w:bidi="he-IL"/>
        </w:rPr>
        <w:t>אמר</w:t>
      </w:r>
      <w:r w:rsidRPr="00040A8C">
        <w:rPr>
          <w:rFonts w:ascii="Times New Roman" w:hAnsi="Times New Roman"/>
        </w:rPr>
        <w:t>, Strong’s number 0559.</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Children / Son - </w:t>
      </w:r>
      <w:r w:rsidRPr="00040A8C">
        <w:rPr>
          <w:rFonts w:ascii="Times New Roman" w:hAnsi="Times New Roman" w:cs="Times New Roman"/>
          <w:rtl/>
          <w:lang w:bidi="he-IL"/>
        </w:rPr>
        <w:t>בן</w:t>
      </w:r>
      <w:r w:rsidRPr="00040A8C">
        <w:rPr>
          <w:rFonts w:ascii="Times New Roman" w:hAnsi="Times New Roman"/>
        </w:rPr>
        <w:t>, Strong’s number 01121.</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Israel - </w:t>
      </w:r>
      <w:r w:rsidRPr="00040A8C">
        <w:rPr>
          <w:rFonts w:ascii="Times New Roman" w:hAnsi="Times New Roman" w:cs="Times New Roman"/>
          <w:rtl/>
          <w:lang w:bidi="he-IL"/>
        </w:rPr>
        <w:t>ישראל</w:t>
      </w:r>
      <w:r w:rsidRPr="00040A8C">
        <w:rPr>
          <w:rFonts w:ascii="Times New Roman" w:hAnsi="Times New Roman"/>
        </w:rPr>
        <w:t>, Strong’s number 03478.</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LORD - </w:t>
      </w:r>
      <w:r w:rsidRPr="00040A8C">
        <w:rPr>
          <w:rFonts w:ascii="Times New Roman" w:hAnsi="Times New Roman" w:cs="Times New Roman"/>
          <w:rtl/>
          <w:lang w:bidi="he-IL"/>
        </w:rPr>
        <w:t>יהוה</w:t>
      </w:r>
      <w:r w:rsidRPr="00040A8C">
        <w:rPr>
          <w:rFonts w:ascii="Times New Roman" w:hAnsi="Times New Roman"/>
        </w:rPr>
        <w:t>, Strong’s number 03068.</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Called / Crying - </w:t>
      </w:r>
      <w:r w:rsidRPr="00040A8C">
        <w:rPr>
          <w:rFonts w:ascii="Times New Roman" w:hAnsi="Times New Roman" w:cs="Times New Roman"/>
          <w:rtl/>
          <w:lang w:bidi="he-IL"/>
        </w:rPr>
        <w:t>קרא</w:t>
      </w:r>
      <w:r w:rsidRPr="00040A8C">
        <w:rPr>
          <w:rFonts w:ascii="Times New Roman" w:hAnsi="Times New Roman"/>
        </w:rPr>
        <w:t>, Strong’s number 07121.</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lastRenderedPageBreak/>
        <w:t xml:space="preserve">Name - </w:t>
      </w:r>
      <w:r w:rsidRPr="00040A8C">
        <w:rPr>
          <w:rFonts w:ascii="Times New Roman" w:hAnsi="Times New Roman" w:cs="Times New Roman"/>
          <w:rtl/>
          <w:lang w:bidi="he-IL"/>
        </w:rPr>
        <w:t>שם</w:t>
      </w:r>
      <w:r w:rsidRPr="00040A8C">
        <w:rPr>
          <w:rFonts w:ascii="Times New Roman" w:hAnsi="Times New Roman"/>
        </w:rPr>
        <w:t>, Strong’s number 08034.</w:t>
      </w:r>
    </w:p>
    <w:p w:rsidR="00040A8C" w:rsidRP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both"/>
        <w:rPr>
          <w:rFonts w:ascii="Times New Roman" w:hAnsi="Times New Roman"/>
          <w:b/>
        </w:rPr>
      </w:pPr>
      <w:r w:rsidRPr="00040A8C">
        <w:rPr>
          <w:rFonts w:ascii="Times New Roman" w:hAnsi="Times New Roman"/>
          <w:b/>
        </w:rPr>
        <w:t>The verbal tallies between the Torah and the Psalms are:</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Children / Son - </w:t>
      </w:r>
      <w:r w:rsidRPr="00040A8C">
        <w:rPr>
          <w:rFonts w:ascii="Times New Roman" w:hAnsi="Times New Roman" w:cs="Times New Roman"/>
          <w:rtl/>
          <w:lang w:bidi="he-IL"/>
        </w:rPr>
        <w:t>בן</w:t>
      </w:r>
      <w:r w:rsidRPr="00040A8C">
        <w:rPr>
          <w:rFonts w:ascii="Times New Roman" w:hAnsi="Times New Roman"/>
        </w:rPr>
        <w:t>, Strong’s number 01121.</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Israel - </w:t>
      </w:r>
      <w:r w:rsidRPr="00040A8C">
        <w:rPr>
          <w:rFonts w:ascii="Times New Roman" w:hAnsi="Times New Roman" w:cs="Times New Roman"/>
          <w:rtl/>
          <w:lang w:bidi="he-IL"/>
        </w:rPr>
        <w:t>ישראל</w:t>
      </w:r>
      <w:r w:rsidRPr="00040A8C">
        <w:rPr>
          <w:rFonts w:ascii="Times New Roman" w:hAnsi="Times New Roman"/>
        </w:rPr>
        <w:t>, Strong’s number 03478.</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See - </w:t>
      </w:r>
      <w:r w:rsidRPr="00040A8C">
        <w:rPr>
          <w:rFonts w:ascii="Times New Roman" w:hAnsi="Times New Roman" w:cs="Times New Roman"/>
          <w:rtl/>
          <w:lang w:bidi="he-IL"/>
        </w:rPr>
        <w:t>ראה</w:t>
      </w:r>
      <w:r w:rsidRPr="00040A8C">
        <w:rPr>
          <w:rFonts w:ascii="Times New Roman" w:hAnsi="Times New Roman"/>
        </w:rPr>
        <w:t>, Strong’s number 07200.</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LORD - </w:t>
      </w:r>
      <w:r w:rsidRPr="00040A8C">
        <w:rPr>
          <w:rFonts w:ascii="Times New Roman" w:hAnsi="Times New Roman" w:cs="Times New Roman"/>
          <w:rtl/>
          <w:lang w:bidi="he-IL"/>
        </w:rPr>
        <w:t>יהוה</w:t>
      </w:r>
      <w:r w:rsidRPr="00040A8C">
        <w:rPr>
          <w:rFonts w:ascii="Times New Roman" w:hAnsi="Times New Roman"/>
        </w:rPr>
        <w:t>, Strong’s number 03068.</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Called / Crying - </w:t>
      </w:r>
      <w:r w:rsidRPr="00040A8C">
        <w:rPr>
          <w:rFonts w:ascii="Times New Roman" w:hAnsi="Times New Roman" w:cs="Times New Roman"/>
          <w:rtl/>
          <w:lang w:bidi="he-IL"/>
        </w:rPr>
        <w:t>קרא</w:t>
      </w:r>
      <w:r w:rsidRPr="00040A8C">
        <w:rPr>
          <w:rFonts w:ascii="Times New Roman" w:hAnsi="Times New Roman"/>
        </w:rPr>
        <w:t>, Strong’s number 07121.</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Name - </w:t>
      </w:r>
      <w:r w:rsidRPr="00040A8C">
        <w:rPr>
          <w:rFonts w:ascii="Times New Roman" w:hAnsi="Times New Roman" w:cs="Times New Roman"/>
          <w:rtl/>
          <w:lang w:bidi="he-IL"/>
        </w:rPr>
        <w:t>שם</w:t>
      </w:r>
      <w:r w:rsidRPr="00040A8C">
        <w:rPr>
          <w:rFonts w:ascii="Times New Roman" w:hAnsi="Times New Roman"/>
        </w:rPr>
        <w:t>, Strong’s number 08034.</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rPr>
        <w:t xml:space="preserve">Judah - </w:t>
      </w:r>
      <w:r w:rsidRPr="00040A8C">
        <w:rPr>
          <w:rFonts w:ascii="Times New Roman" w:hAnsi="Times New Roman" w:cs="Times New Roman"/>
          <w:rtl/>
          <w:lang w:bidi="he-IL"/>
        </w:rPr>
        <w:t>יהודה</w:t>
      </w:r>
      <w:r w:rsidRPr="00040A8C">
        <w:rPr>
          <w:rFonts w:ascii="Times New Roman" w:hAnsi="Times New Roman"/>
        </w:rPr>
        <w:t>, Strong’s number 03063.</w:t>
      </w:r>
    </w:p>
    <w:p w:rsidR="00040A8C" w:rsidRP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 xml:space="preserve">Shemot (Exodus) 35:30 </w:t>
      </w:r>
      <w:r w:rsidRPr="00040A8C">
        <w:rPr>
          <w:rFonts w:ascii="Times New Roman" w:hAnsi="Times New Roman"/>
        </w:rPr>
        <w:t xml:space="preserve">And Moses </w:t>
      </w:r>
      <w:r w:rsidRPr="00040A8C">
        <w:rPr>
          <w:rFonts w:ascii="Times New Roman" w:hAnsi="Times New Roman"/>
          <w:color w:val="C00000"/>
        </w:rPr>
        <w:t xml:space="preserve">said &lt;0559&gt; (8799) </w:t>
      </w:r>
      <w:r w:rsidRPr="00040A8C">
        <w:rPr>
          <w:rFonts w:ascii="Times New Roman" w:hAnsi="Times New Roman"/>
        </w:rPr>
        <w:t xml:space="preserve">unto the </w:t>
      </w:r>
      <w:r w:rsidRPr="00040A8C">
        <w:rPr>
          <w:rFonts w:ascii="Times New Roman" w:hAnsi="Times New Roman"/>
          <w:color w:val="C00000"/>
        </w:rPr>
        <w:t xml:space="preserve">children &lt;01121&gt; </w:t>
      </w:r>
      <w:r w:rsidRPr="00040A8C">
        <w:rPr>
          <w:rFonts w:ascii="Times New Roman" w:hAnsi="Times New Roman"/>
        </w:rPr>
        <w:t xml:space="preserve">of </w:t>
      </w:r>
      <w:r w:rsidRPr="00040A8C">
        <w:rPr>
          <w:rFonts w:ascii="Times New Roman" w:hAnsi="Times New Roman"/>
          <w:color w:val="C00000"/>
        </w:rPr>
        <w:t>Israel &lt;03478&gt;</w:t>
      </w:r>
      <w:r w:rsidRPr="00040A8C">
        <w:rPr>
          <w:rFonts w:ascii="Times New Roman" w:hAnsi="Times New Roman"/>
        </w:rPr>
        <w:t xml:space="preserve">, </w:t>
      </w:r>
      <w:r w:rsidRPr="00040A8C">
        <w:rPr>
          <w:rFonts w:ascii="Times New Roman" w:hAnsi="Times New Roman"/>
          <w:color w:val="C00000"/>
        </w:rPr>
        <w:t>See &lt;07200&gt; (8798)</w:t>
      </w:r>
      <w:r w:rsidRPr="00040A8C">
        <w:rPr>
          <w:rFonts w:ascii="Times New Roman" w:hAnsi="Times New Roman"/>
        </w:rPr>
        <w:t xml:space="preserve">, the </w:t>
      </w:r>
      <w:r w:rsidRPr="00040A8C">
        <w:rPr>
          <w:rFonts w:ascii="Times New Roman" w:hAnsi="Times New Roman"/>
          <w:color w:val="C00000"/>
        </w:rPr>
        <w:t xml:space="preserve">LORD &lt;03068&gt; </w:t>
      </w:r>
      <w:r w:rsidRPr="00040A8C">
        <w:rPr>
          <w:rFonts w:ascii="Times New Roman" w:hAnsi="Times New Roman"/>
        </w:rPr>
        <w:t xml:space="preserve">hath </w:t>
      </w:r>
      <w:r w:rsidRPr="00040A8C">
        <w:rPr>
          <w:rFonts w:ascii="Times New Roman" w:hAnsi="Times New Roman"/>
          <w:color w:val="C00000"/>
        </w:rPr>
        <w:t xml:space="preserve">called &lt;07121&gt; (8804) </w:t>
      </w:r>
      <w:r w:rsidRPr="00040A8C">
        <w:rPr>
          <w:rFonts w:ascii="Times New Roman" w:hAnsi="Times New Roman"/>
        </w:rPr>
        <w:t xml:space="preserve">by </w:t>
      </w:r>
      <w:r w:rsidRPr="00040A8C">
        <w:rPr>
          <w:rFonts w:ascii="Times New Roman" w:hAnsi="Times New Roman"/>
          <w:color w:val="C00000"/>
        </w:rPr>
        <w:t xml:space="preserve">name &lt;08034&gt; </w:t>
      </w:r>
      <w:r w:rsidRPr="00040A8C">
        <w:rPr>
          <w:rFonts w:ascii="Times New Roman" w:hAnsi="Times New Roman"/>
        </w:rPr>
        <w:t xml:space="preserve">Bezaleel the </w:t>
      </w:r>
      <w:r w:rsidRPr="00040A8C">
        <w:rPr>
          <w:rFonts w:ascii="Times New Roman" w:hAnsi="Times New Roman"/>
          <w:color w:val="C00000"/>
        </w:rPr>
        <w:t xml:space="preserve">son &lt;01121&gt; </w:t>
      </w:r>
      <w:r w:rsidRPr="00040A8C">
        <w:rPr>
          <w:rFonts w:ascii="Times New Roman" w:hAnsi="Times New Roman"/>
        </w:rPr>
        <w:t xml:space="preserve">of Uri, the </w:t>
      </w:r>
      <w:r w:rsidRPr="00040A8C">
        <w:rPr>
          <w:rFonts w:ascii="Times New Roman" w:hAnsi="Times New Roman"/>
          <w:color w:val="C00000"/>
        </w:rPr>
        <w:t xml:space="preserve">son &lt;01121&gt; </w:t>
      </w:r>
      <w:r w:rsidRPr="00040A8C">
        <w:rPr>
          <w:rFonts w:ascii="Times New Roman" w:hAnsi="Times New Roman"/>
        </w:rPr>
        <w:t xml:space="preserve">of Hur, of the tribe of </w:t>
      </w:r>
      <w:r w:rsidRPr="00040A8C">
        <w:rPr>
          <w:rFonts w:ascii="Times New Roman" w:hAnsi="Times New Roman"/>
          <w:color w:val="C00000"/>
        </w:rPr>
        <w:t>Judah &lt;03063&gt;</w:t>
      </w:r>
      <w:r w:rsidRPr="00040A8C">
        <w:rPr>
          <w:rFonts w:ascii="Times New Roman" w:hAnsi="Times New Roman"/>
        </w:rPr>
        <w:t xml:space="preserve">; </w:t>
      </w:r>
    </w:p>
    <w:p w:rsidR="00040A8C" w:rsidRP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lang w:val="en-AU"/>
        </w:rPr>
        <w:t>Yeshayahu (Isaiah) </w:t>
      </w:r>
      <w:r w:rsidRPr="00040A8C">
        <w:rPr>
          <w:rFonts w:ascii="Times New Roman" w:hAnsi="Times New Roman"/>
          <w:b/>
        </w:rPr>
        <w:t>55:13</w:t>
      </w:r>
      <w:r w:rsidRPr="00040A8C">
        <w:rPr>
          <w:rFonts w:ascii="Times New Roman" w:hAnsi="Times New Roman"/>
        </w:rPr>
        <w:t xml:space="preserve"> Instead of the thorn shall come up the fir tree, and instead of the brier shall come up the myrtle tree: and it shall be to the </w:t>
      </w:r>
      <w:r w:rsidRPr="00040A8C">
        <w:rPr>
          <w:rFonts w:ascii="Times New Roman" w:hAnsi="Times New Roman"/>
          <w:color w:val="C00000"/>
        </w:rPr>
        <w:t xml:space="preserve">LORD &lt;03068&gt; </w:t>
      </w:r>
      <w:r w:rsidRPr="00040A8C">
        <w:rPr>
          <w:rFonts w:ascii="Times New Roman" w:hAnsi="Times New Roman"/>
        </w:rPr>
        <w:t xml:space="preserve">for a </w:t>
      </w:r>
      <w:r w:rsidRPr="00040A8C">
        <w:rPr>
          <w:rFonts w:ascii="Times New Roman" w:hAnsi="Times New Roman"/>
          <w:color w:val="C00000"/>
        </w:rPr>
        <w:t>name &lt;08034&gt;</w:t>
      </w:r>
      <w:r w:rsidRPr="00040A8C">
        <w:rPr>
          <w:rFonts w:ascii="Times New Roman" w:hAnsi="Times New Roman"/>
        </w:rPr>
        <w:t>, for an everlasting sign that shall not be cut off.</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lang w:val="en-AU"/>
        </w:rPr>
        <w:t>Yeshayahu (Isaiah) </w:t>
      </w:r>
      <w:r w:rsidRPr="00040A8C">
        <w:rPr>
          <w:rFonts w:ascii="Times New Roman" w:hAnsi="Times New Roman"/>
          <w:b/>
        </w:rPr>
        <w:t>56:1</w:t>
      </w:r>
      <w:r w:rsidRPr="00040A8C">
        <w:rPr>
          <w:rFonts w:ascii="Times New Roman" w:hAnsi="Times New Roman"/>
        </w:rPr>
        <w:t xml:space="preserve"> Thus </w:t>
      </w:r>
      <w:r w:rsidRPr="00040A8C">
        <w:rPr>
          <w:rFonts w:ascii="Times New Roman" w:hAnsi="Times New Roman"/>
          <w:color w:val="C00000"/>
        </w:rPr>
        <w:t xml:space="preserve">saith &lt;0559&gt; (8804) </w:t>
      </w:r>
      <w:r w:rsidRPr="00040A8C">
        <w:rPr>
          <w:rFonts w:ascii="Times New Roman" w:hAnsi="Times New Roman"/>
        </w:rPr>
        <w:t xml:space="preserve">the </w:t>
      </w:r>
      <w:r w:rsidRPr="00040A8C">
        <w:rPr>
          <w:rFonts w:ascii="Times New Roman" w:hAnsi="Times New Roman"/>
          <w:color w:val="C00000"/>
        </w:rPr>
        <w:t>LORD &lt;03068&gt;</w:t>
      </w:r>
      <w:r w:rsidRPr="00040A8C">
        <w:rPr>
          <w:rFonts w:ascii="Times New Roman" w:hAnsi="Times New Roman"/>
        </w:rPr>
        <w:t>, Keep ye judgment, and do justice: for my salvation is near to come, and my righteousness to be revealed.</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lang w:val="en-AU"/>
        </w:rPr>
        <w:t>Yeshayahu (Isaiah) </w:t>
      </w:r>
      <w:r w:rsidRPr="00040A8C">
        <w:rPr>
          <w:rFonts w:ascii="Times New Roman" w:hAnsi="Times New Roman"/>
          <w:b/>
        </w:rPr>
        <w:t>56:2</w:t>
      </w:r>
      <w:r w:rsidRPr="00040A8C">
        <w:rPr>
          <w:rFonts w:ascii="Times New Roman" w:hAnsi="Times New Roman"/>
        </w:rPr>
        <w:t xml:space="preserve"> Blessed is the man that doeth this, and the </w:t>
      </w:r>
      <w:r w:rsidRPr="00040A8C">
        <w:rPr>
          <w:rFonts w:ascii="Times New Roman" w:hAnsi="Times New Roman"/>
          <w:color w:val="C00000"/>
        </w:rPr>
        <w:t xml:space="preserve">son &lt;01121&gt; </w:t>
      </w:r>
      <w:r w:rsidRPr="00040A8C">
        <w:rPr>
          <w:rFonts w:ascii="Times New Roman" w:hAnsi="Times New Roman"/>
        </w:rPr>
        <w:t>of man that layeth hold on it; that keepeth the sabbath from polluting it, and keepeth his hand from doing any evil.</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lang w:val="en-AU"/>
        </w:rPr>
        <w:t>Yeshayahu (Isaiah) </w:t>
      </w:r>
      <w:r w:rsidRPr="00040A8C">
        <w:rPr>
          <w:rFonts w:ascii="Times New Roman" w:hAnsi="Times New Roman"/>
          <w:b/>
        </w:rPr>
        <w:t>56:7</w:t>
      </w:r>
      <w:r w:rsidRPr="00040A8C">
        <w:rPr>
          <w:rFonts w:ascii="Times New Roman" w:hAnsi="Times New Roman"/>
        </w:rPr>
        <w:t xml:space="preserve"> Even them will I bring to my holy mountain, and make them joyful in my house of prayer: their burnt offerings and their sacrifices shall be accepted upon mine altar; for mine house shall be </w:t>
      </w:r>
      <w:r w:rsidRPr="00040A8C">
        <w:rPr>
          <w:rFonts w:ascii="Times New Roman" w:hAnsi="Times New Roman"/>
          <w:color w:val="C00000"/>
        </w:rPr>
        <w:t xml:space="preserve">called &lt;07121&gt; (8735) </w:t>
      </w:r>
      <w:r w:rsidRPr="00040A8C">
        <w:rPr>
          <w:rFonts w:ascii="Times New Roman" w:hAnsi="Times New Roman"/>
        </w:rPr>
        <w:t>an house of prayer for all people.</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lang w:val="en-AU"/>
        </w:rPr>
        <w:t>Yeshayahu (Isaiah) </w:t>
      </w:r>
      <w:r w:rsidRPr="00040A8C">
        <w:rPr>
          <w:rFonts w:ascii="Times New Roman" w:hAnsi="Times New Roman"/>
          <w:b/>
        </w:rPr>
        <w:t>56:8</w:t>
      </w:r>
      <w:r w:rsidRPr="00040A8C">
        <w:rPr>
          <w:rFonts w:ascii="Times New Roman" w:hAnsi="Times New Roman"/>
        </w:rPr>
        <w:t xml:space="preserve"> The Lord GOD which gathereth the outcasts of </w:t>
      </w:r>
      <w:r w:rsidRPr="00040A8C">
        <w:rPr>
          <w:rFonts w:ascii="Times New Roman" w:hAnsi="Times New Roman"/>
          <w:color w:val="C00000"/>
        </w:rPr>
        <w:t xml:space="preserve">Israel &lt;03478&gt; </w:t>
      </w:r>
      <w:r w:rsidRPr="00040A8C">
        <w:rPr>
          <w:rFonts w:ascii="Times New Roman" w:hAnsi="Times New Roman"/>
        </w:rPr>
        <w:t>saith, Yet will I gather others to him, beside those that are gathered unto him.</w:t>
      </w:r>
    </w:p>
    <w:p w:rsidR="00040A8C" w:rsidRP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69:3</w:t>
      </w:r>
      <w:r w:rsidRPr="00040A8C">
        <w:rPr>
          <w:rFonts w:ascii="Times New Roman" w:hAnsi="Times New Roman"/>
        </w:rPr>
        <w:t xml:space="preserve"> I am weary of my </w:t>
      </w:r>
      <w:r w:rsidRPr="00040A8C">
        <w:rPr>
          <w:rFonts w:ascii="Times New Roman" w:hAnsi="Times New Roman"/>
          <w:color w:val="C00000"/>
        </w:rPr>
        <w:t>crying &lt;07121&gt; (8800)</w:t>
      </w:r>
      <w:r w:rsidRPr="00040A8C">
        <w:rPr>
          <w:rFonts w:ascii="Times New Roman" w:hAnsi="Times New Roman"/>
        </w:rPr>
        <w:t>: my throat is dried: mine eyes fail while I wait for my God.</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69:6</w:t>
      </w:r>
      <w:r w:rsidRPr="00040A8C">
        <w:rPr>
          <w:rFonts w:ascii="Times New Roman" w:hAnsi="Times New Roman"/>
        </w:rPr>
        <w:t xml:space="preserve"> Let not them that wait on thee, O Lord GOD of hosts, be ashamed for my sake: let not those that seek thee be confounded for my sake, O God of </w:t>
      </w:r>
      <w:r w:rsidRPr="00040A8C">
        <w:rPr>
          <w:rFonts w:ascii="Times New Roman" w:hAnsi="Times New Roman"/>
          <w:color w:val="C00000"/>
        </w:rPr>
        <w:t>Israel &lt;03478&gt;</w:t>
      </w:r>
      <w:r w:rsidRPr="00040A8C">
        <w:rPr>
          <w:rFonts w:ascii="Times New Roman" w:hAnsi="Times New Roman"/>
        </w:rPr>
        <w:t>.</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69:8</w:t>
      </w:r>
      <w:r w:rsidRPr="00040A8C">
        <w:rPr>
          <w:rFonts w:ascii="Times New Roman" w:hAnsi="Times New Roman"/>
        </w:rPr>
        <w:t xml:space="preserve"> I am become a stranger unto my brethren, and an alien unto my mother’s </w:t>
      </w:r>
      <w:r w:rsidRPr="00040A8C">
        <w:rPr>
          <w:rFonts w:ascii="Times New Roman" w:hAnsi="Times New Roman"/>
          <w:color w:val="C00000"/>
        </w:rPr>
        <w:t>children &lt;01121&gt;</w:t>
      </w:r>
      <w:r w:rsidRPr="00040A8C">
        <w:rPr>
          <w:rFonts w:ascii="Times New Roman" w:hAnsi="Times New Roman"/>
        </w:rPr>
        <w:t>.</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69:13</w:t>
      </w:r>
      <w:r w:rsidRPr="00040A8C">
        <w:rPr>
          <w:rFonts w:ascii="Times New Roman" w:hAnsi="Times New Roman"/>
        </w:rPr>
        <w:t xml:space="preserve"> But as for me, my prayer is unto thee, O </w:t>
      </w:r>
      <w:r w:rsidRPr="00040A8C">
        <w:rPr>
          <w:rFonts w:ascii="Times New Roman" w:hAnsi="Times New Roman"/>
          <w:color w:val="C00000"/>
        </w:rPr>
        <w:t>LORD &lt;03068&gt;</w:t>
      </w:r>
      <w:r w:rsidRPr="00040A8C">
        <w:rPr>
          <w:rFonts w:ascii="Times New Roman" w:hAnsi="Times New Roman"/>
        </w:rPr>
        <w:t>, in an acceptable time: O God, in the multitude of thy mercy hear me, in the truth of thy salvation.</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69:23</w:t>
      </w:r>
      <w:r w:rsidRPr="00040A8C">
        <w:rPr>
          <w:rFonts w:ascii="Times New Roman" w:hAnsi="Times New Roman"/>
        </w:rPr>
        <w:t xml:space="preserve"> Let their eyes be darkened, that they </w:t>
      </w:r>
      <w:r w:rsidRPr="00040A8C">
        <w:rPr>
          <w:rFonts w:ascii="Times New Roman" w:hAnsi="Times New Roman"/>
          <w:color w:val="C00000"/>
        </w:rPr>
        <w:t xml:space="preserve">see &lt;07200&gt; (8800) </w:t>
      </w:r>
      <w:r w:rsidRPr="00040A8C">
        <w:rPr>
          <w:rFonts w:ascii="Times New Roman" w:hAnsi="Times New Roman"/>
        </w:rPr>
        <w:t>not; and make their loins continually to shake.</w:t>
      </w:r>
    </w:p>
    <w:p w:rsidR="00040A8C" w:rsidRP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69:30</w:t>
      </w:r>
      <w:r w:rsidRPr="00040A8C">
        <w:rPr>
          <w:rFonts w:ascii="Times New Roman" w:hAnsi="Times New Roman"/>
        </w:rPr>
        <w:t xml:space="preserve"> I will praise the </w:t>
      </w:r>
      <w:r w:rsidRPr="00040A8C">
        <w:rPr>
          <w:rFonts w:ascii="Times New Roman" w:hAnsi="Times New Roman"/>
          <w:color w:val="C00000"/>
        </w:rPr>
        <w:t xml:space="preserve">name &lt;08034&gt; </w:t>
      </w:r>
      <w:r w:rsidRPr="00040A8C">
        <w:rPr>
          <w:rFonts w:ascii="Times New Roman" w:hAnsi="Times New Roman"/>
        </w:rPr>
        <w:t>of God with a song, and will magnify him with thanksgiving.</w:t>
      </w:r>
    </w:p>
    <w:p w:rsidR="00040A8C" w:rsidRDefault="00040A8C" w:rsidP="00082C02">
      <w:pPr>
        <w:keepNext/>
        <w:widowControl w:val="0"/>
        <w:spacing w:after="0" w:line="240" w:lineRule="auto"/>
        <w:jc w:val="both"/>
        <w:rPr>
          <w:rFonts w:ascii="Times New Roman" w:hAnsi="Times New Roman"/>
        </w:rPr>
      </w:pPr>
      <w:r w:rsidRPr="00040A8C">
        <w:rPr>
          <w:rFonts w:ascii="Times New Roman" w:hAnsi="Times New Roman"/>
          <w:b/>
        </w:rPr>
        <w:t>Tehillim (Psalms) 69:35</w:t>
      </w:r>
      <w:r w:rsidRPr="00040A8C">
        <w:rPr>
          <w:rFonts w:ascii="Times New Roman" w:hAnsi="Times New Roman"/>
        </w:rPr>
        <w:t xml:space="preserve"> For God will save Zion, and will build the cities of </w:t>
      </w:r>
      <w:r w:rsidRPr="00040A8C">
        <w:rPr>
          <w:rFonts w:ascii="Times New Roman" w:hAnsi="Times New Roman"/>
          <w:color w:val="C00000"/>
        </w:rPr>
        <w:t>Judah &lt;03063&gt;</w:t>
      </w:r>
      <w:r w:rsidRPr="00040A8C">
        <w:rPr>
          <w:rFonts w:ascii="Times New Roman" w:hAnsi="Times New Roman"/>
        </w:rPr>
        <w:t>: that they may dwell there, and have it in possession.</w:t>
      </w:r>
    </w:p>
    <w:p w:rsid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center"/>
        <w:rPr>
          <w:rFonts w:ascii="Times New Roman" w:hAnsi="Times New Roman"/>
          <w:b/>
          <w:sz w:val="28"/>
          <w:szCs w:val="28"/>
        </w:rPr>
      </w:pPr>
      <w:r w:rsidRPr="00040A8C">
        <w:rPr>
          <w:rFonts w:ascii="Times New Roman" w:hAnsi="Times New Roman"/>
          <w:b/>
          <w:sz w:val="28"/>
          <w:szCs w:val="28"/>
        </w:rPr>
        <w:t>Hebrew:</w:t>
      </w:r>
    </w:p>
    <w:p w:rsidR="00040A8C" w:rsidRDefault="00040A8C" w:rsidP="00082C02">
      <w:pPr>
        <w:keepNext/>
        <w:widowControl w:val="0"/>
        <w:spacing w:after="0" w:line="240" w:lineRule="auto"/>
        <w:jc w:val="both"/>
        <w:rPr>
          <w:rFonts w:ascii="Times New Roman" w:hAnsi="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94"/>
        <w:gridCol w:w="1484"/>
        <w:gridCol w:w="1119"/>
        <w:gridCol w:w="1762"/>
      </w:tblGrid>
      <w:tr w:rsidR="00040A8C" w:rsidRPr="00040A8C" w:rsidTr="00DE388A">
        <w:trPr>
          <w:trHeight w:val="20"/>
          <w:tblHeader/>
          <w:jc w:val="center"/>
        </w:trPr>
        <w:tc>
          <w:tcPr>
            <w:tcW w:w="0" w:type="auto"/>
            <w:shd w:val="clear" w:color="auto" w:fill="F2DBDB" w:themeFill="accent2" w:themeFillTint="33"/>
            <w:noWrap/>
            <w:vAlign w:val="bottom"/>
            <w:hideMark/>
          </w:tcPr>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Hebrew</w:t>
            </w:r>
          </w:p>
        </w:tc>
        <w:tc>
          <w:tcPr>
            <w:tcW w:w="0" w:type="auto"/>
            <w:shd w:val="clear" w:color="auto" w:fill="F2DBDB" w:themeFill="accent2" w:themeFillTint="33"/>
            <w:noWrap/>
            <w:vAlign w:val="bottom"/>
            <w:hideMark/>
          </w:tcPr>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English</w:t>
            </w:r>
          </w:p>
        </w:tc>
        <w:tc>
          <w:tcPr>
            <w:tcW w:w="0" w:type="auto"/>
            <w:shd w:val="clear" w:color="auto" w:fill="F2DBDB" w:themeFill="accent2" w:themeFillTint="33"/>
            <w:noWrap/>
            <w:vAlign w:val="bottom"/>
            <w:hideMark/>
          </w:tcPr>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Torah Seder</w:t>
            </w:r>
          </w:p>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Ex 35:30 – 36:38</w:t>
            </w:r>
          </w:p>
        </w:tc>
        <w:tc>
          <w:tcPr>
            <w:tcW w:w="0" w:type="auto"/>
            <w:shd w:val="clear" w:color="auto" w:fill="F2DBDB" w:themeFill="accent2" w:themeFillTint="33"/>
            <w:noWrap/>
            <w:vAlign w:val="bottom"/>
            <w:hideMark/>
          </w:tcPr>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Psalms</w:t>
            </w:r>
          </w:p>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Psa 69:1-36</w:t>
            </w:r>
          </w:p>
        </w:tc>
        <w:tc>
          <w:tcPr>
            <w:tcW w:w="0" w:type="auto"/>
            <w:shd w:val="clear" w:color="auto" w:fill="F2DBDB" w:themeFill="accent2" w:themeFillTint="33"/>
            <w:noWrap/>
            <w:vAlign w:val="bottom"/>
            <w:hideMark/>
          </w:tcPr>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Ashlamatah</w:t>
            </w:r>
          </w:p>
          <w:p w:rsidR="00040A8C" w:rsidRPr="00040A8C" w:rsidRDefault="00040A8C" w:rsidP="00082C02">
            <w:pPr>
              <w:keepNext/>
              <w:widowControl w:val="0"/>
              <w:spacing w:after="0" w:line="240" w:lineRule="auto"/>
              <w:jc w:val="center"/>
              <w:rPr>
                <w:rFonts w:ascii="Arial Narrow" w:eastAsia="Times New Roman" w:hAnsi="Arial Narrow" w:cs="Times New Roman"/>
                <w:b/>
                <w:color w:val="000000"/>
                <w:sz w:val="20"/>
                <w:szCs w:val="20"/>
              </w:rPr>
            </w:pPr>
            <w:r w:rsidRPr="00040A8C">
              <w:rPr>
                <w:rFonts w:ascii="Arial Narrow" w:eastAsia="Times New Roman" w:hAnsi="Arial Narrow" w:cs="Times New Roman"/>
                <w:b/>
                <w:color w:val="000000"/>
                <w:sz w:val="20"/>
                <w:szCs w:val="20"/>
              </w:rPr>
              <w:t>Is 55:3- 56:8 + 57:15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yn"doa]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Lord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56:8</w:t>
            </w:r>
          </w:p>
        </w:tc>
      </w:tr>
      <w:tr w:rsidR="00040A8C" w:rsidRPr="00040A8C" w:rsidTr="00040A8C">
        <w:trPr>
          <w:trHeight w:val="20"/>
          <w:jc w:val="center"/>
        </w:trPr>
        <w:tc>
          <w:tcPr>
            <w:tcW w:w="0" w:type="auto"/>
            <w:shd w:val="clear" w:color="auto" w:fill="auto"/>
            <w:noWrap/>
            <w:vAlign w:val="bottom"/>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bhea' </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love</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69:36</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56:6</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lh,ao</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tent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36:14</w:t>
            </w:r>
            <w:r w:rsidRPr="00040A8C">
              <w:rPr>
                <w:rFonts w:ascii="Arial Narrow" w:eastAsia="Times New Roman" w:hAnsi="Arial Narrow" w:cs="Times New Roman"/>
                <w:color w:val="000000"/>
                <w:sz w:val="20"/>
                <w:szCs w:val="20"/>
              </w:rPr>
              <w:br/>
              <w:t>Exod 36:18</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Exod 36:19</w:t>
            </w:r>
            <w:r w:rsidRPr="00040A8C">
              <w:rPr>
                <w:rFonts w:ascii="Arial Narrow" w:eastAsia="Times New Roman" w:hAnsi="Arial Narrow" w:cs="Times New Roman"/>
                <w:color w:val="000000"/>
                <w:sz w:val="20"/>
                <w:szCs w:val="20"/>
              </w:rPr>
              <w:br/>
              <w:t>Exod 36:37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lastRenderedPageBreak/>
              <w:t>Ps 69:25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lastRenderedPageBreak/>
              <w:t>vyai</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man, person</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w:t>
            </w:r>
            <w:r w:rsidRPr="00040A8C">
              <w:rPr>
                <w:rFonts w:ascii="Arial Narrow" w:eastAsia="Times New Roman" w:hAnsi="Arial Narrow" w:cs="Times New Roman"/>
                <w:color w:val="000000"/>
                <w:sz w:val="20"/>
                <w:szCs w:val="20"/>
              </w:rPr>
              <w:br/>
              <w:t>Exod 36:2</w:t>
            </w:r>
            <w:r w:rsidRPr="00040A8C">
              <w:rPr>
                <w:rFonts w:ascii="Arial Narrow" w:eastAsia="Times New Roman" w:hAnsi="Arial Narrow" w:cs="Times New Roman"/>
                <w:color w:val="000000"/>
                <w:sz w:val="20"/>
                <w:szCs w:val="20"/>
              </w:rPr>
              <w:br/>
              <w:t>Exod 36:4</w:t>
            </w:r>
            <w:r w:rsidRPr="00040A8C">
              <w:rPr>
                <w:rFonts w:ascii="Arial Narrow" w:eastAsia="Times New Roman" w:hAnsi="Arial Narrow" w:cs="Times New Roman"/>
                <w:color w:val="000000"/>
                <w:sz w:val="20"/>
                <w:szCs w:val="20"/>
              </w:rPr>
              <w:br/>
              <w:t>Exod 36:6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lk;a'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consume, eat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69:9</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55:10</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la;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let no, nor, none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69:15</w:t>
            </w:r>
            <w:r w:rsidRPr="00040A8C">
              <w:rPr>
                <w:rFonts w:ascii="Arial Narrow" w:eastAsia="Times New Roman" w:hAnsi="Arial Narrow" w:cs="Times New Roman"/>
                <w:color w:val="000000"/>
                <w:sz w:val="20"/>
                <w:szCs w:val="20"/>
              </w:rPr>
              <w:br/>
              <w:t>Ps 69:25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56:3</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~yhil{a/</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GOD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35:31</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w:t>
            </w:r>
            <w:r w:rsidRPr="00040A8C">
              <w:rPr>
                <w:rFonts w:ascii="Arial Narrow" w:eastAsia="Times New Roman" w:hAnsi="Arial Narrow" w:cs="Times New Roman"/>
                <w:color w:val="000000"/>
                <w:sz w:val="20"/>
                <w:szCs w:val="20"/>
              </w:rPr>
              <w:br/>
              <w:t>Ps 69:3</w:t>
            </w:r>
            <w:r w:rsidRPr="00040A8C">
              <w:rPr>
                <w:rFonts w:ascii="Arial Narrow" w:eastAsia="Times New Roman" w:hAnsi="Arial Narrow" w:cs="Times New Roman"/>
                <w:color w:val="000000"/>
                <w:sz w:val="20"/>
                <w:szCs w:val="20"/>
              </w:rPr>
              <w:br/>
              <w:t>Ps 69:5</w:t>
            </w:r>
            <w:r w:rsidRPr="00040A8C">
              <w:rPr>
                <w:rFonts w:ascii="Arial Narrow" w:eastAsia="Times New Roman" w:hAnsi="Arial Narrow" w:cs="Times New Roman"/>
                <w:color w:val="000000"/>
                <w:sz w:val="20"/>
                <w:szCs w:val="20"/>
              </w:rPr>
              <w:br/>
              <w:t>Ps 69:6</w:t>
            </w:r>
            <w:r w:rsidRPr="00040A8C">
              <w:rPr>
                <w:rFonts w:ascii="Arial Narrow" w:eastAsia="Times New Roman" w:hAnsi="Arial Narrow" w:cs="Times New Roman"/>
                <w:color w:val="000000"/>
                <w:sz w:val="20"/>
                <w:szCs w:val="20"/>
              </w:rPr>
              <w:br/>
              <w:t>Ps 69:13</w:t>
            </w:r>
            <w:r w:rsidRPr="00040A8C">
              <w:rPr>
                <w:rFonts w:ascii="Arial Narrow" w:eastAsia="Times New Roman" w:hAnsi="Arial Narrow" w:cs="Times New Roman"/>
                <w:color w:val="000000"/>
                <w:sz w:val="20"/>
                <w:szCs w:val="20"/>
              </w:rPr>
              <w:br/>
              <w:t>Ps 69:29</w:t>
            </w:r>
            <w:r w:rsidRPr="00040A8C">
              <w:rPr>
                <w:rFonts w:ascii="Arial Narrow" w:eastAsia="Times New Roman" w:hAnsi="Arial Narrow" w:cs="Times New Roman"/>
                <w:color w:val="000000"/>
                <w:sz w:val="20"/>
                <w:szCs w:val="20"/>
              </w:rPr>
              <w:br/>
              <w:t>Ps 69:30</w:t>
            </w:r>
            <w:r w:rsidRPr="00040A8C">
              <w:rPr>
                <w:rFonts w:ascii="Arial Narrow" w:eastAsia="Times New Roman" w:hAnsi="Arial Narrow" w:cs="Times New Roman"/>
                <w:color w:val="000000"/>
                <w:sz w:val="20"/>
                <w:szCs w:val="20"/>
              </w:rPr>
              <w:br/>
              <w:t>Ps 69:32</w:t>
            </w:r>
            <w:r w:rsidRPr="00040A8C">
              <w:rPr>
                <w:rFonts w:ascii="Arial Narrow" w:eastAsia="Times New Roman" w:hAnsi="Arial Narrow" w:cs="Times New Roman"/>
                <w:color w:val="000000"/>
                <w:sz w:val="20"/>
                <w:szCs w:val="20"/>
              </w:rPr>
              <w:br/>
              <w:t>Ps 69:35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55:5</w:t>
            </w:r>
            <w:r w:rsidRPr="00040A8C">
              <w:rPr>
                <w:rFonts w:ascii="Arial Narrow" w:eastAsia="Times New Roman" w:hAnsi="Arial Narrow" w:cs="Times New Roman"/>
                <w:color w:val="000000"/>
                <w:sz w:val="20"/>
                <w:szCs w:val="20"/>
              </w:rPr>
              <w:br/>
              <w:t>Isa 55:7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rm;a'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said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r w:rsidRPr="00040A8C">
              <w:rPr>
                <w:rFonts w:ascii="Arial Narrow" w:eastAsia="Times New Roman" w:hAnsi="Arial Narrow" w:cs="Times New Roman"/>
                <w:color w:val="000000"/>
                <w:sz w:val="20"/>
                <w:szCs w:val="20"/>
              </w:rPr>
              <w:br/>
              <w:t>Exod 36:5</w:t>
            </w:r>
            <w:r w:rsidRPr="00040A8C">
              <w:rPr>
                <w:rFonts w:ascii="Arial Narrow" w:eastAsia="Times New Roman" w:hAnsi="Arial Narrow" w:cs="Times New Roman"/>
                <w:color w:val="000000"/>
                <w:sz w:val="20"/>
                <w:szCs w:val="20"/>
              </w:rPr>
              <w:br/>
              <w:t>Exod 36:6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56:1</w:t>
            </w:r>
            <w:r w:rsidRPr="00040A8C">
              <w:rPr>
                <w:rFonts w:ascii="Arial Narrow" w:eastAsia="Times New Roman" w:hAnsi="Arial Narrow" w:cs="Times New Roman"/>
                <w:color w:val="000000"/>
                <w:sz w:val="20"/>
                <w:szCs w:val="20"/>
              </w:rPr>
              <w:br/>
              <w:t>Isa 56:3</w:t>
            </w:r>
            <w:r w:rsidRPr="00040A8C">
              <w:rPr>
                <w:rFonts w:ascii="Arial Narrow" w:eastAsia="Times New Roman" w:hAnsi="Arial Narrow" w:cs="Times New Roman"/>
                <w:color w:val="000000"/>
                <w:sz w:val="20"/>
                <w:szCs w:val="20"/>
              </w:rPr>
              <w:br/>
              <w:t>Isa 56:4</w:t>
            </w:r>
            <w:r w:rsidRPr="00040A8C">
              <w:rPr>
                <w:rFonts w:ascii="Arial Narrow" w:eastAsia="Times New Roman" w:hAnsi="Arial Narrow" w:cs="Times New Roman"/>
                <w:color w:val="000000"/>
                <w:sz w:val="20"/>
                <w:szCs w:val="20"/>
              </w:rPr>
              <w:b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#r,a,</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earth</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55:9</w:t>
            </w:r>
            <w:r w:rsidRPr="00040A8C">
              <w:rPr>
                <w:rFonts w:ascii="Arial Narrow" w:eastAsia="Times New Roman" w:hAnsi="Arial Narrow" w:cs="Times New Roman"/>
                <w:color w:val="000000"/>
                <w:sz w:val="20"/>
                <w:szCs w:val="20"/>
              </w:rPr>
              <w:br/>
              <w:t>Isa 55:10</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rv,a]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whom, which</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w:t>
            </w:r>
            <w:r w:rsidRPr="00040A8C">
              <w:rPr>
                <w:rFonts w:ascii="Arial Narrow" w:eastAsia="Times New Roman" w:hAnsi="Arial Narrow" w:cs="Times New Roman"/>
                <w:color w:val="000000"/>
                <w:sz w:val="20"/>
                <w:szCs w:val="20"/>
              </w:rPr>
              <w:br/>
              <w:t>Exod 36:2</w:t>
            </w:r>
            <w:r w:rsidRPr="00040A8C">
              <w:rPr>
                <w:rFonts w:ascii="Arial Narrow" w:eastAsia="Times New Roman" w:hAnsi="Arial Narrow" w:cs="Times New Roman"/>
                <w:color w:val="000000"/>
                <w:sz w:val="20"/>
                <w:szCs w:val="20"/>
              </w:rPr>
              <w:br/>
              <w:t>Exod 36:3</w:t>
            </w:r>
            <w:r w:rsidRPr="00040A8C">
              <w:rPr>
                <w:rFonts w:ascii="Arial Narrow" w:eastAsia="Times New Roman" w:hAnsi="Arial Narrow" w:cs="Times New Roman"/>
                <w:color w:val="000000"/>
                <w:sz w:val="20"/>
                <w:szCs w:val="20"/>
              </w:rPr>
              <w:br/>
              <w:t>Exod 36:4</w:t>
            </w:r>
            <w:r w:rsidRPr="00040A8C">
              <w:rPr>
                <w:rFonts w:ascii="Arial Narrow" w:eastAsia="Times New Roman" w:hAnsi="Arial Narrow" w:cs="Times New Roman"/>
                <w:color w:val="000000"/>
                <w:sz w:val="20"/>
                <w:szCs w:val="20"/>
              </w:rPr>
              <w:br/>
              <w:t>Exod 36:5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69:4</w:t>
            </w:r>
            <w:r w:rsidRPr="00040A8C">
              <w:rPr>
                <w:rFonts w:ascii="Arial Narrow" w:eastAsia="Times New Roman" w:hAnsi="Arial Narrow" w:cs="Times New Roman"/>
                <w:color w:val="000000"/>
                <w:sz w:val="20"/>
                <w:szCs w:val="20"/>
              </w:rPr>
              <w:br/>
              <w:t>Ps 69:26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55:11</w:t>
            </w:r>
            <w:r w:rsidRPr="00040A8C">
              <w:rPr>
                <w:rFonts w:ascii="Arial Narrow" w:eastAsia="Times New Roman" w:hAnsi="Arial Narrow" w:cs="Times New Roman"/>
                <w:color w:val="000000"/>
                <w:sz w:val="20"/>
                <w:szCs w:val="20"/>
              </w:rPr>
              <w:br/>
              <w:t>Isa 56:4</w:t>
            </w:r>
            <w:r w:rsidRPr="00040A8C">
              <w:rPr>
                <w:rFonts w:ascii="Arial Narrow" w:eastAsia="Times New Roman" w:hAnsi="Arial Narrow" w:cs="Times New Roman"/>
                <w:color w:val="000000"/>
                <w:sz w:val="20"/>
                <w:szCs w:val="20"/>
              </w:rPr>
              <w:br/>
              <w:t>Isa 56:5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aAB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brought,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come, go,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came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36:3</w:t>
            </w:r>
            <w:r w:rsidRPr="00040A8C">
              <w:rPr>
                <w:rFonts w:ascii="Arial Narrow" w:eastAsia="Times New Roman" w:hAnsi="Arial Narrow" w:cs="Times New Roman"/>
                <w:color w:val="000000"/>
                <w:sz w:val="20"/>
                <w:szCs w:val="20"/>
              </w:rPr>
              <w:br/>
              <w:t>Exod 36:4</w:t>
            </w:r>
            <w:r w:rsidRPr="00040A8C">
              <w:rPr>
                <w:rFonts w:ascii="Arial Narrow" w:eastAsia="Times New Roman" w:hAnsi="Arial Narrow" w:cs="Times New Roman"/>
                <w:color w:val="000000"/>
                <w:sz w:val="20"/>
                <w:szCs w:val="20"/>
              </w:rPr>
              <w:br/>
              <w:t>Exod 36:5</w:t>
            </w:r>
            <w:r w:rsidRPr="00040A8C">
              <w:rPr>
                <w:rFonts w:ascii="Arial Narrow" w:eastAsia="Times New Roman" w:hAnsi="Arial Narrow" w:cs="Times New Roman"/>
                <w:color w:val="000000"/>
                <w:sz w:val="20"/>
                <w:szCs w:val="20"/>
              </w:rPr>
              <w:br/>
              <w:t>Exod 36:6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w:t>
            </w:r>
            <w:r w:rsidRPr="00040A8C">
              <w:rPr>
                <w:rFonts w:ascii="Arial Narrow" w:eastAsia="Times New Roman" w:hAnsi="Arial Narrow" w:cs="Times New Roman"/>
                <w:color w:val="000000"/>
                <w:sz w:val="20"/>
                <w:szCs w:val="20"/>
              </w:rPr>
              <w:br/>
              <w:t>Ps 69:2</w:t>
            </w:r>
            <w:r w:rsidRPr="00040A8C">
              <w:rPr>
                <w:rFonts w:ascii="Arial Narrow" w:eastAsia="Times New Roman" w:hAnsi="Arial Narrow" w:cs="Times New Roman"/>
                <w:color w:val="000000"/>
                <w:sz w:val="20"/>
                <w:szCs w:val="20"/>
              </w:rPr>
              <w:br/>
              <w:t>Ps 69:27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56:1</w:t>
            </w:r>
            <w:r w:rsidRPr="00040A8C">
              <w:rPr>
                <w:rFonts w:ascii="Arial Narrow" w:eastAsia="Times New Roman" w:hAnsi="Arial Narrow" w:cs="Times New Roman"/>
                <w:color w:val="000000"/>
                <w:sz w:val="20"/>
                <w:szCs w:val="20"/>
              </w:rPr>
              <w:b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tyIB;</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holders, house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36:34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69:9</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56:5</w:t>
            </w:r>
            <w:r w:rsidRPr="00040A8C">
              <w:rPr>
                <w:rFonts w:ascii="Arial Narrow" w:eastAsia="Times New Roman" w:hAnsi="Arial Narrow" w:cs="Times New Roman"/>
                <w:color w:val="000000"/>
                <w:sz w:val="20"/>
                <w:szCs w:val="20"/>
              </w:rPr>
              <w:b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!Be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sons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r w:rsidRPr="00040A8C">
              <w:rPr>
                <w:rFonts w:ascii="Arial Narrow" w:eastAsia="Times New Roman" w:hAnsi="Arial Narrow" w:cs="Times New Roman"/>
                <w:color w:val="000000"/>
                <w:sz w:val="20"/>
                <w:szCs w:val="20"/>
              </w:rPr>
              <w:br/>
              <w:t>Exod 35:34</w:t>
            </w:r>
            <w:r w:rsidRPr="00040A8C">
              <w:rPr>
                <w:rFonts w:ascii="Arial Narrow" w:eastAsia="Times New Roman" w:hAnsi="Arial Narrow" w:cs="Times New Roman"/>
                <w:color w:val="000000"/>
                <w:sz w:val="20"/>
                <w:szCs w:val="20"/>
              </w:rPr>
              <w:br/>
              <w:t>Exod 36:3</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69:8</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56:2</w:t>
            </w:r>
            <w:r w:rsidRPr="00040A8C">
              <w:rPr>
                <w:rFonts w:ascii="Arial Narrow" w:eastAsia="Times New Roman" w:hAnsi="Arial Narrow" w:cs="Times New Roman"/>
                <w:color w:val="000000"/>
                <w:sz w:val="20"/>
                <w:szCs w:val="20"/>
              </w:rPr>
              <w:br/>
              <w:t>Isa 56:3</w:t>
            </w:r>
            <w:r w:rsidRPr="00040A8C">
              <w:rPr>
                <w:rFonts w:ascii="Arial Narrow" w:eastAsia="Times New Roman" w:hAnsi="Arial Narrow" w:cs="Times New Roman"/>
                <w:color w:val="000000"/>
                <w:sz w:val="20"/>
                <w:szCs w:val="20"/>
              </w:rPr>
              <w:br/>
              <w:t>Isa 56:5</w:t>
            </w:r>
            <w:r w:rsidRPr="00040A8C">
              <w:rPr>
                <w:rFonts w:ascii="Arial Narrow" w:eastAsia="Times New Roman" w:hAnsi="Arial Narrow" w:cs="Times New Roman"/>
                <w:color w:val="000000"/>
                <w:sz w:val="20"/>
                <w:szCs w:val="20"/>
              </w:rPr>
              <w:br/>
              <w:t>Isa 56:6</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vr'D'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seek</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55:6</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hy"h'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had, become,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became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36:7</w:t>
            </w:r>
          </w:p>
        </w:tc>
        <w:tc>
          <w:tcPr>
            <w:tcW w:w="0" w:type="auto"/>
            <w:shd w:val="clear" w:color="auto" w:fill="auto"/>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69:8</w:t>
            </w:r>
            <w:r w:rsidRPr="00040A8C">
              <w:rPr>
                <w:rFonts w:ascii="Arial Narrow" w:eastAsia="Times New Roman" w:hAnsi="Arial Narrow" w:cs="Times New Roman"/>
                <w:color w:val="000000"/>
                <w:sz w:val="20"/>
                <w:szCs w:val="20"/>
              </w:rPr>
              <w:br/>
              <w:t>Ps 69:10</w:t>
            </w:r>
            <w:r w:rsidRPr="00040A8C">
              <w:rPr>
                <w:rFonts w:ascii="Arial Narrow" w:eastAsia="Times New Roman" w:hAnsi="Arial Narrow" w:cs="Times New Roman"/>
                <w:color w:val="000000"/>
                <w:sz w:val="20"/>
                <w:szCs w:val="20"/>
              </w:rPr>
              <w:br/>
              <w:t>Ps 69:11</w:t>
            </w:r>
            <w:r w:rsidRPr="00040A8C">
              <w:rPr>
                <w:rFonts w:ascii="Arial Narrow" w:eastAsia="Times New Roman" w:hAnsi="Arial Narrow" w:cs="Times New Roman"/>
                <w:color w:val="000000"/>
                <w:sz w:val="20"/>
                <w:szCs w:val="20"/>
              </w:rPr>
              <w:br/>
              <w:t>Ps 69:22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[r'z&lt;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seed, descendants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55:10</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dy"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tenons, hand,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memorial</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36:22</w:t>
            </w:r>
            <w:r w:rsidRPr="00040A8C">
              <w:rPr>
                <w:rFonts w:ascii="Arial Narrow" w:eastAsia="Times New Roman" w:hAnsi="Arial Narrow" w:cs="Times New Roman"/>
                <w:color w:val="000000"/>
                <w:sz w:val="20"/>
                <w:szCs w:val="20"/>
              </w:rPr>
              <w:br/>
              <w:t>Exod 36:24</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56:2</w:t>
            </w:r>
            <w:r w:rsidRPr="00040A8C">
              <w:rPr>
                <w:rFonts w:ascii="Arial Narrow" w:eastAsia="Times New Roman" w:hAnsi="Arial Narrow" w:cs="Times New Roman"/>
                <w:color w:val="000000"/>
                <w:sz w:val="20"/>
                <w:szCs w:val="20"/>
              </w:rPr>
              <w:br/>
              <w:t>Isa 56:5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[d'y"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know, known</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69:5</w:t>
            </w:r>
            <w:r w:rsidRPr="00040A8C">
              <w:rPr>
                <w:rFonts w:ascii="Arial Narrow" w:eastAsia="Times New Roman" w:hAnsi="Arial Narrow" w:cs="Times New Roman"/>
                <w:color w:val="000000"/>
                <w:sz w:val="20"/>
                <w:szCs w:val="20"/>
              </w:rPr>
              <w:br/>
              <w:t>Ps 69:19</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hd'Why&gt;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Judah</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hwhy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LORD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r w:rsidRPr="00040A8C">
              <w:rPr>
                <w:rFonts w:ascii="Arial Narrow" w:eastAsia="Times New Roman" w:hAnsi="Arial Narrow" w:cs="Times New Roman"/>
                <w:color w:val="000000"/>
                <w:sz w:val="20"/>
                <w:szCs w:val="20"/>
              </w:rPr>
              <w:br/>
              <w:t>Exod 36:1</w:t>
            </w:r>
            <w:r w:rsidRPr="00040A8C">
              <w:rPr>
                <w:rFonts w:ascii="Arial Narrow" w:eastAsia="Times New Roman" w:hAnsi="Arial Narrow" w:cs="Times New Roman"/>
                <w:color w:val="000000"/>
                <w:sz w:val="20"/>
                <w:szCs w:val="20"/>
              </w:rPr>
              <w:br/>
              <w:t>Exod 36:2</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Exod 36:5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lastRenderedPageBreak/>
              <w:t>Ps 69:6</w:t>
            </w:r>
            <w:r w:rsidRPr="00040A8C">
              <w:rPr>
                <w:rFonts w:ascii="Arial Narrow" w:eastAsia="Times New Roman" w:hAnsi="Arial Narrow" w:cs="Times New Roman"/>
                <w:color w:val="000000"/>
                <w:sz w:val="20"/>
                <w:szCs w:val="20"/>
              </w:rPr>
              <w:br/>
              <w:t>Ps 69:13</w:t>
            </w:r>
            <w:r w:rsidRPr="00040A8C">
              <w:rPr>
                <w:rFonts w:ascii="Arial Narrow" w:eastAsia="Times New Roman" w:hAnsi="Arial Narrow" w:cs="Times New Roman"/>
                <w:color w:val="000000"/>
                <w:sz w:val="20"/>
                <w:szCs w:val="20"/>
              </w:rPr>
              <w:br/>
              <w:t>Ps 69:16</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Ps 69:31</w:t>
            </w:r>
            <w:r w:rsidRPr="00040A8C">
              <w:rPr>
                <w:rFonts w:ascii="Arial Narrow" w:eastAsia="Times New Roman" w:hAnsi="Arial Narrow" w:cs="Times New Roman"/>
                <w:color w:val="000000"/>
                <w:sz w:val="20"/>
                <w:szCs w:val="20"/>
              </w:rPr>
              <w:br/>
              <w:t>Ps 69:33</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lastRenderedPageBreak/>
              <w:t>Isa 55:5</w:t>
            </w:r>
            <w:r w:rsidRPr="00040A8C">
              <w:rPr>
                <w:rFonts w:ascii="Arial Narrow" w:eastAsia="Times New Roman" w:hAnsi="Arial Narrow" w:cs="Times New Roman"/>
                <w:color w:val="000000"/>
                <w:sz w:val="20"/>
                <w:szCs w:val="20"/>
              </w:rPr>
              <w:br/>
              <w:t>Isa 55:6</w:t>
            </w:r>
            <w:r w:rsidRPr="00040A8C">
              <w:rPr>
                <w:rFonts w:ascii="Arial Narrow" w:eastAsia="Times New Roman" w:hAnsi="Arial Narrow" w:cs="Times New Roman"/>
                <w:color w:val="000000"/>
                <w:sz w:val="20"/>
                <w:szCs w:val="20"/>
              </w:rPr>
              <w:br/>
              <w:t>Isa 55:7</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Isa 55:8</w:t>
            </w:r>
            <w:r w:rsidRPr="00040A8C">
              <w:rPr>
                <w:rFonts w:ascii="Arial Narrow" w:eastAsia="Times New Roman" w:hAnsi="Arial Narrow" w:cs="Times New Roman"/>
                <w:color w:val="000000"/>
                <w:sz w:val="20"/>
                <w:szCs w:val="20"/>
              </w:rPr>
              <w:br/>
              <w:t>Isa 55:13</w:t>
            </w:r>
            <w:r w:rsidRPr="00040A8C">
              <w:rPr>
                <w:rFonts w:ascii="Arial Narrow" w:eastAsia="Times New Roman" w:hAnsi="Arial Narrow" w:cs="Times New Roman"/>
                <w:color w:val="000000"/>
                <w:sz w:val="20"/>
                <w:szCs w:val="20"/>
              </w:rPr>
              <w:br/>
              <w:t>Isa 56:1</w:t>
            </w:r>
            <w:r w:rsidRPr="00040A8C">
              <w:rPr>
                <w:rFonts w:ascii="Arial Narrow" w:eastAsia="Times New Roman" w:hAnsi="Arial Narrow" w:cs="Times New Roman"/>
                <w:color w:val="000000"/>
                <w:sz w:val="20"/>
                <w:szCs w:val="20"/>
              </w:rPr>
              <w:br/>
              <w:t>Isa 56:3</w:t>
            </w:r>
            <w:r w:rsidRPr="00040A8C">
              <w:rPr>
                <w:rFonts w:ascii="Arial Narrow" w:eastAsia="Times New Roman" w:hAnsi="Arial Narrow" w:cs="Times New Roman"/>
                <w:color w:val="000000"/>
                <w:sz w:val="20"/>
                <w:szCs w:val="20"/>
              </w:rPr>
              <w:br/>
              <w:t>Isa 56:4</w:t>
            </w:r>
            <w:r w:rsidRPr="00040A8C">
              <w:rPr>
                <w:rFonts w:ascii="Arial Narrow" w:eastAsia="Times New Roman" w:hAnsi="Arial Narrow" w:cs="Times New Roman"/>
                <w:color w:val="000000"/>
                <w:sz w:val="20"/>
                <w:szCs w:val="20"/>
              </w:rPr>
              <w:br/>
              <w:t>Isa 56:6</w:t>
            </w:r>
            <w:r w:rsidRPr="00040A8C">
              <w:rPr>
                <w:rFonts w:ascii="Arial Narrow" w:eastAsia="Times New Roman" w:hAnsi="Arial Narrow" w:cs="Times New Roman"/>
                <w:color w:val="000000"/>
                <w:sz w:val="20"/>
                <w:szCs w:val="20"/>
              </w:rPr>
              <w:br/>
              <w:t>Isa 56:8</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lastRenderedPageBreak/>
              <w:t>~y"</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west,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seas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36:27</w:t>
            </w:r>
            <w:r w:rsidRPr="00040A8C">
              <w:rPr>
                <w:rFonts w:ascii="Arial Narrow" w:eastAsia="Times New Roman" w:hAnsi="Arial Narrow" w:cs="Times New Roman"/>
                <w:color w:val="000000"/>
                <w:sz w:val="20"/>
                <w:szCs w:val="20"/>
              </w:rPr>
              <w:br/>
              <w:t>Exod 36:32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h['Wvy&gt;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salvation</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69:29</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56:1</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laer'f.yI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Israel</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r w:rsidRPr="00040A8C">
              <w:rPr>
                <w:rFonts w:ascii="Arial Narrow" w:eastAsia="Times New Roman" w:hAnsi="Arial Narrow" w:cs="Times New Roman"/>
                <w:color w:val="000000"/>
                <w:sz w:val="20"/>
                <w:szCs w:val="20"/>
              </w:rPr>
              <w:br/>
              <w:t>Exod 36:3</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55:5</w:t>
            </w:r>
            <w:r w:rsidRPr="00040A8C">
              <w:rPr>
                <w:rFonts w:ascii="Arial Narrow" w:eastAsia="Times New Roman" w:hAnsi="Arial Narrow" w:cs="Times New Roman"/>
                <w:color w:val="000000"/>
                <w:sz w:val="20"/>
                <w:szCs w:val="20"/>
              </w:rPr>
              <w:br/>
              <w:t>Isa 56:8</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yKi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because,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without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55:10</w:t>
            </w:r>
            <w:r w:rsidRPr="00040A8C">
              <w:rPr>
                <w:rFonts w:ascii="Arial Narrow" w:eastAsia="Times New Roman" w:hAnsi="Arial Narrow" w:cs="Times New Roman"/>
                <w:color w:val="000000"/>
                <w:sz w:val="20"/>
                <w:szCs w:val="20"/>
              </w:rPr>
              <w:br/>
              <w:t>Isa 55:11</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lKo</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all, every,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whole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35:31</w:t>
            </w:r>
            <w:r w:rsidRPr="00040A8C">
              <w:rPr>
                <w:rFonts w:ascii="Arial Narrow" w:eastAsia="Times New Roman" w:hAnsi="Arial Narrow" w:cs="Times New Roman"/>
                <w:color w:val="000000"/>
                <w:sz w:val="20"/>
                <w:szCs w:val="20"/>
              </w:rPr>
              <w:br/>
              <w:t>Exod 35:33</w:t>
            </w:r>
            <w:r w:rsidRPr="00040A8C">
              <w:rPr>
                <w:rFonts w:ascii="Arial Narrow" w:eastAsia="Times New Roman" w:hAnsi="Arial Narrow" w:cs="Times New Roman"/>
                <w:color w:val="000000"/>
                <w:sz w:val="20"/>
                <w:szCs w:val="20"/>
              </w:rPr>
              <w:br/>
              <w:t>Exod 35:35</w:t>
            </w:r>
            <w:r w:rsidRPr="00040A8C">
              <w:rPr>
                <w:rFonts w:ascii="Arial Narrow" w:eastAsia="Times New Roman" w:hAnsi="Arial Narrow" w:cs="Times New Roman"/>
                <w:color w:val="000000"/>
                <w:sz w:val="20"/>
                <w:szCs w:val="20"/>
              </w:rPr>
              <w:br/>
              <w:t>Exod 36:1</w:t>
            </w:r>
            <w:r w:rsidRPr="00040A8C">
              <w:rPr>
                <w:rFonts w:ascii="Arial Narrow" w:eastAsia="Times New Roman" w:hAnsi="Arial Narrow" w:cs="Times New Roman"/>
                <w:color w:val="000000"/>
                <w:sz w:val="20"/>
                <w:szCs w:val="20"/>
              </w:rPr>
              <w:br/>
              <w:t>Exod 36:2</w:t>
            </w:r>
            <w:r w:rsidRPr="00040A8C">
              <w:rPr>
                <w:rFonts w:ascii="Arial Narrow" w:eastAsia="Times New Roman" w:hAnsi="Arial Narrow" w:cs="Times New Roman"/>
                <w:color w:val="000000"/>
                <w:sz w:val="20"/>
                <w:szCs w:val="20"/>
              </w:rPr>
              <w:br/>
              <w:t>Exod 36:3</w:t>
            </w:r>
            <w:r w:rsidRPr="00040A8C">
              <w:rPr>
                <w:rFonts w:ascii="Arial Narrow" w:eastAsia="Times New Roman" w:hAnsi="Arial Narrow" w:cs="Times New Roman"/>
                <w:color w:val="000000"/>
                <w:sz w:val="20"/>
                <w:szCs w:val="20"/>
              </w:rPr>
              <w:br/>
              <w:t>Exod 36:4</w:t>
            </w:r>
            <w:r w:rsidRPr="00040A8C">
              <w:rPr>
                <w:rFonts w:ascii="Arial Narrow" w:eastAsia="Times New Roman" w:hAnsi="Arial Narrow" w:cs="Times New Roman"/>
                <w:color w:val="000000"/>
                <w:sz w:val="20"/>
                <w:szCs w:val="20"/>
              </w:rPr>
              <w:br/>
              <w:t>Exod 36:7</w:t>
            </w:r>
            <w:r w:rsidRPr="00040A8C">
              <w:rPr>
                <w:rFonts w:ascii="Arial Narrow" w:eastAsia="Times New Roman" w:hAnsi="Arial Narrow" w:cs="Times New Roman"/>
                <w:color w:val="000000"/>
                <w:sz w:val="20"/>
                <w:szCs w:val="20"/>
              </w:rPr>
              <w:br/>
              <w:t>Exod 36:8</w:t>
            </w:r>
            <w:r w:rsidRPr="00040A8C">
              <w:rPr>
                <w:rFonts w:ascii="Arial Narrow" w:eastAsia="Times New Roman" w:hAnsi="Arial Narrow" w:cs="Times New Roman"/>
                <w:color w:val="000000"/>
                <w:sz w:val="20"/>
                <w:szCs w:val="20"/>
              </w:rPr>
              <w:br/>
              <w:t>Exod 36:9</w:t>
            </w:r>
            <w:r w:rsidRPr="00040A8C">
              <w:rPr>
                <w:rFonts w:ascii="Arial Narrow" w:eastAsia="Times New Roman" w:hAnsi="Arial Narrow" w:cs="Times New Roman"/>
                <w:color w:val="000000"/>
                <w:sz w:val="20"/>
                <w:szCs w:val="20"/>
              </w:rPr>
              <w:br/>
              <w:t>Exod 36:22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69:19</w:t>
            </w:r>
            <w:r w:rsidRPr="00040A8C">
              <w:rPr>
                <w:rFonts w:ascii="Arial Narrow" w:eastAsia="Times New Roman" w:hAnsi="Arial Narrow" w:cs="Times New Roman"/>
                <w:color w:val="000000"/>
                <w:sz w:val="20"/>
                <w:szCs w:val="20"/>
              </w:rPr>
              <w:br/>
              <w:t>Ps 69:34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55:12</w:t>
            </w:r>
            <w:r w:rsidRPr="00040A8C">
              <w:rPr>
                <w:rFonts w:ascii="Arial Narrow" w:eastAsia="Times New Roman" w:hAnsi="Arial Narrow" w:cs="Times New Roman"/>
                <w:color w:val="000000"/>
                <w:sz w:val="20"/>
                <w:szCs w:val="20"/>
              </w:rPr>
              <w:br/>
              <w:t>Isa 56:2</w:t>
            </w:r>
            <w:r w:rsidRPr="00040A8C">
              <w:rPr>
                <w:rFonts w:ascii="Arial Narrow" w:eastAsia="Times New Roman" w:hAnsi="Arial Narrow" w:cs="Times New Roman"/>
                <w:color w:val="000000"/>
                <w:sz w:val="20"/>
                <w:szCs w:val="20"/>
              </w:rPr>
              <w:br/>
              <w:t>Isa 56:6</w:t>
            </w:r>
            <w:r w:rsidRPr="00040A8C">
              <w:rPr>
                <w:rFonts w:ascii="Arial Narrow" w:eastAsia="Times New Roman" w:hAnsi="Arial Narrow" w:cs="Times New Roman"/>
                <w:color w:val="000000"/>
                <w:sz w:val="20"/>
                <w:szCs w:val="20"/>
              </w:rPr>
              <w:b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!Ke</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likewise,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thus, so</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36:11</w:t>
            </w:r>
            <w:r w:rsidRPr="00040A8C">
              <w:rPr>
                <w:rFonts w:ascii="Arial Narrow" w:eastAsia="Times New Roman" w:hAnsi="Arial Narrow" w:cs="Times New Roman"/>
                <w:color w:val="000000"/>
                <w:sz w:val="20"/>
                <w:szCs w:val="20"/>
              </w:rPr>
              <w:br/>
              <w:t>Exod 36:22</w:t>
            </w:r>
            <w:r w:rsidRPr="00040A8C">
              <w:rPr>
                <w:rFonts w:ascii="Arial Narrow" w:eastAsia="Times New Roman" w:hAnsi="Arial Narrow" w:cs="Times New Roman"/>
                <w:color w:val="000000"/>
                <w:sz w:val="20"/>
                <w:szCs w:val="20"/>
              </w:rPr>
              <w:br/>
              <w:t>Exod 36:29</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55:9</w:t>
            </w:r>
            <w:r w:rsidRPr="00040A8C">
              <w:rPr>
                <w:rFonts w:ascii="Arial Narrow" w:eastAsia="Times New Roman" w:hAnsi="Arial Narrow" w:cs="Times New Roman"/>
                <w:color w:val="000000"/>
                <w:sz w:val="20"/>
                <w:szCs w:val="20"/>
              </w:rPr>
              <w:br/>
              <w:t>Isa 55:11</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aol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no, none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69:20</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55:8</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ble</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skill,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skillful,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heart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35:34</w:t>
            </w:r>
            <w:r w:rsidRPr="00040A8C">
              <w:rPr>
                <w:rFonts w:ascii="Arial Narrow" w:eastAsia="Times New Roman" w:hAnsi="Arial Narrow" w:cs="Times New Roman"/>
                <w:color w:val="000000"/>
                <w:sz w:val="20"/>
                <w:szCs w:val="20"/>
              </w:rPr>
              <w:br/>
              <w:t>Exod 35:35</w:t>
            </w:r>
            <w:r w:rsidRPr="00040A8C">
              <w:rPr>
                <w:rFonts w:ascii="Arial Narrow" w:eastAsia="Times New Roman" w:hAnsi="Arial Narrow" w:cs="Times New Roman"/>
                <w:color w:val="000000"/>
                <w:sz w:val="20"/>
                <w:szCs w:val="20"/>
              </w:rPr>
              <w:br/>
              <w:t>Exod 36:1</w:t>
            </w:r>
            <w:r w:rsidRPr="00040A8C">
              <w:rPr>
                <w:rFonts w:ascii="Arial Narrow" w:eastAsia="Times New Roman" w:hAnsi="Arial Narrow" w:cs="Times New Roman"/>
                <w:color w:val="000000"/>
                <w:sz w:val="20"/>
                <w:szCs w:val="20"/>
              </w:rPr>
              <w:br/>
              <w:t>Exod 36:2</w:t>
            </w:r>
            <w:r w:rsidRPr="00040A8C">
              <w:rPr>
                <w:rFonts w:ascii="Arial Narrow" w:eastAsia="Times New Roman" w:hAnsi="Arial Narrow" w:cs="Times New Roman"/>
                <w:color w:val="000000"/>
                <w:sz w:val="20"/>
                <w:szCs w:val="20"/>
              </w:rPr>
              <w:br/>
              <w:t>Exod 36:8</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69:20</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hb'v'x]m;</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designs,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inventive,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thoughts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35:32</w:t>
            </w:r>
            <w:r w:rsidRPr="00040A8C">
              <w:rPr>
                <w:rFonts w:ascii="Arial Narrow" w:eastAsia="Times New Roman" w:hAnsi="Arial Narrow" w:cs="Times New Roman"/>
                <w:color w:val="000000"/>
                <w:sz w:val="20"/>
                <w:szCs w:val="20"/>
              </w:rPr>
              <w:br/>
              <w:t>Exod 35:33</w:t>
            </w:r>
            <w:r w:rsidRPr="00040A8C">
              <w:rPr>
                <w:rFonts w:ascii="Arial Narrow" w:eastAsia="Times New Roman" w:hAnsi="Arial Narrow" w:cs="Times New Roman"/>
                <w:color w:val="000000"/>
                <w:sz w:val="20"/>
                <w:szCs w:val="20"/>
              </w:rPr>
              <w:br/>
              <w:t>Exod 35:35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55:7</w:t>
            </w:r>
            <w:r w:rsidRPr="00040A8C">
              <w:rPr>
                <w:rFonts w:ascii="Arial Narrow" w:eastAsia="Times New Roman" w:hAnsi="Arial Narrow" w:cs="Times New Roman"/>
                <w:color w:val="000000"/>
                <w:sz w:val="20"/>
                <w:szCs w:val="20"/>
              </w:rPr>
              <w:br/>
              <w:t>Isa 55:8</w:t>
            </w:r>
            <w:r w:rsidRPr="00040A8C">
              <w:rPr>
                <w:rFonts w:ascii="Arial Narrow" w:eastAsia="Times New Roman" w:hAnsi="Arial Narrow" w:cs="Times New Roman"/>
                <w:color w:val="000000"/>
                <w:sz w:val="20"/>
                <w:szCs w:val="20"/>
              </w:rPr>
              <w:br/>
              <w:t>Isa 55:9</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!mi</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than,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above,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so</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36:5</w:t>
            </w:r>
            <w:r w:rsidRPr="00040A8C">
              <w:rPr>
                <w:rFonts w:ascii="Arial Narrow" w:eastAsia="Times New Roman" w:hAnsi="Arial Narrow" w:cs="Times New Roman"/>
                <w:color w:val="000000"/>
                <w:sz w:val="20"/>
                <w:szCs w:val="20"/>
              </w:rPr>
              <w:br/>
              <w:t>Exod 36:19</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69:4</w:t>
            </w:r>
            <w:r w:rsidRPr="00040A8C">
              <w:rPr>
                <w:rFonts w:ascii="Arial Narrow" w:eastAsia="Times New Roman" w:hAnsi="Arial Narrow" w:cs="Times New Roman"/>
                <w:color w:val="000000"/>
                <w:sz w:val="20"/>
                <w:szCs w:val="20"/>
              </w:rPr>
              <w:br/>
              <w:t>Ps 69:23</w:t>
            </w:r>
            <w:r w:rsidRPr="00040A8C">
              <w:rPr>
                <w:rFonts w:ascii="Arial Narrow" w:eastAsia="Times New Roman" w:hAnsi="Arial Narrow" w:cs="Times New Roman"/>
                <w:color w:val="000000"/>
                <w:sz w:val="20"/>
                <w:szCs w:val="20"/>
              </w:rPr>
              <w:br/>
              <w:t>Ps 69:31</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55:9</w:t>
            </w:r>
            <w:r w:rsidRPr="00040A8C">
              <w:rPr>
                <w:rFonts w:ascii="Arial Narrow" w:eastAsia="Times New Roman" w:hAnsi="Arial Narrow" w:cs="Times New Roman"/>
                <w:color w:val="000000"/>
                <w:sz w:val="20"/>
                <w:szCs w:val="20"/>
              </w:rPr>
              <w:br/>
              <w:t>Isa 56:5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![;m;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because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69:18</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ac'm'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found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69:20</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55:6</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af'n"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stirred, borne,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exalted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36:2</w:t>
            </w:r>
          </w:p>
        </w:tc>
        <w:tc>
          <w:tcPr>
            <w:tcW w:w="0" w:type="auto"/>
            <w:shd w:val="clear" w:color="auto" w:fill="auto"/>
            <w:noWrap/>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!t;n"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put, made,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gave, give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35:34</w:t>
            </w:r>
            <w:r w:rsidRPr="00040A8C">
              <w:rPr>
                <w:rFonts w:ascii="Arial Narrow" w:eastAsia="Times New Roman" w:hAnsi="Arial Narrow" w:cs="Times New Roman"/>
                <w:color w:val="000000"/>
                <w:sz w:val="20"/>
                <w:szCs w:val="20"/>
              </w:rPr>
              <w:br/>
              <w:t>Exod 36:1</w:t>
            </w:r>
            <w:r w:rsidRPr="00040A8C">
              <w:rPr>
                <w:rFonts w:ascii="Arial Narrow" w:eastAsia="Times New Roman" w:hAnsi="Arial Narrow" w:cs="Times New Roman"/>
                <w:color w:val="000000"/>
                <w:sz w:val="20"/>
                <w:szCs w:val="20"/>
              </w:rPr>
              <w:br/>
              <w:t>Exod 36:2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69:11</w:t>
            </w:r>
            <w:r w:rsidRPr="00040A8C">
              <w:rPr>
                <w:rFonts w:ascii="Arial Narrow" w:eastAsia="Times New Roman" w:hAnsi="Arial Narrow" w:cs="Times New Roman"/>
                <w:color w:val="000000"/>
                <w:sz w:val="20"/>
                <w:szCs w:val="20"/>
              </w:rPr>
              <w:br/>
              <w:t>Ps 69:21</w:t>
            </w:r>
            <w:r w:rsidRPr="00040A8C">
              <w:rPr>
                <w:rFonts w:ascii="Arial Narrow" w:eastAsia="Times New Roman" w:hAnsi="Arial Narrow" w:cs="Times New Roman"/>
                <w:color w:val="000000"/>
                <w:sz w:val="20"/>
                <w:szCs w:val="20"/>
              </w:rPr>
              <w:br/>
              <w:t>Ps 69:27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55:4</w:t>
            </w:r>
            <w:r w:rsidRPr="00040A8C">
              <w:rPr>
                <w:rFonts w:ascii="Arial Narrow" w:eastAsia="Times New Roman" w:hAnsi="Arial Narrow" w:cs="Times New Roman"/>
                <w:color w:val="000000"/>
                <w:sz w:val="20"/>
                <w:szCs w:val="20"/>
              </w:rPr>
              <w:br/>
              <w:t>Isa 55:10</w:t>
            </w:r>
            <w:r w:rsidRPr="00040A8C">
              <w:rPr>
                <w:rFonts w:ascii="Arial Narrow" w:eastAsia="Times New Roman" w:hAnsi="Arial Narrow" w:cs="Times New Roman"/>
                <w:color w:val="000000"/>
                <w:sz w:val="20"/>
                <w:szCs w:val="20"/>
              </w:rPr>
              <w:br/>
              <w:t>Isa 56:5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db,[,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servant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69:17</w:t>
            </w:r>
            <w:r w:rsidRPr="00040A8C">
              <w:rPr>
                <w:rFonts w:ascii="Arial Narrow" w:eastAsia="Times New Roman" w:hAnsi="Arial Narrow" w:cs="Times New Roman"/>
                <w:color w:val="000000"/>
                <w:sz w:val="20"/>
                <w:szCs w:val="20"/>
              </w:rPr>
              <w:br/>
              <w:t>Ps 69:36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56:6</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dA[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still, any,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yet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36:3</w:t>
            </w:r>
            <w:r w:rsidRPr="00040A8C">
              <w:rPr>
                <w:rFonts w:ascii="Arial Narrow" w:eastAsia="Times New Roman" w:hAnsi="Arial Narrow" w:cs="Times New Roman"/>
                <w:color w:val="000000"/>
                <w:sz w:val="20"/>
                <w:szCs w:val="20"/>
              </w:rPr>
              <w:br/>
              <w:t>Exod 36:6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56:8</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l[;</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over, sake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wood, tree</w:t>
            </w:r>
          </w:p>
        </w:tc>
        <w:tc>
          <w:tcPr>
            <w:tcW w:w="0" w:type="auto"/>
            <w:shd w:val="clear" w:color="auto" w:fill="auto"/>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35:33</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Exod 36:20</w:t>
            </w:r>
            <w:r w:rsidRPr="00040A8C">
              <w:rPr>
                <w:rFonts w:ascii="Arial Narrow" w:eastAsia="Times New Roman" w:hAnsi="Arial Narrow" w:cs="Times New Roman"/>
                <w:color w:val="000000"/>
                <w:sz w:val="20"/>
                <w:szCs w:val="20"/>
              </w:rPr>
              <w:br/>
              <w:t>Exod 36:31</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55:12</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Isa 56:3</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lastRenderedPageBreak/>
              <w:t>hP,</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mouth</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55:11</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~ynIP'</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face, before,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front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69:7</w:t>
            </w:r>
            <w:r w:rsidRPr="00040A8C">
              <w:rPr>
                <w:rFonts w:ascii="Arial Narrow" w:eastAsia="Times New Roman" w:hAnsi="Arial Narrow" w:cs="Times New Roman"/>
                <w:color w:val="000000"/>
                <w:sz w:val="20"/>
                <w:szCs w:val="20"/>
              </w:rPr>
              <w:br/>
              <w:t>Ps 69:17</w:t>
            </w:r>
            <w:r w:rsidRPr="00040A8C">
              <w:rPr>
                <w:rFonts w:ascii="Arial Narrow" w:eastAsia="Times New Roman" w:hAnsi="Arial Narrow" w:cs="Times New Roman"/>
                <w:color w:val="000000"/>
                <w:sz w:val="20"/>
                <w:szCs w:val="20"/>
              </w:rPr>
              <w:br/>
              <w:t>Ps 69:22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55:12</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hq'd'c.</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righteousness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56:1</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hw"c'</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commanded.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Commander</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w:t>
            </w:r>
            <w:r w:rsidRPr="00040A8C">
              <w:rPr>
                <w:rFonts w:ascii="Arial Narrow" w:eastAsia="Times New Roman" w:hAnsi="Arial Narrow" w:cs="Times New Roman"/>
                <w:color w:val="000000"/>
                <w:sz w:val="20"/>
                <w:szCs w:val="20"/>
              </w:rPr>
              <w:br/>
              <w:t>Exod 36:5</w:t>
            </w:r>
            <w:r w:rsidRPr="00040A8C">
              <w:rPr>
                <w:rFonts w:ascii="Arial Narrow" w:eastAsia="Times New Roman" w:hAnsi="Arial Narrow" w:cs="Times New Roman"/>
                <w:color w:val="000000"/>
                <w:sz w:val="20"/>
                <w:szCs w:val="20"/>
              </w:rPr>
              <w:br/>
              <w:t>Exod 36:6</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55:4</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vd,qo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sanctuary, holy</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36:1</w:t>
            </w:r>
            <w:r w:rsidRPr="00040A8C">
              <w:rPr>
                <w:rFonts w:ascii="Arial Narrow" w:eastAsia="Times New Roman" w:hAnsi="Arial Narrow" w:cs="Times New Roman"/>
                <w:color w:val="000000"/>
                <w:sz w:val="20"/>
                <w:szCs w:val="20"/>
              </w:rPr>
              <w:br/>
              <w:t>Exod 36:3</w:t>
            </w:r>
            <w:r w:rsidRPr="00040A8C">
              <w:rPr>
                <w:rFonts w:ascii="Arial Narrow" w:eastAsia="Times New Roman" w:hAnsi="Arial Narrow" w:cs="Times New Roman"/>
                <w:color w:val="000000"/>
                <w:sz w:val="20"/>
                <w:szCs w:val="20"/>
              </w:rPr>
              <w:br/>
              <w:t>Exod 36:4</w:t>
            </w:r>
            <w:r w:rsidRPr="00040A8C">
              <w:rPr>
                <w:rFonts w:ascii="Arial Narrow" w:eastAsia="Times New Roman" w:hAnsi="Arial Narrow" w:cs="Times New Roman"/>
                <w:color w:val="000000"/>
                <w:sz w:val="20"/>
                <w:szCs w:val="20"/>
              </w:rPr>
              <w:br/>
              <w:t>Exod 36:6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ar'q'</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called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r w:rsidRPr="00040A8C">
              <w:rPr>
                <w:rFonts w:ascii="Arial Narrow" w:eastAsia="Times New Roman" w:hAnsi="Arial Narrow" w:cs="Times New Roman"/>
                <w:color w:val="000000"/>
                <w:sz w:val="20"/>
                <w:szCs w:val="20"/>
              </w:rPr>
              <w:br/>
              <w:t>Exod 36:2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55:5</w:t>
            </w:r>
            <w:r w:rsidRPr="00040A8C">
              <w:rPr>
                <w:rFonts w:ascii="Arial Narrow" w:eastAsia="Times New Roman" w:hAnsi="Arial Narrow" w:cs="Times New Roman"/>
                <w:color w:val="000000"/>
                <w:sz w:val="20"/>
                <w:szCs w:val="20"/>
              </w:rPr>
              <w:br/>
              <w:t>Isa 55:6</w:t>
            </w:r>
            <w:r w:rsidRPr="00040A8C">
              <w:rPr>
                <w:rFonts w:ascii="Arial Narrow" w:eastAsia="Times New Roman" w:hAnsi="Arial Narrow" w:cs="Times New Roman"/>
                <w:color w:val="000000"/>
                <w:sz w:val="20"/>
                <w:szCs w:val="20"/>
              </w:rPr>
              <w:b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br'q'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come,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draw near</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69:18</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ha'r'</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see, saw</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69:23</w:t>
            </w:r>
            <w:r w:rsidRPr="00040A8C">
              <w:rPr>
                <w:rFonts w:ascii="Arial Narrow" w:eastAsia="Times New Roman" w:hAnsi="Arial Narrow" w:cs="Times New Roman"/>
                <w:color w:val="000000"/>
                <w:sz w:val="20"/>
                <w:szCs w:val="20"/>
              </w:rPr>
              <w:br/>
              <w:t>Ps 69:32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vaor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top, head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36:29</w:t>
            </w:r>
            <w:r w:rsidRPr="00040A8C">
              <w:rPr>
                <w:rFonts w:ascii="Arial Narrow" w:eastAsia="Times New Roman" w:hAnsi="Arial Narrow" w:cs="Times New Roman"/>
                <w:color w:val="000000"/>
                <w:sz w:val="20"/>
                <w:szCs w:val="20"/>
              </w:rPr>
              <w:br/>
              <w:t>Exod 36:38</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x;Wr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spirit</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35:31</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!Acr'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acceptable</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69:13</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bWv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restore,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return</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55:7</w:t>
            </w:r>
            <w:r w:rsidRPr="00040A8C">
              <w:rPr>
                <w:rFonts w:ascii="Arial Narrow" w:eastAsia="Times New Roman" w:hAnsi="Arial Narrow" w:cs="Times New Roman"/>
                <w:color w:val="000000"/>
                <w:sz w:val="20"/>
                <w:szCs w:val="20"/>
              </w:rPr>
              <w:br/>
              <w:t>Isa 55:10</w:t>
            </w:r>
            <w:r w:rsidRPr="00040A8C">
              <w:rPr>
                <w:rFonts w:ascii="Arial Narrow" w:eastAsia="Times New Roman" w:hAnsi="Arial Narrow" w:cs="Times New Roman"/>
                <w:color w:val="000000"/>
                <w:sz w:val="20"/>
                <w:szCs w:val="20"/>
              </w:rPr>
              <w:br/>
              <w:t>Isa 55:11</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!k;v'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dwell</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~Alv'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shalom</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69:22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55:12</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~v'</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there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55:10</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~ve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name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35:30</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69:30</w:t>
            </w:r>
            <w:r w:rsidRPr="00040A8C">
              <w:rPr>
                <w:rFonts w:ascii="Arial Narrow" w:eastAsia="Times New Roman" w:hAnsi="Arial Narrow" w:cs="Times New Roman"/>
                <w:color w:val="000000"/>
                <w:sz w:val="20"/>
                <w:szCs w:val="20"/>
              </w:rPr>
              <w:br/>
              <w:t>Ps 69:36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55:13</w:t>
            </w:r>
            <w:r w:rsidRPr="00040A8C">
              <w:rPr>
                <w:rFonts w:ascii="Arial Narrow" w:eastAsia="Times New Roman" w:hAnsi="Arial Narrow" w:cs="Times New Roman"/>
                <w:color w:val="000000"/>
                <w:sz w:val="20"/>
                <w:szCs w:val="20"/>
              </w:rPr>
              <w:br/>
              <w:t>Isa 56:5</w:t>
            </w:r>
            <w:r w:rsidRPr="00040A8C">
              <w:rPr>
                <w:rFonts w:ascii="Arial Narrow" w:eastAsia="Times New Roman" w:hAnsi="Arial Narrow" w:cs="Times New Roman"/>
                <w:color w:val="000000"/>
                <w:sz w:val="20"/>
                <w:szCs w:val="20"/>
              </w:rPr>
              <w:br/>
              <w:t>Isa 56:6</w:t>
            </w:r>
            <w:r w:rsidRPr="00040A8C">
              <w:rPr>
                <w:rFonts w:ascii="Arial Narrow" w:eastAsia="Times New Roman" w:hAnsi="Arial Narrow" w:cs="Times New Roman"/>
                <w:color w:val="000000"/>
                <w:sz w:val="20"/>
                <w:szCs w:val="20"/>
              </w:rPr>
              <w:b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xm;f'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glad, joyful</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~yIm;v'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heaven</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69:34</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55:9</w:t>
            </w:r>
            <w:r w:rsidRPr="00040A8C">
              <w:rPr>
                <w:rFonts w:ascii="Arial Narrow" w:eastAsia="Times New Roman" w:hAnsi="Arial Narrow" w:cs="Times New Roman"/>
                <w:color w:val="000000"/>
                <w:sz w:val="20"/>
                <w:szCs w:val="20"/>
              </w:rPr>
              <w:br/>
              <w:t>Isa 55:10</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[m;v'</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hears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69:33</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55:3</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tx;T;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under,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instead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36:24</w:t>
            </w:r>
            <w:r w:rsidRPr="00040A8C">
              <w:rPr>
                <w:rFonts w:ascii="Arial Narrow" w:eastAsia="Times New Roman" w:hAnsi="Arial Narrow" w:cs="Times New Roman"/>
                <w:color w:val="000000"/>
                <w:sz w:val="20"/>
                <w:szCs w:val="20"/>
              </w:rPr>
              <w:br/>
              <w:t>Exod 36:26</w:t>
            </w:r>
            <w:r w:rsidRPr="00040A8C">
              <w:rPr>
                <w:rFonts w:ascii="Arial Narrow" w:eastAsia="Times New Roman" w:hAnsi="Arial Narrow" w:cs="Times New Roman"/>
                <w:color w:val="000000"/>
                <w:sz w:val="20"/>
                <w:szCs w:val="20"/>
              </w:rPr>
              <w:br/>
              <w:t>Exod 36:30</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55:13</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hL'piT.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prayer</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69:13</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hy"x'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revive, live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69:32</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55:3</w:t>
            </w:r>
            <w:r w:rsidRPr="00040A8C">
              <w:rPr>
                <w:rFonts w:ascii="Arial Narrow" w:eastAsia="Times New Roman" w:hAnsi="Arial Narrow" w:cs="Times New Roman"/>
                <w:color w:val="000000"/>
                <w:sz w:val="20"/>
                <w:szCs w:val="20"/>
              </w:rPr>
              <w:br/>
              <w:t>Isa 57:15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ds,x, </w:t>
            </w:r>
          </w:p>
        </w:tc>
        <w:tc>
          <w:tcPr>
            <w:tcW w:w="0" w:type="auto"/>
            <w:shd w:val="clear" w:color="auto" w:fill="auto"/>
            <w:hideMark/>
          </w:tcPr>
          <w:p w:rsidR="00040A8C" w:rsidRPr="00040A8C" w:rsidRDefault="00DE388A"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L</w:t>
            </w:r>
            <w:r w:rsidR="00040A8C" w:rsidRPr="00040A8C">
              <w:rPr>
                <w:rFonts w:ascii="Arial Narrow" w:eastAsia="Times New Roman" w:hAnsi="Arial Narrow" w:cs="Times New Roman"/>
                <w:color w:val="000000"/>
                <w:sz w:val="20"/>
                <w:szCs w:val="20"/>
              </w:rPr>
              <w:t>oving</w:t>
            </w:r>
            <w:r>
              <w:rPr>
                <w:rFonts w:ascii="Arial Narrow" w:eastAsia="Times New Roman" w:hAnsi="Arial Narrow" w:cs="Times New Roman"/>
                <w:color w:val="000000"/>
                <w:sz w:val="20"/>
                <w:szCs w:val="20"/>
              </w:rPr>
              <w:t>-</w:t>
            </w:r>
            <w:r w:rsidR="00040A8C" w:rsidRPr="00040A8C">
              <w:rPr>
                <w:rFonts w:ascii="Arial Narrow" w:eastAsia="Times New Roman" w:hAnsi="Arial Narrow" w:cs="Times New Roman"/>
                <w:color w:val="000000"/>
                <w:sz w:val="20"/>
                <w:szCs w:val="20"/>
              </w:rPr>
              <w:t>kindness</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69:13</w:t>
            </w:r>
            <w:r w:rsidRPr="00040A8C">
              <w:rPr>
                <w:rFonts w:ascii="Arial Narrow" w:eastAsia="Times New Roman" w:hAnsi="Arial Narrow" w:cs="Times New Roman"/>
                <w:color w:val="000000"/>
                <w:sz w:val="20"/>
                <w:szCs w:val="20"/>
              </w:rPr>
              <w:br/>
              <w:t>Ps 69:16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55:3</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bAj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good</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Ps 69:16</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56:5</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 xml:space="preserve">~[; </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people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36:5</w:t>
            </w:r>
            <w:r w:rsidRPr="00040A8C">
              <w:rPr>
                <w:rFonts w:ascii="Arial Narrow" w:eastAsia="Times New Roman" w:hAnsi="Arial Narrow" w:cs="Times New Roman"/>
                <w:color w:val="000000"/>
                <w:sz w:val="20"/>
                <w:szCs w:val="20"/>
              </w:rPr>
              <w:br/>
              <w:t>Exod 36:6</w:t>
            </w:r>
          </w:p>
        </w:tc>
        <w:tc>
          <w:tcPr>
            <w:tcW w:w="0" w:type="auto"/>
            <w:shd w:val="clear" w:color="auto" w:fill="auto"/>
            <w:noWrap/>
            <w:vAlign w:val="bottom"/>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56:3</w:t>
            </w:r>
            <w:r w:rsidRPr="00040A8C">
              <w:rPr>
                <w:rFonts w:ascii="Arial Narrow" w:eastAsia="Times New Roman" w:hAnsi="Arial Narrow" w:cs="Times New Roman"/>
                <w:color w:val="000000"/>
                <w:sz w:val="20"/>
                <w:szCs w:val="20"/>
              </w:rPr>
              <w:br/>
              <w:t>Isa 56:7</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t>hf'['</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working,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perform,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lastRenderedPageBreak/>
              <w:t xml:space="preserve">do, </w:t>
            </w:r>
          </w:p>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did,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make</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lastRenderedPageBreak/>
              <w:t>Exod 35:32</w:t>
            </w:r>
            <w:r w:rsidRPr="00040A8C">
              <w:rPr>
                <w:rFonts w:ascii="Arial Narrow" w:eastAsia="Times New Roman" w:hAnsi="Arial Narrow" w:cs="Times New Roman"/>
                <w:color w:val="000000"/>
                <w:sz w:val="20"/>
                <w:szCs w:val="20"/>
              </w:rPr>
              <w:br/>
              <w:t>Exod 35:33</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Exod 35:35</w:t>
            </w:r>
            <w:r w:rsidRPr="00040A8C">
              <w:rPr>
                <w:rFonts w:ascii="Arial Narrow" w:eastAsia="Times New Roman" w:hAnsi="Arial Narrow" w:cs="Times New Roman"/>
                <w:color w:val="000000"/>
                <w:sz w:val="20"/>
                <w:szCs w:val="20"/>
              </w:rPr>
              <w:br/>
              <w:t>Exod 36:1</w:t>
            </w:r>
            <w:r w:rsidRPr="00040A8C">
              <w:rPr>
                <w:rFonts w:ascii="Arial Narrow" w:eastAsia="Times New Roman" w:hAnsi="Arial Narrow" w:cs="Times New Roman"/>
                <w:color w:val="000000"/>
                <w:sz w:val="20"/>
                <w:szCs w:val="20"/>
              </w:rPr>
              <w:br/>
              <w:t>Exod 36:2</w:t>
            </w:r>
            <w:r w:rsidRPr="00040A8C">
              <w:rPr>
                <w:rFonts w:ascii="Arial Narrow" w:eastAsia="Times New Roman" w:hAnsi="Arial Narrow" w:cs="Times New Roman"/>
                <w:color w:val="000000"/>
                <w:sz w:val="20"/>
                <w:szCs w:val="20"/>
              </w:rPr>
              <w:br/>
              <w:t>Exod 36:3</w:t>
            </w:r>
            <w:r w:rsidRPr="00040A8C">
              <w:rPr>
                <w:rFonts w:ascii="Arial Narrow" w:eastAsia="Times New Roman" w:hAnsi="Arial Narrow" w:cs="Times New Roman"/>
                <w:color w:val="000000"/>
                <w:sz w:val="20"/>
                <w:szCs w:val="20"/>
              </w:rPr>
              <w:br/>
              <w:t>Exod 36:4</w:t>
            </w:r>
            <w:r w:rsidRPr="00040A8C">
              <w:rPr>
                <w:rFonts w:ascii="Arial Narrow" w:eastAsia="Times New Roman" w:hAnsi="Arial Narrow" w:cs="Times New Roman"/>
                <w:color w:val="000000"/>
                <w:sz w:val="20"/>
                <w:szCs w:val="20"/>
              </w:rPr>
              <w:br/>
              <w:t>Exod 36:5</w:t>
            </w:r>
            <w:r w:rsidRPr="00040A8C">
              <w:rPr>
                <w:rFonts w:ascii="Arial Narrow" w:eastAsia="Times New Roman" w:hAnsi="Arial Narrow" w:cs="Times New Roman"/>
                <w:color w:val="000000"/>
                <w:sz w:val="20"/>
                <w:szCs w:val="20"/>
              </w:rPr>
              <w:br/>
              <w:t>Exod 36:6</w:t>
            </w:r>
            <w:r w:rsidRPr="00040A8C">
              <w:rPr>
                <w:rFonts w:ascii="Arial Narrow" w:eastAsia="Times New Roman" w:hAnsi="Arial Narrow" w:cs="Times New Roman"/>
                <w:color w:val="000000"/>
                <w:sz w:val="20"/>
                <w:szCs w:val="20"/>
              </w:rPr>
              <w:br/>
              <w:t>Exod 36:7</w:t>
            </w:r>
            <w:r w:rsidRPr="00040A8C">
              <w:rPr>
                <w:rFonts w:ascii="Arial Narrow" w:eastAsia="Times New Roman" w:hAnsi="Arial Narrow" w:cs="Times New Roman"/>
                <w:color w:val="000000"/>
                <w:sz w:val="20"/>
                <w:szCs w:val="20"/>
              </w:rPr>
              <w:br/>
              <w:t>Exod 36:8</w:t>
            </w:r>
            <w:r w:rsidRPr="00040A8C">
              <w:rPr>
                <w:rFonts w:ascii="Arial Narrow" w:eastAsia="Times New Roman" w:hAnsi="Arial Narrow" w:cs="Times New Roman"/>
                <w:color w:val="000000"/>
                <w:sz w:val="20"/>
                <w:szCs w:val="20"/>
              </w:rPr>
              <w:br/>
              <w:t>Exod 36:11</w:t>
            </w:r>
            <w:r w:rsidRPr="00040A8C">
              <w:rPr>
                <w:rFonts w:ascii="Arial Narrow" w:eastAsia="Times New Roman" w:hAnsi="Arial Narrow" w:cs="Times New Roman"/>
                <w:color w:val="000000"/>
                <w:sz w:val="20"/>
                <w:szCs w:val="20"/>
              </w:rPr>
              <w:br/>
              <w:t>Exod 36:12</w:t>
            </w:r>
            <w:r w:rsidRPr="00040A8C">
              <w:rPr>
                <w:rFonts w:ascii="Arial Narrow" w:eastAsia="Times New Roman" w:hAnsi="Arial Narrow" w:cs="Times New Roman"/>
                <w:color w:val="000000"/>
                <w:sz w:val="20"/>
                <w:szCs w:val="20"/>
              </w:rPr>
              <w:br/>
              <w:t>Exod 36:13</w:t>
            </w:r>
            <w:r w:rsidRPr="00040A8C">
              <w:rPr>
                <w:rFonts w:ascii="Arial Narrow" w:eastAsia="Times New Roman" w:hAnsi="Arial Narrow" w:cs="Times New Roman"/>
                <w:color w:val="000000"/>
                <w:sz w:val="20"/>
                <w:szCs w:val="20"/>
              </w:rPr>
              <w:br/>
              <w:t>Exod 36:14</w:t>
            </w:r>
            <w:r w:rsidRPr="00040A8C">
              <w:rPr>
                <w:rFonts w:ascii="Arial Narrow" w:eastAsia="Times New Roman" w:hAnsi="Arial Narrow" w:cs="Times New Roman"/>
                <w:color w:val="000000"/>
                <w:sz w:val="20"/>
                <w:szCs w:val="20"/>
              </w:rPr>
              <w:br/>
              <w:t>Exod 36:17</w:t>
            </w:r>
            <w:r w:rsidRPr="00040A8C">
              <w:rPr>
                <w:rFonts w:ascii="Arial Narrow" w:eastAsia="Times New Roman" w:hAnsi="Arial Narrow" w:cs="Times New Roman"/>
                <w:color w:val="000000"/>
                <w:sz w:val="20"/>
                <w:szCs w:val="20"/>
              </w:rPr>
              <w:br/>
              <w:t>Exod 36:18</w:t>
            </w:r>
            <w:r w:rsidRPr="00040A8C">
              <w:rPr>
                <w:rFonts w:ascii="Arial Narrow" w:eastAsia="Times New Roman" w:hAnsi="Arial Narrow" w:cs="Times New Roman"/>
                <w:color w:val="000000"/>
                <w:sz w:val="20"/>
                <w:szCs w:val="20"/>
              </w:rPr>
              <w:br/>
              <w:t>Exod 36:19</w:t>
            </w:r>
            <w:r w:rsidRPr="00040A8C">
              <w:rPr>
                <w:rFonts w:ascii="Arial Narrow" w:eastAsia="Times New Roman" w:hAnsi="Arial Narrow" w:cs="Times New Roman"/>
                <w:color w:val="000000"/>
                <w:sz w:val="20"/>
                <w:szCs w:val="20"/>
              </w:rPr>
              <w:br/>
              <w:t>Exod 36:20</w:t>
            </w:r>
            <w:r w:rsidRPr="00040A8C">
              <w:rPr>
                <w:rFonts w:ascii="Arial Narrow" w:eastAsia="Times New Roman" w:hAnsi="Arial Narrow" w:cs="Times New Roman"/>
                <w:color w:val="000000"/>
                <w:sz w:val="20"/>
                <w:szCs w:val="20"/>
              </w:rPr>
              <w:br/>
              <w:t>Exod 36:22</w:t>
            </w:r>
            <w:r w:rsidRPr="00040A8C">
              <w:rPr>
                <w:rFonts w:ascii="Arial Narrow" w:eastAsia="Times New Roman" w:hAnsi="Arial Narrow" w:cs="Times New Roman"/>
                <w:color w:val="000000"/>
                <w:sz w:val="20"/>
                <w:szCs w:val="20"/>
              </w:rPr>
              <w:br/>
              <w:t>Exod 36:23</w:t>
            </w:r>
            <w:r w:rsidRPr="00040A8C">
              <w:rPr>
                <w:rFonts w:ascii="Arial Narrow" w:eastAsia="Times New Roman" w:hAnsi="Arial Narrow" w:cs="Times New Roman"/>
                <w:color w:val="000000"/>
                <w:sz w:val="20"/>
                <w:szCs w:val="20"/>
              </w:rPr>
              <w:br/>
              <w:t>Exod 36:24</w:t>
            </w:r>
            <w:r w:rsidRPr="00040A8C">
              <w:rPr>
                <w:rFonts w:ascii="Arial Narrow" w:eastAsia="Times New Roman" w:hAnsi="Arial Narrow" w:cs="Times New Roman"/>
                <w:color w:val="000000"/>
                <w:sz w:val="20"/>
                <w:szCs w:val="20"/>
              </w:rPr>
              <w:br/>
              <w:t>Exod 36:25</w:t>
            </w:r>
            <w:r w:rsidRPr="00040A8C">
              <w:rPr>
                <w:rFonts w:ascii="Arial Narrow" w:eastAsia="Times New Roman" w:hAnsi="Arial Narrow" w:cs="Times New Roman"/>
                <w:color w:val="000000"/>
                <w:sz w:val="20"/>
                <w:szCs w:val="20"/>
              </w:rPr>
              <w:br/>
              <w:t>Exod 36:27</w:t>
            </w:r>
            <w:r w:rsidRPr="00040A8C">
              <w:rPr>
                <w:rFonts w:ascii="Arial Narrow" w:eastAsia="Times New Roman" w:hAnsi="Arial Narrow" w:cs="Times New Roman"/>
                <w:color w:val="000000"/>
                <w:sz w:val="20"/>
                <w:szCs w:val="20"/>
              </w:rPr>
              <w:br/>
              <w:t>Exod 36:28</w:t>
            </w:r>
            <w:r w:rsidRPr="00040A8C">
              <w:rPr>
                <w:rFonts w:ascii="Arial Narrow" w:eastAsia="Times New Roman" w:hAnsi="Arial Narrow" w:cs="Times New Roman"/>
                <w:color w:val="000000"/>
                <w:sz w:val="20"/>
                <w:szCs w:val="20"/>
              </w:rPr>
              <w:br/>
              <w:t>Exod 36:29</w:t>
            </w:r>
            <w:r w:rsidRPr="00040A8C">
              <w:rPr>
                <w:rFonts w:ascii="Arial Narrow" w:eastAsia="Times New Roman" w:hAnsi="Arial Narrow" w:cs="Times New Roman"/>
                <w:color w:val="000000"/>
                <w:sz w:val="20"/>
                <w:szCs w:val="20"/>
              </w:rPr>
              <w:br/>
              <w:t>Exod 36:31</w:t>
            </w:r>
            <w:r w:rsidRPr="00040A8C">
              <w:rPr>
                <w:rFonts w:ascii="Arial Narrow" w:eastAsia="Times New Roman" w:hAnsi="Arial Narrow" w:cs="Times New Roman"/>
                <w:color w:val="000000"/>
                <w:sz w:val="20"/>
                <w:szCs w:val="20"/>
              </w:rPr>
              <w:br/>
              <w:t>Exod 36:33</w:t>
            </w:r>
            <w:r w:rsidRPr="00040A8C">
              <w:rPr>
                <w:rFonts w:ascii="Arial Narrow" w:eastAsia="Times New Roman" w:hAnsi="Arial Narrow" w:cs="Times New Roman"/>
                <w:color w:val="000000"/>
                <w:sz w:val="20"/>
                <w:szCs w:val="20"/>
              </w:rPr>
              <w:br/>
              <w:t>Exod 36:34</w:t>
            </w:r>
            <w:r w:rsidRPr="00040A8C">
              <w:rPr>
                <w:rFonts w:ascii="Arial Narrow" w:eastAsia="Times New Roman" w:hAnsi="Arial Narrow" w:cs="Times New Roman"/>
                <w:color w:val="000000"/>
                <w:sz w:val="20"/>
                <w:szCs w:val="20"/>
              </w:rPr>
              <w:br/>
              <w:t>Exod 36:35</w:t>
            </w:r>
            <w:r w:rsidRPr="00040A8C">
              <w:rPr>
                <w:rFonts w:ascii="Arial Narrow" w:eastAsia="Times New Roman" w:hAnsi="Arial Narrow" w:cs="Times New Roman"/>
                <w:color w:val="000000"/>
                <w:sz w:val="20"/>
                <w:szCs w:val="20"/>
              </w:rPr>
              <w:br/>
              <w:t>Exod 36:36</w:t>
            </w:r>
            <w:r w:rsidRPr="00040A8C">
              <w:rPr>
                <w:rFonts w:ascii="Arial Narrow" w:eastAsia="Times New Roman" w:hAnsi="Arial Narrow" w:cs="Times New Roman"/>
                <w:color w:val="000000"/>
                <w:sz w:val="20"/>
                <w:szCs w:val="20"/>
              </w:rPr>
              <w:br/>
              <w:t>Exod 36:37</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55:11</w:t>
            </w:r>
            <w:r w:rsidRPr="00040A8C">
              <w:rPr>
                <w:rFonts w:ascii="Arial Narrow" w:eastAsia="Times New Roman" w:hAnsi="Arial Narrow" w:cs="Times New Roman"/>
                <w:color w:val="000000"/>
                <w:sz w:val="20"/>
                <w:szCs w:val="20"/>
              </w:rPr>
              <w:br/>
              <w:t>Isa 56:1</w:t>
            </w:r>
            <w:r w:rsidRPr="00040A8C">
              <w:rPr>
                <w:rFonts w:ascii="Arial Narrow" w:eastAsia="Times New Roman" w:hAnsi="Arial Narrow" w:cs="Times New Roman"/>
                <w:color w:val="000000"/>
                <w:sz w:val="20"/>
                <w:szCs w:val="20"/>
              </w:rPr>
              <w:br/>
            </w:r>
            <w:r w:rsidRPr="00040A8C">
              <w:rPr>
                <w:rFonts w:ascii="Arial Narrow" w:eastAsia="Times New Roman" w:hAnsi="Arial Narrow" w:cs="Times New Roman"/>
                <w:color w:val="000000"/>
                <w:sz w:val="20"/>
                <w:szCs w:val="20"/>
              </w:rPr>
              <w:lastRenderedPageBreak/>
              <w:t>Isa 56:2</w:t>
            </w:r>
          </w:p>
        </w:tc>
      </w:tr>
      <w:tr w:rsidR="00040A8C" w:rsidRPr="00040A8C" w:rsidTr="00040A8C">
        <w:trPr>
          <w:trHeight w:val="20"/>
          <w:jc w:val="center"/>
        </w:trPr>
        <w:tc>
          <w:tcPr>
            <w:tcW w:w="0" w:type="auto"/>
            <w:shd w:val="clear" w:color="auto" w:fill="auto"/>
            <w:hideMark/>
          </w:tcPr>
          <w:p w:rsidR="00040A8C" w:rsidRPr="00040A8C" w:rsidRDefault="00040A8C" w:rsidP="00082C02">
            <w:pPr>
              <w:keepNext/>
              <w:widowControl w:val="0"/>
              <w:spacing w:after="0" w:line="240" w:lineRule="auto"/>
              <w:jc w:val="right"/>
              <w:rPr>
                <w:rFonts w:ascii="Bwhebb" w:eastAsia="Times New Roman" w:hAnsi="Bwhebb" w:cs="Times New Roman"/>
                <w:b/>
                <w:color w:val="000000"/>
                <w:sz w:val="24"/>
                <w:szCs w:val="24"/>
              </w:rPr>
            </w:pPr>
            <w:r w:rsidRPr="00040A8C">
              <w:rPr>
                <w:rFonts w:ascii="Bwhebb" w:eastAsia="Times New Roman" w:hAnsi="Bwhebb" w:cs="Times New Roman"/>
                <w:b/>
                <w:color w:val="000000"/>
                <w:sz w:val="24"/>
                <w:szCs w:val="24"/>
              </w:rPr>
              <w:lastRenderedPageBreak/>
              <w:t xml:space="preserve">hb'r' </w:t>
            </w:r>
          </w:p>
        </w:tc>
        <w:tc>
          <w:tcPr>
            <w:tcW w:w="0" w:type="auto"/>
            <w:shd w:val="clear" w:color="auto" w:fill="auto"/>
            <w:hideMark/>
          </w:tcPr>
          <w:p w:rsidR="00DE388A"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 xml:space="preserve">more, </w:t>
            </w:r>
          </w:p>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abundantly</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Exod 36:5</w:t>
            </w: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40A8C" w:rsidRPr="00040A8C" w:rsidRDefault="00040A8C" w:rsidP="00082C02">
            <w:pPr>
              <w:keepNext/>
              <w:widowControl w:val="0"/>
              <w:spacing w:after="0" w:line="240" w:lineRule="auto"/>
              <w:rPr>
                <w:rFonts w:ascii="Arial Narrow" w:eastAsia="Times New Roman" w:hAnsi="Arial Narrow" w:cs="Times New Roman"/>
                <w:color w:val="000000"/>
                <w:sz w:val="20"/>
                <w:szCs w:val="20"/>
              </w:rPr>
            </w:pPr>
            <w:r w:rsidRPr="00040A8C">
              <w:rPr>
                <w:rFonts w:ascii="Arial Narrow" w:eastAsia="Times New Roman" w:hAnsi="Arial Narrow" w:cs="Times New Roman"/>
                <w:color w:val="000000"/>
                <w:sz w:val="20"/>
                <w:szCs w:val="20"/>
              </w:rPr>
              <w:t>Isa 55:7</w:t>
            </w:r>
          </w:p>
        </w:tc>
      </w:tr>
    </w:tbl>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center"/>
        <w:rPr>
          <w:rFonts w:ascii="Times New Roman" w:hAnsi="Times New Roman"/>
          <w:b/>
          <w:sz w:val="28"/>
          <w:szCs w:val="28"/>
        </w:rPr>
      </w:pPr>
      <w:r w:rsidRPr="00040A8C">
        <w:rPr>
          <w:rFonts w:ascii="Times New Roman" w:hAnsi="Times New Roman"/>
          <w:b/>
          <w:sz w:val="28"/>
          <w:szCs w:val="28"/>
        </w:rPr>
        <w:t>Greek:</w:t>
      </w:r>
    </w:p>
    <w:p w:rsidR="00040A8C" w:rsidRDefault="00040A8C" w:rsidP="00082C02">
      <w:pPr>
        <w:keepNext/>
        <w:widowControl w:val="0"/>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367"/>
        <w:gridCol w:w="1393"/>
        <w:gridCol w:w="1065"/>
        <w:gridCol w:w="1651"/>
        <w:gridCol w:w="1174"/>
        <w:gridCol w:w="1110"/>
        <w:gridCol w:w="1264"/>
      </w:tblGrid>
      <w:tr w:rsidR="00095F1E" w:rsidRPr="00095F1E" w:rsidTr="00DE388A">
        <w:trPr>
          <w:trHeight w:val="20"/>
          <w:tblHeader/>
        </w:trPr>
        <w:tc>
          <w:tcPr>
            <w:tcW w:w="618"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Greek</w:t>
            </w:r>
          </w:p>
        </w:tc>
        <w:tc>
          <w:tcPr>
            <w:tcW w:w="664"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English</w:t>
            </w:r>
          </w:p>
        </w:tc>
        <w:tc>
          <w:tcPr>
            <w:tcW w:w="676"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Torah Seder</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Ex 35:30–36:38</w:t>
            </w:r>
          </w:p>
        </w:tc>
        <w:tc>
          <w:tcPr>
            <w:tcW w:w="517"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Psalms</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Ps 69:1-36</w:t>
            </w:r>
          </w:p>
        </w:tc>
        <w:tc>
          <w:tcPr>
            <w:tcW w:w="802"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Ashlamatah</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Is 55:3-56:8</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+ 57:15</w:t>
            </w:r>
          </w:p>
        </w:tc>
        <w:tc>
          <w:tcPr>
            <w:tcW w:w="570"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Peshat</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Mk/Jude/Pet</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Mk 9:14-29</w:t>
            </w:r>
          </w:p>
        </w:tc>
        <w:tc>
          <w:tcPr>
            <w:tcW w:w="539"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Remes 1</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Luke</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Lk 9:37-43a</w:t>
            </w:r>
          </w:p>
        </w:tc>
        <w:tc>
          <w:tcPr>
            <w:tcW w:w="614" w:type="pct"/>
            <w:shd w:val="clear" w:color="auto" w:fill="C6D9F1" w:themeFill="text2" w:themeFillTint="33"/>
            <w:noWrap/>
            <w:vAlign w:val="bottom"/>
            <w:hideMark/>
          </w:tcPr>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Remes 2</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Acts/Romans</w:t>
            </w:r>
          </w:p>
          <w:p w:rsidR="00095F1E" w:rsidRPr="00095F1E" w:rsidRDefault="00095F1E" w:rsidP="00082C02">
            <w:pPr>
              <w:keepNext/>
              <w:widowControl w:val="0"/>
              <w:spacing w:after="0" w:line="240" w:lineRule="auto"/>
              <w:jc w:val="center"/>
              <w:rPr>
                <w:rFonts w:ascii="Arial Narrow" w:eastAsia="Times New Roman" w:hAnsi="Arial Narrow" w:cs="Times New Roman"/>
                <w:b/>
                <w:color w:val="000000"/>
                <w:sz w:val="20"/>
                <w:szCs w:val="20"/>
              </w:rPr>
            </w:pPr>
            <w:r w:rsidRPr="00095F1E">
              <w:rPr>
                <w:rFonts w:ascii="Arial Narrow" w:eastAsia="Times New Roman" w:hAnsi="Arial Narrow" w:cs="Times New Roman"/>
                <w:b/>
                <w:color w:val="000000"/>
                <w:sz w:val="20"/>
                <w:szCs w:val="20"/>
              </w:rPr>
              <w:t>Acts 18:1-11</w:t>
            </w:r>
          </w:p>
        </w:tc>
      </w:tr>
      <w:tr w:rsidR="00095F1E" w:rsidRPr="00095F1E" w:rsidTr="00581B01">
        <w:trPr>
          <w:trHeight w:val="20"/>
        </w:trPr>
        <w:tc>
          <w:tcPr>
            <w:tcW w:w="618" w:type="pct"/>
            <w:shd w:val="clear" w:color="000000" w:fill="FFFF00"/>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α</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κα</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θαρτος</w:t>
            </w:r>
          </w:p>
        </w:tc>
        <w:tc>
          <w:tcPr>
            <w:tcW w:w="664" w:type="pct"/>
            <w:shd w:val="clear" w:color="000000" w:fill="FFFF00"/>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unclean</w:t>
            </w:r>
          </w:p>
        </w:tc>
        <w:tc>
          <w:tcPr>
            <w:tcW w:w="676"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9:25</w:t>
            </w:r>
          </w:p>
        </w:tc>
        <w:tc>
          <w:tcPr>
            <w:tcW w:w="539"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α</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νε</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χομαι</w:t>
            </w:r>
          </w:p>
        </w:tc>
        <w:tc>
          <w:tcPr>
            <w:tcW w:w="664" w:type="pct"/>
            <w:shd w:val="clear" w:color="000000" w:fill="FFFF00"/>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put</w:t>
            </w:r>
          </w:p>
        </w:tc>
        <w:tc>
          <w:tcPr>
            <w:tcW w:w="676"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9:19</w:t>
            </w:r>
          </w:p>
        </w:tc>
        <w:tc>
          <w:tcPr>
            <w:tcW w:w="539"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p>
        </w:tc>
        <w:tc>
          <w:tcPr>
            <w:tcW w:w="614"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α</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νη</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ρ</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36:6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55:7 </w:t>
            </w:r>
            <w:r w:rsidRPr="00095F1E">
              <w:rPr>
                <w:rFonts w:ascii="Arial Narrow" w:eastAsia="Times New Roman" w:hAnsi="Arial Narrow" w:cs="Times New Roman"/>
                <w:color w:val="000000"/>
                <w:sz w:val="20"/>
                <w:szCs w:val="20"/>
              </w:rPr>
              <w:br/>
              <w:t xml:space="preserve">Isa 56:2 </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9:38</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α</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νθρωπος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man, men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56:2</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α</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πιστος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untrustworthy</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α</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ποκρι</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νομαι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answer</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9:17</w:t>
            </w:r>
            <w:r w:rsidRPr="00095F1E">
              <w:rPr>
                <w:rFonts w:ascii="Arial Narrow" w:eastAsia="Times New Roman" w:hAnsi="Arial Narrow" w:cs="Times New Roman"/>
                <w:color w:val="000000"/>
                <w:sz w:val="20"/>
                <w:szCs w:val="20"/>
              </w:rPr>
              <w:br/>
              <w:t>Mark 9:19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γενεά</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generations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γέ</w:t>
            </w:r>
            <w:r w:rsidRPr="00095F1E">
              <w:rPr>
                <w:rFonts w:ascii="Arial Narrow" w:eastAsia="Times New Roman" w:hAnsi="Arial Narrow" w:cs="Arial Narrow"/>
                <w:color w:val="000000"/>
                <w:sz w:val="20"/>
                <w:szCs w:val="20"/>
              </w:rPr>
              <w:t>νος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kind, native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18:2</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γη</w:t>
            </w:r>
            <w:r w:rsidRPr="00095F1E">
              <w:rPr>
                <w:rFonts w:ascii="Arial" w:eastAsia="Times New Roman" w:hAnsi="Arial" w:cs="Arial"/>
                <w:color w:val="000000"/>
                <w:sz w:val="20"/>
                <w:szCs w:val="20"/>
              </w:rPr>
              <w:t>͂</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earth, ground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69:34</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55:9</w:t>
            </w:r>
            <w:r w:rsidRPr="00095F1E">
              <w:rPr>
                <w:rFonts w:ascii="Arial Narrow" w:eastAsia="Times New Roman" w:hAnsi="Arial Narrow" w:cs="Times New Roman"/>
                <w:color w:val="000000"/>
                <w:sz w:val="20"/>
                <w:szCs w:val="20"/>
              </w:rPr>
              <w:br/>
              <w:t>Isa 55:10</w:t>
            </w:r>
          </w:p>
        </w:tc>
        <w:tc>
          <w:tcPr>
            <w:tcW w:w="570"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9:20</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γί</w:t>
            </w:r>
            <w:r w:rsidRPr="00095F1E">
              <w:rPr>
                <w:rFonts w:ascii="Arial Narrow" w:eastAsia="Times New Roman" w:hAnsi="Arial Narrow" w:cs="Arial Narrow"/>
                <w:color w:val="000000"/>
                <w:sz w:val="20"/>
                <w:szCs w:val="20"/>
              </w:rPr>
              <w:t>νομαι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became, become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36:7</w:t>
            </w:r>
          </w:p>
        </w:tc>
        <w:tc>
          <w:tcPr>
            <w:tcW w:w="517" w:type="pct"/>
            <w:shd w:val="clear" w:color="auto" w:fill="auto"/>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69:8</w:t>
            </w:r>
            <w:r w:rsidRPr="00095F1E">
              <w:rPr>
                <w:rFonts w:ascii="Arial Narrow" w:eastAsia="Times New Roman" w:hAnsi="Arial Narrow" w:cs="Times New Roman"/>
                <w:color w:val="000000"/>
                <w:sz w:val="20"/>
                <w:szCs w:val="20"/>
              </w:rPr>
              <w:br/>
              <w:t>Ps 69:10</w:t>
            </w:r>
            <w:r w:rsidRPr="00095F1E">
              <w:rPr>
                <w:rFonts w:ascii="Arial Narrow" w:eastAsia="Times New Roman" w:hAnsi="Arial Narrow" w:cs="Times New Roman"/>
                <w:color w:val="000000"/>
                <w:sz w:val="20"/>
                <w:szCs w:val="20"/>
              </w:rPr>
              <w:br/>
            </w:r>
            <w:r w:rsidRPr="00095F1E">
              <w:rPr>
                <w:rFonts w:ascii="Arial Narrow" w:eastAsia="Times New Roman" w:hAnsi="Arial Narrow" w:cs="Times New Roman"/>
                <w:color w:val="000000"/>
                <w:sz w:val="20"/>
                <w:szCs w:val="20"/>
              </w:rPr>
              <w:lastRenderedPageBreak/>
              <w:t>Ps 69:11</w:t>
            </w:r>
            <w:r w:rsidRPr="00095F1E">
              <w:rPr>
                <w:rFonts w:ascii="Arial Narrow" w:eastAsia="Times New Roman" w:hAnsi="Arial Narrow" w:cs="Times New Roman"/>
                <w:color w:val="000000"/>
                <w:sz w:val="20"/>
                <w:szCs w:val="20"/>
              </w:rPr>
              <w:br/>
              <w:t>Ps 69:22</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9:21</w:t>
            </w:r>
            <w:r w:rsidRPr="00095F1E">
              <w:rPr>
                <w:rFonts w:ascii="Arial Narrow" w:eastAsia="Times New Roman" w:hAnsi="Arial Narrow" w:cs="Times New Roman"/>
                <w:color w:val="000000"/>
                <w:sz w:val="20"/>
                <w:szCs w:val="20"/>
              </w:rPr>
              <w:br/>
              <w:t>Mark 9:26</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9:37</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lastRenderedPageBreak/>
              <w:t>γινώ</w:t>
            </w:r>
            <w:r w:rsidRPr="00095F1E">
              <w:rPr>
                <w:rFonts w:ascii="Arial Narrow" w:eastAsia="Times New Roman" w:hAnsi="Arial Narrow" w:cs="Arial Narrow"/>
                <w:color w:val="000000"/>
                <w:sz w:val="20"/>
                <w:szCs w:val="20"/>
              </w:rPr>
              <w:t>σκω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know, known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69:5 </w:t>
            </w:r>
            <w:r w:rsidRPr="00095F1E">
              <w:rPr>
                <w:rFonts w:ascii="Arial Narrow" w:eastAsia="Times New Roman" w:hAnsi="Arial Narrow" w:cs="Times New Roman"/>
                <w:color w:val="000000"/>
                <w:sz w:val="20"/>
                <w:szCs w:val="20"/>
              </w:rPr>
              <w:br/>
              <w:t>Psa 69:19</w:t>
            </w:r>
          </w:p>
        </w:tc>
        <w:tc>
          <w:tcPr>
            <w:tcW w:w="802"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γυνή</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woman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36:6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18:2</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διδά</w:t>
            </w:r>
            <w:r w:rsidRPr="00095F1E">
              <w:rPr>
                <w:rFonts w:ascii="Arial Narrow" w:eastAsia="Times New Roman" w:hAnsi="Arial Narrow" w:cs="Arial Narrow"/>
                <w:color w:val="000000"/>
                <w:sz w:val="20"/>
                <w:szCs w:val="20"/>
              </w:rPr>
              <w:t>σκαλος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teacher</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9:17</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9:38</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δύ</w:t>
            </w:r>
            <w:r w:rsidRPr="00095F1E">
              <w:rPr>
                <w:rFonts w:ascii="Arial Narrow" w:eastAsia="Times New Roman" w:hAnsi="Arial Narrow" w:cs="Arial Narrow"/>
                <w:color w:val="000000"/>
                <w:sz w:val="20"/>
                <w:szCs w:val="20"/>
              </w:rPr>
              <w:t>ναμαι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able, can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9:22</w:t>
            </w:r>
            <w:r w:rsidRPr="00095F1E">
              <w:rPr>
                <w:rFonts w:ascii="Arial Narrow" w:eastAsia="Times New Roman" w:hAnsi="Arial Narrow" w:cs="Times New Roman"/>
                <w:color w:val="000000"/>
                <w:sz w:val="20"/>
                <w:szCs w:val="20"/>
              </w:rPr>
              <w:br/>
              <w:t>Mark 9:23</w:t>
            </w:r>
            <w:r w:rsidRPr="00095F1E">
              <w:rPr>
                <w:rFonts w:ascii="Arial Narrow" w:eastAsia="Times New Roman" w:hAnsi="Arial Narrow" w:cs="Times New Roman"/>
                <w:color w:val="000000"/>
                <w:sz w:val="20"/>
                <w:szCs w:val="20"/>
              </w:rPr>
              <w:br/>
              <w:t>Mark 9:28</w:t>
            </w:r>
            <w:r w:rsidRPr="00095F1E">
              <w:rPr>
                <w:rFonts w:ascii="Arial Narrow" w:eastAsia="Times New Roman" w:hAnsi="Arial Narrow" w:cs="Times New Roman"/>
                <w:color w:val="000000"/>
                <w:sz w:val="20"/>
                <w:szCs w:val="20"/>
              </w:rPr>
              <w:br/>
              <w:t>Mark 9:29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9:40</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θνος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nations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56:7 </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18:6</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ει</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one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36:9  </w:t>
            </w:r>
            <w:r w:rsidRPr="00095F1E">
              <w:rPr>
                <w:rFonts w:ascii="Arial Narrow" w:eastAsia="Times New Roman" w:hAnsi="Arial Narrow" w:cs="Times New Roman"/>
                <w:color w:val="000000"/>
                <w:sz w:val="20"/>
                <w:szCs w:val="20"/>
              </w:rPr>
              <w:br/>
              <w:t xml:space="preserve">Exo 36:11  </w:t>
            </w:r>
            <w:r w:rsidRPr="00095F1E">
              <w:rPr>
                <w:rFonts w:ascii="Arial Narrow" w:eastAsia="Times New Roman" w:hAnsi="Arial Narrow" w:cs="Times New Roman"/>
                <w:color w:val="000000"/>
                <w:sz w:val="20"/>
                <w:szCs w:val="20"/>
              </w:rPr>
              <w:br/>
              <w:t xml:space="preserve">Exo 36:12  </w:t>
            </w:r>
            <w:r w:rsidRPr="00095F1E">
              <w:rPr>
                <w:rFonts w:ascii="Arial Narrow" w:eastAsia="Times New Roman" w:hAnsi="Arial Narrow" w:cs="Times New Roman"/>
                <w:color w:val="000000"/>
                <w:sz w:val="20"/>
                <w:szCs w:val="20"/>
              </w:rPr>
              <w:br/>
              <w:t xml:space="preserve">Exo 36:13  </w:t>
            </w:r>
            <w:r w:rsidRPr="00095F1E">
              <w:rPr>
                <w:rFonts w:ascii="Arial Narrow" w:eastAsia="Times New Roman" w:hAnsi="Arial Narrow" w:cs="Times New Roman"/>
                <w:color w:val="000000"/>
                <w:sz w:val="20"/>
                <w:szCs w:val="20"/>
              </w:rPr>
              <w:br/>
              <w:t xml:space="preserve">Exo 36:15  </w:t>
            </w:r>
            <w:r w:rsidRPr="00095F1E">
              <w:rPr>
                <w:rFonts w:ascii="Arial Narrow" w:eastAsia="Times New Roman" w:hAnsi="Arial Narrow" w:cs="Times New Roman"/>
                <w:color w:val="000000"/>
                <w:sz w:val="20"/>
                <w:szCs w:val="20"/>
              </w:rPr>
              <w:br/>
              <w:t xml:space="preserve">Exo 36:17  </w:t>
            </w:r>
            <w:r w:rsidRPr="00095F1E">
              <w:rPr>
                <w:rFonts w:ascii="Arial Narrow" w:eastAsia="Times New Roman" w:hAnsi="Arial Narrow" w:cs="Times New Roman"/>
                <w:color w:val="000000"/>
                <w:sz w:val="20"/>
                <w:szCs w:val="20"/>
              </w:rPr>
              <w:br/>
              <w:t xml:space="preserve">Exo 36:18  </w:t>
            </w:r>
            <w:r w:rsidRPr="00095F1E">
              <w:rPr>
                <w:rFonts w:ascii="Arial Narrow" w:eastAsia="Times New Roman" w:hAnsi="Arial Narrow" w:cs="Times New Roman"/>
                <w:color w:val="000000"/>
                <w:sz w:val="20"/>
                <w:szCs w:val="20"/>
              </w:rPr>
              <w:br/>
              <w:t xml:space="preserve">Exo 36:21  </w:t>
            </w:r>
            <w:r w:rsidRPr="00095F1E">
              <w:rPr>
                <w:rFonts w:ascii="Arial Narrow" w:eastAsia="Times New Roman" w:hAnsi="Arial Narrow" w:cs="Times New Roman"/>
                <w:color w:val="000000"/>
                <w:sz w:val="20"/>
                <w:szCs w:val="20"/>
              </w:rPr>
              <w:br/>
              <w:t xml:space="preserve">Exo 36:22  </w:t>
            </w:r>
            <w:r w:rsidRPr="00095F1E">
              <w:rPr>
                <w:rFonts w:ascii="Arial Narrow" w:eastAsia="Times New Roman" w:hAnsi="Arial Narrow" w:cs="Times New Roman"/>
                <w:color w:val="000000"/>
                <w:sz w:val="20"/>
                <w:szCs w:val="20"/>
              </w:rPr>
              <w:br/>
              <w:t xml:space="preserve">Exo 36:24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9:17</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ει</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σε</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ρχομαι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entered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69:1  </w:t>
            </w:r>
            <w:r w:rsidRPr="00095F1E">
              <w:rPr>
                <w:rFonts w:ascii="Arial Narrow" w:eastAsia="Times New Roman" w:hAnsi="Arial Narrow" w:cs="Times New Roman"/>
                <w:color w:val="000000"/>
                <w:sz w:val="20"/>
                <w:szCs w:val="20"/>
              </w:rPr>
              <w:br/>
              <w:t xml:space="preserve">Psa 69:27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9:25</w:t>
            </w:r>
            <w:r w:rsidRPr="00095F1E">
              <w:rPr>
                <w:rFonts w:ascii="Arial Narrow" w:eastAsia="Times New Roman" w:hAnsi="Arial Narrow" w:cs="Times New Roman"/>
                <w:color w:val="000000"/>
                <w:sz w:val="20"/>
                <w:szCs w:val="20"/>
              </w:rPr>
              <w:br/>
              <w:t>Mark 9:28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λεος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mercy</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69:13</w:t>
            </w:r>
            <w:r w:rsidRPr="00095F1E">
              <w:rPr>
                <w:rFonts w:ascii="Arial Narrow" w:eastAsia="Times New Roman" w:hAnsi="Arial Narrow" w:cs="Times New Roman"/>
                <w:color w:val="000000"/>
                <w:sz w:val="20"/>
                <w:szCs w:val="20"/>
              </w:rPr>
              <w:br/>
              <w:t>Ps 69:16</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55:3</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ξ</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six</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36:16 </w:t>
            </w:r>
            <w:r w:rsidRPr="00095F1E">
              <w:rPr>
                <w:rFonts w:ascii="Arial Narrow" w:eastAsia="Times New Roman" w:hAnsi="Arial Narrow" w:cs="Times New Roman"/>
                <w:color w:val="000000"/>
                <w:sz w:val="20"/>
                <w:szCs w:val="20"/>
              </w:rPr>
              <w:br/>
              <w:t xml:space="preserve">Exo 36:27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18:11</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ξε</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ρχομαι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come forth</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55:11 </w:t>
            </w:r>
            <w:r w:rsidRPr="00095F1E">
              <w:rPr>
                <w:rFonts w:ascii="Arial Narrow" w:eastAsia="Times New Roman" w:hAnsi="Arial Narrow" w:cs="Times New Roman"/>
                <w:color w:val="000000"/>
                <w:sz w:val="20"/>
                <w:szCs w:val="20"/>
              </w:rPr>
              <w:br/>
              <w:t xml:space="preserve">Isa 55:12  </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9:25</w:t>
            </w:r>
            <w:r w:rsidRPr="00095F1E">
              <w:rPr>
                <w:rFonts w:ascii="Arial Narrow" w:eastAsia="Times New Roman" w:hAnsi="Arial Narrow" w:cs="Times New Roman"/>
                <w:color w:val="000000"/>
                <w:sz w:val="20"/>
                <w:szCs w:val="20"/>
              </w:rPr>
              <w:br/>
              <w:t>Mark 9:26</w:t>
            </w:r>
            <w:r w:rsidRPr="00095F1E">
              <w:rPr>
                <w:rFonts w:ascii="Arial Narrow" w:eastAsia="Times New Roman" w:hAnsi="Arial Narrow" w:cs="Times New Roman"/>
                <w:color w:val="000000"/>
                <w:sz w:val="20"/>
                <w:szCs w:val="20"/>
              </w:rPr>
              <w:br/>
              <w:t>Mark 9:29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πιβλε</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πω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look</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69:16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9:38</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πιτι</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θημι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put, placed, attack</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 36:36</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18:10</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πιτιμα</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rebuked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9:25</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ρχομαι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come, came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69:2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9:14</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18:1</w:t>
            </w:r>
            <w:r w:rsidRPr="00095F1E">
              <w:rPr>
                <w:rFonts w:ascii="Arial Narrow" w:eastAsia="Times New Roman" w:hAnsi="Arial Narrow" w:cs="Times New Roman"/>
                <w:color w:val="000000"/>
                <w:sz w:val="20"/>
                <w:szCs w:val="20"/>
              </w:rPr>
              <w:br/>
              <w:t>Acts 18:2</w:t>
            </w:r>
            <w:r w:rsidRPr="00095F1E">
              <w:rPr>
                <w:rFonts w:ascii="Arial Narrow" w:eastAsia="Times New Roman" w:hAnsi="Arial Narrow" w:cs="Times New Roman"/>
                <w:color w:val="000000"/>
                <w:sz w:val="20"/>
                <w:szCs w:val="20"/>
              </w:rPr>
              <w:br/>
              <w:t>Acts 18:7</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ευ</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ρι</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σκω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found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69:20</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55:6</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18:2</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ι</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δου</w:t>
            </w:r>
            <w:r w:rsidRPr="00095F1E">
              <w:rPr>
                <w:rFonts w:ascii="Arial Narrow" w:eastAsia="Times New Roman" w:hAnsi="Arial Narrow" w:cs="Times New Roman"/>
                <w:color w:val="000000"/>
                <w:sz w:val="20"/>
                <w:szCs w:val="20"/>
              </w:rPr>
              <w:t>́</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behold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 35:30</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55:4  </w:t>
            </w:r>
            <w:r w:rsidRPr="00095F1E">
              <w:rPr>
                <w:rFonts w:ascii="Arial Narrow" w:eastAsia="Times New Roman" w:hAnsi="Arial Narrow" w:cs="Times New Roman"/>
                <w:color w:val="000000"/>
                <w:sz w:val="20"/>
                <w:szCs w:val="20"/>
              </w:rPr>
              <w:br/>
              <w:t>Isa 55:5</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7D7FF3" w:rsidRDefault="00095F1E" w:rsidP="00082C02">
            <w:pPr>
              <w:keepNext/>
              <w:widowControl w:val="0"/>
              <w:spacing w:after="0" w:line="240" w:lineRule="auto"/>
              <w:rPr>
                <w:rFonts w:ascii="Arial Narrow" w:eastAsia="Times New Roman" w:hAnsi="Arial Narrow" w:cs="Times New Roman"/>
                <w:color w:val="000000"/>
                <w:sz w:val="20"/>
                <w:szCs w:val="20"/>
              </w:rPr>
            </w:pPr>
            <w:r w:rsidRPr="007D7FF3">
              <w:rPr>
                <w:rFonts w:ascii="Arial Narrow" w:eastAsia="Times New Roman" w:hAnsi="Arial Narrow" w:cs="Times New Roman"/>
                <w:color w:val="000000"/>
                <w:sz w:val="20"/>
                <w:szCs w:val="20"/>
                <w:lang w:val="el-GR"/>
              </w:rPr>
              <w:t>Ι</w:t>
            </w:r>
            <w:r w:rsidRPr="007D7FF3">
              <w:rPr>
                <w:rFonts w:ascii="Arial" w:eastAsia="Times New Roman" w:hAnsi="Arial" w:cs="Arial"/>
                <w:color w:val="000000"/>
                <w:sz w:val="20"/>
                <w:szCs w:val="20"/>
                <w:lang w:val="el-GR"/>
              </w:rPr>
              <w:t>̓</w:t>
            </w:r>
            <w:r w:rsidRPr="007D7FF3">
              <w:rPr>
                <w:rFonts w:ascii="Arial Narrow" w:eastAsia="Times New Roman" w:hAnsi="Arial Narrow" w:cs="Arial Narrow"/>
                <w:color w:val="000000"/>
                <w:sz w:val="20"/>
                <w:szCs w:val="20"/>
                <w:lang w:val="el-GR"/>
              </w:rPr>
              <w:t>ησου</w:t>
            </w:r>
            <w:r w:rsidRPr="007D7FF3">
              <w:rPr>
                <w:rFonts w:ascii="Arial" w:eastAsia="Times New Roman" w:hAnsi="Arial" w:cs="Arial"/>
                <w:color w:val="000000"/>
                <w:sz w:val="20"/>
                <w:szCs w:val="20"/>
                <w:lang w:val="el-GR"/>
              </w:rPr>
              <w:t>͂</w:t>
            </w:r>
            <w:r w:rsidRPr="007D7FF3">
              <w:rPr>
                <w:rFonts w:ascii="Arial Narrow" w:eastAsia="Times New Roman" w:hAnsi="Arial Narrow" w:cs="Arial Narrow"/>
                <w:color w:val="000000"/>
                <w:sz w:val="20"/>
                <w:szCs w:val="20"/>
                <w:lang w:val="el-GR"/>
              </w:rPr>
              <w:t>ς</w:t>
            </w:r>
          </w:p>
          <w:p w:rsidR="00095F1E" w:rsidRPr="00095F1E" w:rsidRDefault="00095F1E" w:rsidP="00082C02">
            <w:pPr>
              <w:keepNext/>
              <w:widowControl w:val="0"/>
              <w:spacing w:after="0" w:line="240" w:lineRule="auto"/>
              <w:rPr>
                <w:rFonts w:ascii="SBL Greek" w:eastAsia="Times New Roman" w:hAnsi="SBL Greek" w:cs="Times New Roman"/>
                <w:color w:val="000000"/>
                <w:sz w:val="20"/>
                <w:szCs w:val="20"/>
              </w:rPr>
            </w:pP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Jesus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9:23</w:t>
            </w:r>
            <w:r w:rsidRPr="00095F1E">
              <w:rPr>
                <w:rFonts w:ascii="Arial Narrow" w:eastAsia="Times New Roman" w:hAnsi="Arial Narrow" w:cs="Times New Roman"/>
                <w:color w:val="000000"/>
                <w:sz w:val="20"/>
                <w:szCs w:val="20"/>
              </w:rPr>
              <w:br/>
              <w:t>Mark 9:25</w:t>
            </w:r>
            <w:r w:rsidRPr="00095F1E">
              <w:rPr>
                <w:rFonts w:ascii="Arial Narrow" w:eastAsia="Times New Roman" w:hAnsi="Arial Narrow" w:cs="Times New Roman"/>
                <w:color w:val="000000"/>
                <w:sz w:val="20"/>
                <w:szCs w:val="20"/>
              </w:rPr>
              <w:br/>
              <w:t>Mark 9:27</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r w:rsidRPr="00095F1E">
              <w:rPr>
                <w:rFonts w:ascii="Arial Narrow" w:eastAsia="Times New Roman" w:hAnsi="Arial Narrow" w:cs="Times New Roman"/>
                <w:color w:val="000000"/>
                <w:sz w:val="20"/>
                <w:szCs w:val="20"/>
              </w:rPr>
              <w:b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18:5</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κατά</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privately, according to</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35:32 </w:t>
            </w:r>
            <w:r w:rsidRPr="00095F1E">
              <w:rPr>
                <w:rFonts w:ascii="Arial Narrow" w:eastAsia="Times New Roman" w:hAnsi="Arial Narrow" w:cs="Times New Roman"/>
                <w:color w:val="000000"/>
                <w:sz w:val="20"/>
                <w:szCs w:val="20"/>
              </w:rPr>
              <w:br/>
              <w:t xml:space="preserve">Exo 36:1  </w:t>
            </w:r>
            <w:r w:rsidRPr="00095F1E">
              <w:rPr>
                <w:rFonts w:ascii="Arial Narrow" w:eastAsia="Times New Roman" w:hAnsi="Arial Narrow" w:cs="Times New Roman"/>
                <w:color w:val="000000"/>
                <w:sz w:val="20"/>
                <w:szCs w:val="20"/>
              </w:rPr>
              <w:br/>
              <w:t xml:space="preserve">Exo 36:4  </w:t>
            </w:r>
            <w:r w:rsidRPr="00095F1E">
              <w:rPr>
                <w:rFonts w:ascii="Arial Narrow" w:eastAsia="Times New Roman" w:hAnsi="Arial Narrow" w:cs="Times New Roman"/>
                <w:color w:val="000000"/>
                <w:sz w:val="20"/>
                <w:szCs w:val="20"/>
              </w:rPr>
              <w:br/>
              <w:t xml:space="preserve">Exo 36:12  </w:t>
            </w:r>
            <w:r w:rsidRPr="00095F1E">
              <w:rPr>
                <w:rFonts w:ascii="Arial Narrow" w:eastAsia="Times New Roman" w:hAnsi="Arial Narrow" w:cs="Times New Roman"/>
                <w:color w:val="000000"/>
                <w:sz w:val="20"/>
                <w:szCs w:val="20"/>
              </w:rPr>
              <w:br/>
              <w:t xml:space="preserve">Exo 36:17  </w:t>
            </w:r>
            <w:r w:rsidRPr="00095F1E">
              <w:rPr>
                <w:rFonts w:ascii="Arial Narrow" w:eastAsia="Times New Roman" w:hAnsi="Arial Narrow" w:cs="Times New Roman"/>
                <w:color w:val="000000"/>
                <w:sz w:val="20"/>
                <w:szCs w:val="20"/>
              </w:rPr>
              <w:br/>
              <w:t xml:space="preserve">Exo 36:27  </w:t>
            </w:r>
            <w:r w:rsidRPr="00095F1E">
              <w:rPr>
                <w:rFonts w:ascii="Arial Narrow" w:eastAsia="Times New Roman" w:hAnsi="Arial Narrow" w:cs="Times New Roman"/>
                <w:color w:val="000000"/>
                <w:sz w:val="20"/>
                <w:szCs w:val="20"/>
              </w:rPr>
              <w:br/>
              <w:t xml:space="preserve">Exo 36:29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7D7FF3" w:rsidRDefault="007D7FF3" w:rsidP="00082C02">
            <w:pPr>
              <w:keepNext/>
              <w:widowControl w:val="0"/>
              <w:spacing w:after="0" w:line="240" w:lineRule="auto"/>
              <w:rPr>
                <w:rFonts w:ascii="Arial Narrow" w:eastAsia="Times New Roman" w:hAnsi="Arial Narrow" w:cs="Times New Roman"/>
                <w:color w:val="000000"/>
                <w:sz w:val="20"/>
                <w:szCs w:val="20"/>
              </w:rPr>
            </w:pPr>
            <w:r w:rsidRPr="007D7FF3">
              <w:rPr>
                <w:rFonts w:ascii="Arial Narrow" w:eastAsia="Times New Roman" w:hAnsi="Arial Narrow" w:cs="Times New Roman"/>
                <w:color w:val="000000"/>
                <w:sz w:val="20"/>
                <w:szCs w:val="20"/>
              </w:rPr>
              <w:t>καταλαμβά</w:t>
            </w:r>
            <w:r w:rsidRPr="007D7FF3">
              <w:rPr>
                <w:rFonts w:ascii="Arial Narrow" w:eastAsia="Times New Roman" w:hAnsi="Arial Narrow" w:cs="Arial Narrow"/>
                <w:color w:val="000000"/>
                <w:sz w:val="20"/>
                <w:szCs w:val="20"/>
              </w:rPr>
              <w:t>νω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seizes, overtake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69:24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lastRenderedPageBreak/>
              <w:t>κατέ</w:t>
            </w:r>
            <w:r w:rsidRPr="00095F1E">
              <w:rPr>
                <w:rFonts w:ascii="Arial Narrow" w:eastAsia="Times New Roman" w:hAnsi="Arial Narrow" w:cs="Arial Narrow"/>
                <w:color w:val="000000"/>
                <w:sz w:val="20"/>
                <w:szCs w:val="20"/>
              </w:rPr>
              <w:t>ρχομαι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down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9:37</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18:5</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κεφαλή</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head, top</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36:29</w:t>
            </w:r>
            <w:r w:rsidRPr="00095F1E">
              <w:rPr>
                <w:rFonts w:ascii="Arial Narrow" w:eastAsia="Times New Roman" w:hAnsi="Arial Narrow" w:cs="Times New Roman"/>
                <w:color w:val="000000"/>
                <w:sz w:val="20"/>
                <w:szCs w:val="20"/>
              </w:rPr>
              <w:br/>
              <w:t>Exod 36:38</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69:4</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18:6</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κρά</w:t>
            </w:r>
            <w:r w:rsidRPr="00095F1E">
              <w:rPr>
                <w:rFonts w:ascii="Arial Narrow" w:eastAsia="Times New Roman" w:hAnsi="Arial Narrow" w:cs="Arial Narrow"/>
                <w:color w:val="000000"/>
                <w:sz w:val="20"/>
                <w:szCs w:val="20"/>
              </w:rPr>
              <w:t>ζω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cry out</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Psa 69:3</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9:24</w:t>
            </w:r>
            <w:r w:rsidRPr="00095F1E">
              <w:rPr>
                <w:rFonts w:ascii="Arial Narrow" w:eastAsia="Times New Roman" w:hAnsi="Arial Narrow" w:cs="Times New Roman"/>
                <w:color w:val="000000"/>
                <w:sz w:val="20"/>
                <w:szCs w:val="20"/>
              </w:rPr>
              <w:br/>
              <w:t>Mark 9:26</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9:39</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λαμβά</w:t>
            </w:r>
            <w:r w:rsidRPr="00095F1E">
              <w:rPr>
                <w:rFonts w:ascii="Arial Narrow" w:eastAsia="Times New Roman" w:hAnsi="Arial Narrow" w:cs="Arial Narrow"/>
                <w:color w:val="000000"/>
                <w:sz w:val="20"/>
                <w:szCs w:val="20"/>
              </w:rPr>
              <w:t>νω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seizes, took</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36:3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9:39</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λαό</w:t>
            </w:r>
            <w:r w:rsidRPr="00095F1E">
              <w:rPr>
                <w:rFonts w:ascii="Arial Narrow" w:eastAsia="Times New Roman" w:hAnsi="Arial Narrow" w:cs="Arial Narrow"/>
                <w:color w:val="000000"/>
                <w:sz w:val="20"/>
                <w:szCs w:val="20"/>
              </w:rPr>
              <w:t>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people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36:5</w:t>
            </w:r>
            <w:r w:rsidRPr="00095F1E">
              <w:rPr>
                <w:rFonts w:ascii="Arial Narrow" w:eastAsia="Times New Roman" w:hAnsi="Arial Narrow" w:cs="Times New Roman"/>
                <w:color w:val="000000"/>
                <w:sz w:val="20"/>
                <w:szCs w:val="20"/>
              </w:rPr>
              <w:br/>
              <w:t>Exod 36:6</w:t>
            </w:r>
          </w:p>
        </w:tc>
        <w:tc>
          <w:tcPr>
            <w:tcW w:w="517"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56:3</w:t>
            </w:r>
            <w:r w:rsidRPr="00095F1E">
              <w:rPr>
                <w:rFonts w:ascii="Arial Narrow" w:eastAsia="Times New Roman" w:hAnsi="Arial Narrow" w:cs="Times New Roman"/>
                <w:color w:val="000000"/>
                <w:sz w:val="20"/>
                <w:szCs w:val="20"/>
              </w:rPr>
              <w:br/>
              <w:t>Isa 56:7</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18:10</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λέ</w:t>
            </w:r>
            <w:r w:rsidRPr="00095F1E">
              <w:rPr>
                <w:rFonts w:ascii="Arial Narrow" w:eastAsia="Times New Roman" w:hAnsi="Arial Narrow" w:cs="Arial Narrow"/>
                <w:color w:val="000000"/>
                <w:sz w:val="20"/>
                <w:szCs w:val="20"/>
              </w:rPr>
              <w:t>γω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saying</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35:30</w:t>
            </w:r>
            <w:r w:rsidRPr="00095F1E">
              <w:rPr>
                <w:rFonts w:ascii="Arial Narrow" w:eastAsia="Times New Roman" w:hAnsi="Arial Narrow" w:cs="Times New Roman"/>
                <w:color w:val="000000"/>
                <w:sz w:val="20"/>
                <w:szCs w:val="20"/>
              </w:rPr>
              <w:br/>
              <w:t>Exod 36:5</w:t>
            </w:r>
            <w:r w:rsidRPr="00095F1E">
              <w:rPr>
                <w:rFonts w:ascii="Arial Narrow" w:eastAsia="Times New Roman" w:hAnsi="Arial Narrow" w:cs="Times New Roman"/>
                <w:color w:val="000000"/>
                <w:sz w:val="20"/>
                <w:szCs w:val="20"/>
              </w:rPr>
              <w:br/>
              <w:t>Exod 36:6</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56:1</w:t>
            </w:r>
            <w:r w:rsidRPr="00095F1E">
              <w:rPr>
                <w:rFonts w:ascii="Arial Narrow" w:eastAsia="Times New Roman" w:hAnsi="Arial Narrow" w:cs="Times New Roman"/>
                <w:color w:val="000000"/>
                <w:sz w:val="20"/>
                <w:szCs w:val="20"/>
              </w:rPr>
              <w:br/>
              <w:t>Isa 56:3</w:t>
            </w:r>
            <w:r w:rsidRPr="00095F1E">
              <w:rPr>
                <w:rFonts w:ascii="Arial Narrow" w:eastAsia="Times New Roman" w:hAnsi="Arial Narrow" w:cs="Times New Roman"/>
                <w:color w:val="000000"/>
                <w:sz w:val="20"/>
                <w:szCs w:val="20"/>
              </w:rPr>
              <w:br/>
              <w:t>Isa 56:4</w:t>
            </w:r>
            <w:r w:rsidRPr="00095F1E">
              <w:rPr>
                <w:rFonts w:ascii="Arial Narrow" w:eastAsia="Times New Roman" w:hAnsi="Arial Narrow" w:cs="Times New Roman"/>
                <w:color w:val="000000"/>
                <w:sz w:val="20"/>
                <w:szCs w:val="20"/>
              </w:rPr>
              <w:br/>
              <w:t>Isa 57:15</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9:18</w:t>
            </w:r>
            <w:r w:rsidRPr="00095F1E">
              <w:rPr>
                <w:rFonts w:ascii="Arial Narrow" w:eastAsia="Times New Roman" w:hAnsi="Arial Narrow" w:cs="Times New Roman"/>
                <w:color w:val="000000"/>
                <w:sz w:val="20"/>
                <w:szCs w:val="20"/>
              </w:rPr>
              <w:br/>
              <w:t>Mark 9:19</w:t>
            </w:r>
            <w:r w:rsidRPr="00095F1E">
              <w:rPr>
                <w:rFonts w:ascii="Arial Narrow" w:eastAsia="Times New Roman" w:hAnsi="Arial Narrow" w:cs="Times New Roman"/>
                <w:color w:val="000000"/>
                <w:sz w:val="20"/>
                <w:szCs w:val="20"/>
              </w:rPr>
              <w:br/>
              <w:t>Mark 9:21</w:t>
            </w:r>
            <w:r w:rsidRPr="00095F1E">
              <w:rPr>
                <w:rFonts w:ascii="Arial Narrow" w:eastAsia="Times New Roman" w:hAnsi="Arial Narrow" w:cs="Times New Roman"/>
                <w:color w:val="000000"/>
                <w:sz w:val="20"/>
                <w:szCs w:val="20"/>
              </w:rPr>
              <w:br/>
              <w:t>Mark 9:23</w:t>
            </w:r>
            <w:r w:rsidRPr="00095F1E">
              <w:rPr>
                <w:rFonts w:ascii="Arial Narrow" w:eastAsia="Times New Roman" w:hAnsi="Arial Narrow" w:cs="Times New Roman"/>
                <w:color w:val="000000"/>
                <w:sz w:val="20"/>
                <w:szCs w:val="20"/>
              </w:rPr>
              <w:br/>
              <w:t>Mark 9:24</w:t>
            </w:r>
            <w:r w:rsidRPr="00095F1E">
              <w:rPr>
                <w:rFonts w:ascii="Arial Narrow" w:eastAsia="Times New Roman" w:hAnsi="Arial Narrow" w:cs="Times New Roman"/>
                <w:color w:val="000000"/>
                <w:sz w:val="20"/>
                <w:szCs w:val="20"/>
              </w:rPr>
              <w:br/>
              <w:t>Mark 9:25</w:t>
            </w:r>
            <w:r w:rsidRPr="00095F1E">
              <w:rPr>
                <w:rFonts w:ascii="Arial Narrow" w:eastAsia="Times New Roman" w:hAnsi="Arial Narrow" w:cs="Times New Roman"/>
                <w:color w:val="000000"/>
                <w:sz w:val="20"/>
                <w:szCs w:val="20"/>
              </w:rPr>
              <w:br/>
              <w:t>Mark 9:26</w:t>
            </w:r>
            <w:r w:rsidRPr="00095F1E">
              <w:rPr>
                <w:rFonts w:ascii="Arial Narrow" w:eastAsia="Times New Roman" w:hAnsi="Arial Narrow" w:cs="Times New Roman"/>
                <w:color w:val="000000"/>
                <w:sz w:val="20"/>
                <w:szCs w:val="20"/>
              </w:rPr>
              <w:br/>
              <w:t>Mark 9:29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9:38</w:t>
            </w:r>
            <w:r w:rsidRPr="00095F1E">
              <w:rPr>
                <w:rFonts w:ascii="Arial Narrow" w:eastAsia="Times New Roman" w:hAnsi="Arial Narrow" w:cs="Times New Roman"/>
                <w:color w:val="000000"/>
                <w:sz w:val="20"/>
                <w:szCs w:val="20"/>
              </w:rPr>
              <w:br/>
              <w:t>Luke 9:41</w:t>
            </w:r>
            <w:r w:rsidRPr="00095F1E">
              <w:rPr>
                <w:rFonts w:ascii="Arial Narrow" w:eastAsia="Times New Roman" w:hAnsi="Arial Narrow" w:cs="Times New Roman"/>
                <w:color w:val="000000"/>
                <w:sz w:val="20"/>
                <w:szCs w:val="20"/>
              </w:rPr>
              <w:br/>
              <w:t>Luke 9:43</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18:6</w:t>
            </w:r>
            <w:r w:rsidRPr="00095F1E">
              <w:rPr>
                <w:rFonts w:ascii="Arial Narrow" w:eastAsia="Times New Roman" w:hAnsi="Arial Narrow" w:cs="Times New Roman"/>
                <w:color w:val="000000"/>
                <w:sz w:val="20"/>
                <w:szCs w:val="20"/>
              </w:rPr>
              <w:br/>
              <w:t>Acts 18:9</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μαθητή</w:t>
            </w:r>
            <w:r w:rsidRPr="00095F1E">
              <w:rPr>
                <w:rFonts w:ascii="Arial Narrow" w:eastAsia="Times New Roman" w:hAnsi="Arial Narrow" w:cs="Arial Narrow"/>
                <w:color w:val="000000"/>
                <w:sz w:val="20"/>
                <w:szCs w:val="20"/>
              </w:rPr>
              <w:t>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disciples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9:14</w:t>
            </w:r>
            <w:r w:rsidRPr="00095F1E">
              <w:rPr>
                <w:rFonts w:ascii="Arial Narrow" w:eastAsia="Times New Roman" w:hAnsi="Arial Narrow" w:cs="Times New Roman"/>
                <w:color w:val="000000"/>
                <w:sz w:val="20"/>
                <w:szCs w:val="20"/>
              </w:rPr>
              <w:br/>
              <w:t>Mark 9:18</w:t>
            </w:r>
            <w:r w:rsidRPr="00095F1E">
              <w:rPr>
                <w:rFonts w:ascii="Arial Narrow" w:eastAsia="Times New Roman" w:hAnsi="Arial Narrow" w:cs="Times New Roman"/>
                <w:color w:val="000000"/>
                <w:sz w:val="20"/>
                <w:szCs w:val="20"/>
              </w:rPr>
              <w:br/>
              <w:t>Mark 9:28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9:40</w:t>
            </w:r>
            <w:r w:rsidRPr="00095F1E">
              <w:rPr>
                <w:rFonts w:ascii="Arial Narrow" w:eastAsia="Times New Roman" w:hAnsi="Arial Narrow" w:cs="Times New Roman"/>
                <w:color w:val="000000"/>
                <w:sz w:val="20"/>
                <w:szCs w:val="20"/>
              </w:rPr>
              <w:br/>
              <w:t>Luke 9:43</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μηκέ</w:t>
            </w:r>
            <w:r w:rsidRPr="00095F1E">
              <w:rPr>
                <w:rFonts w:ascii="Arial Narrow" w:eastAsia="Times New Roman" w:hAnsi="Arial Narrow" w:cs="Arial Narrow"/>
                <w:color w:val="000000"/>
                <w:sz w:val="20"/>
                <w:szCs w:val="20"/>
              </w:rPr>
              <w:t>τι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no longer, him again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36:6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9:25</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οι</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κος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house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69:9</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56:5</w:t>
            </w:r>
            <w:r w:rsidRPr="00095F1E">
              <w:rPr>
                <w:rFonts w:ascii="Arial Narrow" w:eastAsia="Times New Roman" w:hAnsi="Arial Narrow" w:cs="Times New Roman"/>
                <w:color w:val="000000"/>
                <w:sz w:val="20"/>
                <w:szCs w:val="20"/>
              </w:rPr>
              <w:br/>
              <w:t>Isa 56:7</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18:8</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ο</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νομα</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names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35:30</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69:30</w:t>
            </w:r>
            <w:r w:rsidRPr="00095F1E">
              <w:rPr>
                <w:rFonts w:ascii="Arial Narrow" w:eastAsia="Times New Roman" w:hAnsi="Arial Narrow" w:cs="Times New Roman"/>
                <w:color w:val="000000"/>
                <w:sz w:val="20"/>
                <w:szCs w:val="20"/>
              </w:rPr>
              <w:br/>
              <w:t>Ps 69:36</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55:13</w:t>
            </w:r>
            <w:r w:rsidRPr="00095F1E">
              <w:rPr>
                <w:rFonts w:ascii="Arial Narrow" w:eastAsia="Times New Roman" w:hAnsi="Arial Narrow" w:cs="Times New Roman"/>
                <w:color w:val="000000"/>
                <w:sz w:val="20"/>
                <w:szCs w:val="20"/>
              </w:rPr>
              <w:br/>
              <w:t>Isa 56:5</w:t>
            </w:r>
            <w:r w:rsidRPr="00095F1E">
              <w:rPr>
                <w:rFonts w:ascii="Arial Narrow" w:eastAsia="Times New Roman" w:hAnsi="Arial Narrow" w:cs="Times New Roman"/>
                <w:color w:val="000000"/>
                <w:sz w:val="20"/>
                <w:szCs w:val="20"/>
              </w:rPr>
              <w:br/>
              <w:t>Isa 56:6</w:t>
            </w:r>
            <w:r w:rsidRPr="00095F1E">
              <w:rPr>
                <w:rFonts w:ascii="Arial Narrow" w:eastAsia="Times New Roman" w:hAnsi="Arial Narrow" w:cs="Times New Roman"/>
                <w:color w:val="000000"/>
                <w:sz w:val="20"/>
                <w:szCs w:val="20"/>
              </w:rPr>
              <w:br/>
              <w:t>Isa 57:15</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18:2</w:t>
            </w:r>
            <w:r w:rsidRPr="00095F1E">
              <w:rPr>
                <w:rFonts w:ascii="Arial Narrow" w:eastAsia="Times New Roman" w:hAnsi="Arial Narrow" w:cs="Times New Roman"/>
                <w:color w:val="000000"/>
                <w:sz w:val="20"/>
                <w:szCs w:val="20"/>
              </w:rPr>
              <w:br/>
              <w:t>Acts 18:7</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u w:val="single"/>
              </w:rPr>
            </w:pPr>
            <w:r w:rsidRPr="00095F1E">
              <w:rPr>
                <w:rFonts w:ascii="Arial Narrow" w:eastAsia="Times New Roman" w:hAnsi="Arial Narrow" w:cs="Times New Roman"/>
                <w:color w:val="000000"/>
                <w:sz w:val="20"/>
                <w:szCs w:val="20"/>
                <w:u w:val="single"/>
              </w:rPr>
              <w:t>ο</w:t>
            </w:r>
            <w:r w:rsidRPr="00095F1E">
              <w:rPr>
                <w:rFonts w:ascii="Arial" w:eastAsia="Times New Roman" w:hAnsi="Arial" w:cs="Arial"/>
                <w:color w:val="000000"/>
                <w:sz w:val="20"/>
                <w:szCs w:val="20"/>
                <w:u w:val="single"/>
              </w:rPr>
              <w:t>̔</w:t>
            </w:r>
            <w:r w:rsidRPr="00095F1E">
              <w:rPr>
                <w:rFonts w:ascii="Arial Narrow" w:eastAsia="Times New Roman" w:hAnsi="Arial Narrow" w:cs="Arial Narrow"/>
                <w:color w:val="000000"/>
                <w:sz w:val="20"/>
                <w:szCs w:val="20"/>
                <w:u w:val="single"/>
              </w:rPr>
              <w:t>ρα</w:t>
            </w:r>
            <w:r w:rsidRPr="00095F1E">
              <w:rPr>
                <w:rFonts w:ascii="Arial Narrow" w:eastAsia="Times New Roman" w:hAnsi="Arial Narrow" w:cs="Times New Roman"/>
                <w:color w:val="000000"/>
                <w:sz w:val="20"/>
                <w:szCs w:val="20"/>
                <w:u w:val="single"/>
              </w:rPr>
              <w:t>́</w:t>
            </w:r>
            <w:r w:rsidRPr="00095F1E">
              <w:rPr>
                <w:rFonts w:ascii="Arial Narrow" w:eastAsia="Times New Roman" w:hAnsi="Arial Narrow" w:cs="Arial Narrow"/>
                <w:color w:val="000000"/>
                <w:sz w:val="20"/>
                <w:szCs w:val="20"/>
                <w:u w:val="single"/>
              </w:rPr>
              <w:t>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u w:val="single"/>
              </w:rPr>
            </w:pPr>
            <w:r w:rsidRPr="00095F1E">
              <w:rPr>
                <w:rFonts w:ascii="Arial Narrow" w:eastAsia="Times New Roman" w:hAnsi="Arial Narrow" w:cs="Times New Roman"/>
                <w:color w:val="000000"/>
                <w:sz w:val="20"/>
                <w:szCs w:val="20"/>
                <w:u w:val="single"/>
              </w:rPr>
              <w:t>sees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9:14</w:t>
            </w:r>
            <w:r w:rsidRPr="00095F1E">
              <w:rPr>
                <w:rFonts w:ascii="Arial Narrow" w:eastAsia="Times New Roman" w:hAnsi="Arial Narrow" w:cs="Times New Roman"/>
                <w:color w:val="000000"/>
                <w:sz w:val="20"/>
                <w:szCs w:val="20"/>
              </w:rPr>
              <w:br/>
              <w:t>Mark 9:15</w:t>
            </w:r>
            <w:r w:rsidRPr="00095F1E">
              <w:rPr>
                <w:rFonts w:ascii="Arial Narrow" w:eastAsia="Times New Roman" w:hAnsi="Arial Narrow" w:cs="Times New Roman"/>
                <w:color w:val="000000"/>
                <w:sz w:val="20"/>
                <w:szCs w:val="20"/>
              </w:rPr>
              <w:br/>
              <w:t>Mark 9:20</w:t>
            </w:r>
            <w:r w:rsidRPr="00095F1E">
              <w:rPr>
                <w:rFonts w:ascii="Arial Narrow" w:eastAsia="Times New Roman" w:hAnsi="Arial Narrow" w:cs="Times New Roman"/>
                <w:color w:val="000000"/>
                <w:sz w:val="20"/>
                <w:szCs w:val="20"/>
              </w:rPr>
              <w:br/>
              <w:t>Mark 9:25</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ο</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ρος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mountain</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56:7 </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9:37</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ο</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χλος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place, large crowd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9:14</w:t>
            </w:r>
            <w:r w:rsidRPr="00095F1E">
              <w:rPr>
                <w:rFonts w:ascii="Arial Narrow" w:eastAsia="Times New Roman" w:hAnsi="Arial Narrow" w:cs="Times New Roman"/>
                <w:color w:val="000000"/>
                <w:sz w:val="20"/>
                <w:szCs w:val="20"/>
              </w:rPr>
              <w:br/>
              <w:t>Mark 9:15</w:t>
            </w:r>
            <w:r w:rsidRPr="00095F1E">
              <w:rPr>
                <w:rFonts w:ascii="Arial Narrow" w:eastAsia="Times New Roman" w:hAnsi="Arial Narrow" w:cs="Times New Roman"/>
                <w:color w:val="000000"/>
                <w:sz w:val="20"/>
                <w:szCs w:val="20"/>
              </w:rPr>
              <w:br/>
              <w:t>Mark 9:17</w:t>
            </w:r>
            <w:r w:rsidRPr="00095F1E">
              <w:rPr>
                <w:rFonts w:ascii="Arial Narrow" w:eastAsia="Times New Roman" w:hAnsi="Arial Narrow" w:cs="Times New Roman"/>
                <w:color w:val="000000"/>
                <w:sz w:val="20"/>
                <w:szCs w:val="20"/>
              </w:rPr>
              <w:br/>
              <w:t>Mark 9:25</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9:37</w:t>
            </w:r>
            <w:r w:rsidRPr="00095F1E">
              <w:rPr>
                <w:rFonts w:ascii="Arial Narrow" w:eastAsia="Times New Roman" w:hAnsi="Arial Narrow" w:cs="Times New Roman"/>
                <w:color w:val="000000"/>
                <w:sz w:val="20"/>
                <w:szCs w:val="20"/>
              </w:rPr>
              <w:br/>
              <w:t>Luke 9:38</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παι</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servant</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69:17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πα</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all, every, whole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35:31</w:t>
            </w:r>
            <w:r w:rsidRPr="00095F1E">
              <w:rPr>
                <w:rFonts w:ascii="Arial Narrow" w:eastAsia="Times New Roman" w:hAnsi="Arial Narrow" w:cs="Times New Roman"/>
                <w:color w:val="000000"/>
                <w:sz w:val="20"/>
                <w:szCs w:val="20"/>
              </w:rPr>
              <w:br/>
              <w:t>Exod 35:33</w:t>
            </w:r>
            <w:r w:rsidRPr="00095F1E">
              <w:rPr>
                <w:rFonts w:ascii="Arial Narrow" w:eastAsia="Times New Roman" w:hAnsi="Arial Narrow" w:cs="Times New Roman"/>
                <w:color w:val="000000"/>
                <w:sz w:val="20"/>
                <w:szCs w:val="20"/>
              </w:rPr>
              <w:br/>
              <w:t>Exod 35:35</w:t>
            </w:r>
            <w:r w:rsidRPr="00095F1E">
              <w:rPr>
                <w:rFonts w:ascii="Arial Narrow" w:eastAsia="Times New Roman" w:hAnsi="Arial Narrow" w:cs="Times New Roman"/>
                <w:color w:val="000000"/>
                <w:sz w:val="20"/>
                <w:szCs w:val="20"/>
              </w:rPr>
              <w:br/>
              <w:t>Exod 36:1</w:t>
            </w:r>
            <w:r w:rsidRPr="00095F1E">
              <w:rPr>
                <w:rFonts w:ascii="Arial Narrow" w:eastAsia="Times New Roman" w:hAnsi="Arial Narrow" w:cs="Times New Roman"/>
                <w:color w:val="000000"/>
                <w:sz w:val="20"/>
                <w:szCs w:val="20"/>
              </w:rPr>
              <w:br/>
              <w:t>Exod 36:2</w:t>
            </w:r>
            <w:r w:rsidRPr="00095F1E">
              <w:rPr>
                <w:rFonts w:ascii="Arial Narrow" w:eastAsia="Times New Roman" w:hAnsi="Arial Narrow" w:cs="Times New Roman"/>
                <w:color w:val="000000"/>
                <w:sz w:val="20"/>
                <w:szCs w:val="20"/>
              </w:rPr>
              <w:br/>
              <w:t>Exod 36:3</w:t>
            </w:r>
            <w:r w:rsidRPr="00095F1E">
              <w:rPr>
                <w:rFonts w:ascii="Arial Narrow" w:eastAsia="Times New Roman" w:hAnsi="Arial Narrow" w:cs="Times New Roman"/>
                <w:color w:val="000000"/>
                <w:sz w:val="20"/>
                <w:szCs w:val="20"/>
              </w:rPr>
              <w:br/>
              <w:t>Exod 36:4</w:t>
            </w:r>
            <w:r w:rsidRPr="00095F1E">
              <w:rPr>
                <w:rFonts w:ascii="Arial Narrow" w:eastAsia="Times New Roman" w:hAnsi="Arial Narrow" w:cs="Times New Roman"/>
                <w:color w:val="000000"/>
                <w:sz w:val="20"/>
                <w:szCs w:val="20"/>
              </w:rPr>
              <w:br/>
              <w:t>Exod 36:7</w:t>
            </w:r>
            <w:r w:rsidRPr="00095F1E">
              <w:rPr>
                <w:rFonts w:ascii="Arial Narrow" w:eastAsia="Times New Roman" w:hAnsi="Arial Narrow" w:cs="Times New Roman"/>
                <w:color w:val="000000"/>
                <w:sz w:val="20"/>
                <w:szCs w:val="20"/>
              </w:rPr>
              <w:br/>
              <w:t>Exod 36:8</w:t>
            </w:r>
            <w:r w:rsidRPr="00095F1E">
              <w:rPr>
                <w:rFonts w:ascii="Arial Narrow" w:eastAsia="Times New Roman" w:hAnsi="Arial Narrow" w:cs="Times New Roman"/>
                <w:color w:val="000000"/>
                <w:sz w:val="20"/>
                <w:szCs w:val="20"/>
              </w:rPr>
              <w:br/>
              <w:t>Exod 36:9</w:t>
            </w:r>
            <w:r w:rsidRPr="00095F1E">
              <w:rPr>
                <w:rFonts w:ascii="Arial Narrow" w:eastAsia="Times New Roman" w:hAnsi="Arial Narrow" w:cs="Times New Roman"/>
                <w:color w:val="000000"/>
                <w:sz w:val="20"/>
                <w:szCs w:val="20"/>
              </w:rPr>
              <w:br/>
              <w:t>Exod 36:22</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69:19</w:t>
            </w:r>
            <w:r w:rsidRPr="00095F1E">
              <w:rPr>
                <w:rFonts w:ascii="Arial Narrow" w:eastAsia="Times New Roman" w:hAnsi="Arial Narrow" w:cs="Times New Roman"/>
                <w:color w:val="000000"/>
                <w:sz w:val="20"/>
                <w:szCs w:val="20"/>
              </w:rPr>
              <w:br/>
              <w:t>Ps 69:34</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55:12</w:t>
            </w:r>
            <w:r w:rsidRPr="00095F1E">
              <w:rPr>
                <w:rFonts w:ascii="Arial Narrow" w:eastAsia="Times New Roman" w:hAnsi="Arial Narrow" w:cs="Times New Roman"/>
                <w:color w:val="000000"/>
                <w:sz w:val="20"/>
                <w:szCs w:val="20"/>
              </w:rPr>
              <w:br/>
              <w:t>Isa 56:2</w:t>
            </w:r>
            <w:r w:rsidRPr="00095F1E">
              <w:rPr>
                <w:rFonts w:ascii="Arial Narrow" w:eastAsia="Times New Roman" w:hAnsi="Arial Narrow" w:cs="Times New Roman"/>
                <w:color w:val="000000"/>
                <w:sz w:val="20"/>
                <w:szCs w:val="20"/>
              </w:rPr>
              <w:br/>
              <w:t>Isa 56:6</w:t>
            </w:r>
            <w:r w:rsidRPr="00095F1E">
              <w:rPr>
                <w:rFonts w:ascii="Arial Narrow" w:eastAsia="Times New Roman" w:hAnsi="Arial Narrow" w:cs="Times New Roman"/>
                <w:color w:val="000000"/>
                <w:sz w:val="20"/>
                <w:szCs w:val="20"/>
              </w:rPr>
              <w:br/>
              <w:t>Isa 56:7</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9:15</w:t>
            </w:r>
            <w:r w:rsidRPr="00095F1E">
              <w:rPr>
                <w:rFonts w:ascii="Arial Narrow" w:eastAsia="Times New Roman" w:hAnsi="Arial Narrow" w:cs="Times New Roman"/>
                <w:color w:val="000000"/>
                <w:sz w:val="20"/>
                <w:szCs w:val="20"/>
              </w:rPr>
              <w:br/>
              <w:t>Mark 9:23</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9:43</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18:2</w:t>
            </w:r>
            <w:r w:rsidRPr="00095F1E">
              <w:rPr>
                <w:rFonts w:ascii="Arial Narrow" w:eastAsia="Times New Roman" w:hAnsi="Arial Narrow" w:cs="Times New Roman"/>
                <w:color w:val="000000"/>
                <w:sz w:val="20"/>
                <w:szCs w:val="20"/>
              </w:rPr>
              <w:br/>
              <w:t>Acts 18:4</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πατή</w:t>
            </w:r>
            <w:r w:rsidRPr="00095F1E">
              <w:rPr>
                <w:rFonts w:ascii="Arial Narrow" w:eastAsia="Times New Roman" w:hAnsi="Arial Narrow" w:cs="Arial Narrow"/>
                <w:color w:val="000000"/>
                <w:sz w:val="20"/>
                <w:szCs w:val="20"/>
              </w:rPr>
              <w:t>ρ</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father</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9:21</w:t>
            </w:r>
            <w:r w:rsidRPr="00095F1E">
              <w:rPr>
                <w:rFonts w:ascii="Arial Narrow" w:eastAsia="Times New Roman" w:hAnsi="Arial Narrow" w:cs="Times New Roman"/>
                <w:color w:val="000000"/>
                <w:sz w:val="20"/>
                <w:szCs w:val="20"/>
              </w:rPr>
              <w:br/>
              <w:t>Mark 9:24</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πιστεύ</w:t>
            </w:r>
            <w:r w:rsidRPr="00095F1E">
              <w:rPr>
                <w:rFonts w:ascii="Arial Narrow" w:eastAsia="Times New Roman" w:hAnsi="Arial Narrow" w:cs="Arial Narrow"/>
                <w:color w:val="000000"/>
                <w:sz w:val="20"/>
                <w:szCs w:val="20"/>
              </w:rPr>
              <w:t>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trust, believes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9:23</w:t>
            </w:r>
            <w:r w:rsidRPr="00095F1E">
              <w:rPr>
                <w:rFonts w:ascii="Arial Narrow" w:eastAsia="Times New Roman" w:hAnsi="Arial Narrow" w:cs="Times New Roman"/>
                <w:color w:val="000000"/>
                <w:sz w:val="20"/>
                <w:szCs w:val="20"/>
              </w:rPr>
              <w:br/>
              <w:t>Mark 9:24</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18:8</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lastRenderedPageBreak/>
              <w:t>πνευ</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μα</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wind, breath, spirit</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 35:31</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9:17</w:t>
            </w:r>
            <w:r w:rsidRPr="00095F1E">
              <w:rPr>
                <w:rFonts w:ascii="Arial Narrow" w:eastAsia="Times New Roman" w:hAnsi="Arial Narrow" w:cs="Times New Roman"/>
                <w:color w:val="000000"/>
                <w:sz w:val="20"/>
                <w:szCs w:val="20"/>
              </w:rPr>
              <w:br/>
              <w:t>Mark 9:20</w:t>
            </w:r>
            <w:r w:rsidRPr="00095F1E">
              <w:rPr>
                <w:rFonts w:ascii="Arial Narrow" w:eastAsia="Times New Roman" w:hAnsi="Arial Narrow" w:cs="Times New Roman"/>
                <w:color w:val="000000"/>
                <w:sz w:val="20"/>
                <w:szCs w:val="20"/>
              </w:rPr>
              <w:br/>
              <w:t>Mark 9:25</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9:39</w:t>
            </w:r>
            <w:r w:rsidRPr="00095F1E">
              <w:rPr>
                <w:rFonts w:ascii="Arial Narrow" w:eastAsia="Times New Roman" w:hAnsi="Arial Narrow" w:cs="Times New Roman"/>
                <w:color w:val="000000"/>
                <w:sz w:val="20"/>
                <w:szCs w:val="20"/>
              </w:rPr>
              <w:b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ποιέ</w:t>
            </w:r>
            <w:r w:rsidRPr="00095F1E">
              <w:rPr>
                <w:rFonts w:ascii="Arial Narrow" w:eastAsia="Times New Roman" w:hAnsi="Arial Narrow" w:cs="Arial Narrow"/>
                <w:color w:val="000000"/>
                <w:sz w:val="20"/>
                <w:szCs w:val="20"/>
              </w:rPr>
              <w:t>ω</w:t>
            </w:r>
          </w:p>
        </w:tc>
        <w:tc>
          <w:tcPr>
            <w:tcW w:w="664" w:type="pct"/>
            <w:shd w:val="clear" w:color="000000" w:fill="FFFF00"/>
            <w:hideMark/>
          </w:tcPr>
          <w:p w:rsidR="00581B01"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did. </w:t>
            </w:r>
          </w:p>
          <w:p w:rsidR="00581B01"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Do, </w:t>
            </w:r>
          </w:p>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done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35:32</w:t>
            </w:r>
            <w:r w:rsidRPr="00095F1E">
              <w:rPr>
                <w:rFonts w:ascii="Arial Narrow" w:eastAsia="Times New Roman" w:hAnsi="Arial Narrow" w:cs="Times New Roman"/>
                <w:color w:val="000000"/>
                <w:sz w:val="20"/>
                <w:szCs w:val="20"/>
              </w:rPr>
              <w:br/>
              <w:t>Exod 35:33</w:t>
            </w:r>
            <w:r w:rsidRPr="00095F1E">
              <w:rPr>
                <w:rFonts w:ascii="Arial Narrow" w:eastAsia="Times New Roman" w:hAnsi="Arial Narrow" w:cs="Times New Roman"/>
                <w:color w:val="000000"/>
                <w:sz w:val="20"/>
                <w:szCs w:val="20"/>
              </w:rPr>
              <w:br/>
              <w:t>Exod 35:35</w:t>
            </w:r>
            <w:r w:rsidRPr="00095F1E">
              <w:rPr>
                <w:rFonts w:ascii="Arial Narrow" w:eastAsia="Times New Roman" w:hAnsi="Arial Narrow" w:cs="Times New Roman"/>
                <w:color w:val="000000"/>
                <w:sz w:val="20"/>
                <w:szCs w:val="20"/>
              </w:rPr>
              <w:br/>
              <w:t>Exod 36:1</w:t>
            </w:r>
            <w:r w:rsidRPr="00095F1E">
              <w:rPr>
                <w:rFonts w:ascii="Arial Narrow" w:eastAsia="Times New Roman" w:hAnsi="Arial Narrow" w:cs="Times New Roman"/>
                <w:color w:val="000000"/>
                <w:sz w:val="20"/>
                <w:szCs w:val="20"/>
              </w:rPr>
              <w:br/>
              <w:t>Exod 36:2</w:t>
            </w:r>
            <w:r w:rsidRPr="00095F1E">
              <w:rPr>
                <w:rFonts w:ascii="Arial Narrow" w:eastAsia="Times New Roman" w:hAnsi="Arial Narrow" w:cs="Times New Roman"/>
                <w:color w:val="000000"/>
                <w:sz w:val="20"/>
                <w:szCs w:val="20"/>
              </w:rPr>
              <w:br/>
              <w:t>Exod 36:3</w:t>
            </w:r>
            <w:r w:rsidRPr="00095F1E">
              <w:rPr>
                <w:rFonts w:ascii="Arial Narrow" w:eastAsia="Times New Roman" w:hAnsi="Arial Narrow" w:cs="Times New Roman"/>
                <w:color w:val="000000"/>
                <w:sz w:val="20"/>
                <w:szCs w:val="20"/>
              </w:rPr>
              <w:br/>
              <w:t>Exod 36:4</w:t>
            </w:r>
            <w:r w:rsidRPr="00095F1E">
              <w:rPr>
                <w:rFonts w:ascii="Arial Narrow" w:eastAsia="Times New Roman" w:hAnsi="Arial Narrow" w:cs="Times New Roman"/>
                <w:color w:val="000000"/>
                <w:sz w:val="20"/>
                <w:szCs w:val="20"/>
              </w:rPr>
              <w:br/>
              <w:t>Exod 36:5</w:t>
            </w:r>
            <w:r w:rsidRPr="00095F1E">
              <w:rPr>
                <w:rFonts w:ascii="Arial Narrow" w:eastAsia="Times New Roman" w:hAnsi="Arial Narrow" w:cs="Times New Roman"/>
                <w:color w:val="000000"/>
                <w:sz w:val="20"/>
                <w:szCs w:val="20"/>
              </w:rPr>
              <w:br/>
              <w:t>Exod 36:6</w:t>
            </w:r>
            <w:r w:rsidRPr="00095F1E">
              <w:rPr>
                <w:rFonts w:ascii="Arial Narrow" w:eastAsia="Times New Roman" w:hAnsi="Arial Narrow" w:cs="Times New Roman"/>
                <w:color w:val="000000"/>
                <w:sz w:val="20"/>
                <w:szCs w:val="20"/>
              </w:rPr>
              <w:br/>
              <w:t>Exod 36:7</w:t>
            </w:r>
            <w:r w:rsidRPr="00095F1E">
              <w:rPr>
                <w:rFonts w:ascii="Arial Narrow" w:eastAsia="Times New Roman" w:hAnsi="Arial Narrow" w:cs="Times New Roman"/>
                <w:color w:val="000000"/>
                <w:sz w:val="20"/>
                <w:szCs w:val="20"/>
              </w:rPr>
              <w:br/>
              <w:t>Exod 36:8</w:t>
            </w:r>
            <w:r w:rsidRPr="00095F1E">
              <w:rPr>
                <w:rFonts w:ascii="Arial Narrow" w:eastAsia="Times New Roman" w:hAnsi="Arial Narrow" w:cs="Times New Roman"/>
                <w:color w:val="000000"/>
                <w:sz w:val="20"/>
                <w:szCs w:val="20"/>
              </w:rPr>
              <w:br/>
              <w:t>Exod 36:11</w:t>
            </w:r>
            <w:r w:rsidRPr="00095F1E">
              <w:rPr>
                <w:rFonts w:ascii="Arial Narrow" w:eastAsia="Times New Roman" w:hAnsi="Arial Narrow" w:cs="Times New Roman"/>
                <w:color w:val="000000"/>
                <w:sz w:val="20"/>
                <w:szCs w:val="20"/>
              </w:rPr>
              <w:br/>
              <w:t>Exod 36:12</w:t>
            </w:r>
            <w:r w:rsidRPr="00095F1E">
              <w:rPr>
                <w:rFonts w:ascii="Arial Narrow" w:eastAsia="Times New Roman" w:hAnsi="Arial Narrow" w:cs="Times New Roman"/>
                <w:color w:val="000000"/>
                <w:sz w:val="20"/>
                <w:szCs w:val="20"/>
              </w:rPr>
              <w:br/>
              <w:t>Exod 36:13</w:t>
            </w:r>
            <w:r w:rsidRPr="00095F1E">
              <w:rPr>
                <w:rFonts w:ascii="Arial Narrow" w:eastAsia="Times New Roman" w:hAnsi="Arial Narrow" w:cs="Times New Roman"/>
                <w:color w:val="000000"/>
                <w:sz w:val="20"/>
                <w:szCs w:val="20"/>
              </w:rPr>
              <w:br/>
              <w:t>Exod 36:14</w:t>
            </w:r>
            <w:r w:rsidRPr="00095F1E">
              <w:rPr>
                <w:rFonts w:ascii="Arial Narrow" w:eastAsia="Times New Roman" w:hAnsi="Arial Narrow" w:cs="Times New Roman"/>
                <w:color w:val="000000"/>
                <w:sz w:val="20"/>
                <w:szCs w:val="20"/>
              </w:rPr>
              <w:br/>
              <w:t>Exod 36:17</w:t>
            </w:r>
            <w:r w:rsidRPr="00095F1E">
              <w:rPr>
                <w:rFonts w:ascii="Arial Narrow" w:eastAsia="Times New Roman" w:hAnsi="Arial Narrow" w:cs="Times New Roman"/>
                <w:color w:val="000000"/>
                <w:sz w:val="20"/>
                <w:szCs w:val="20"/>
              </w:rPr>
              <w:br/>
              <w:t>Exod 36:18</w:t>
            </w:r>
            <w:r w:rsidRPr="00095F1E">
              <w:rPr>
                <w:rFonts w:ascii="Arial Narrow" w:eastAsia="Times New Roman" w:hAnsi="Arial Narrow" w:cs="Times New Roman"/>
                <w:color w:val="000000"/>
                <w:sz w:val="20"/>
                <w:szCs w:val="20"/>
              </w:rPr>
              <w:br/>
              <w:t>Exod 36:19</w:t>
            </w:r>
            <w:r w:rsidRPr="00095F1E">
              <w:rPr>
                <w:rFonts w:ascii="Arial Narrow" w:eastAsia="Times New Roman" w:hAnsi="Arial Narrow" w:cs="Times New Roman"/>
                <w:color w:val="000000"/>
                <w:sz w:val="20"/>
                <w:szCs w:val="20"/>
              </w:rPr>
              <w:br/>
              <w:t>Exod 36:20</w:t>
            </w:r>
            <w:r w:rsidRPr="00095F1E">
              <w:rPr>
                <w:rFonts w:ascii="Arial Narrow" w:eastAsia="Times New Roman" w:hAnsi="Arial Narrow" w:cs="Times New Roman"/>
                <w:color w:val="000000"/>
                <w:sz w:val="20"/>
                <w:szCs w:val="20"/>
              </w:rPr>
              <w:br/>
              <w:t>Exod 36:22</w:t>
            </w:r>
            <w:r w:rsidRPr="00095F1E">
              <w:rPr>
                <w:rFonts w:ascii="Arial Narrow" w:eastAsia="Times New Roman" w:hAnsi="Arial Narrow" w:cs="Times New Roman"/>
                <w:color w:val="000000"/>
                <w:sz w:val="20"/>
                <w:szCs w:val="20"/>
              </w:rPr>
              <w:br/>
              <w:t>Exod 36:23</w:t>
            </w:r>
            <w:r w:rsidRPr="00095F1E">
              <w:rPr>
                <w:rFonts w:ascii="Arial Narrow" w:eastAsia="Times New Roman" w:hAnsi="Arial Narrow" w:cs="Times New Roman"/>
                <w:color w:val="000000"/>
                <w:sz w:val="20"/>
                <w:szCs w:val="20"/>
              </w:rPr>
              <w:br/>
              <w:t>Exod 36:24</w:t>
            </w:r>
            <w:r w:rsidRPr="00095F1E">
              <w:rPr>
                <w:rFonts w:ascii="Arial Narrow" w:eastAsia="Times New Roman" w:hAnsi="Arial Narrow" w:cs="Times New Roman"/>
                <w:color w:val="000000"/>
                <w:sz w:val="20"/>
                <w:szCs w:val="20"/>
              </w:rPr>
              <w:br/>
              <w:t>Exod 36:25</w:t>
            </w:r>
            <w:r w:rsidRPr="00095F1E">
              <w:rPr>
                <w:rFonts w:ascii="Arial Narrow" w:eastAsia="Times New Roman" w:hAnsi="Arial Narrow" w:cs="Times New Roman"/>
                <w:color w:val="000000"/>
                <w:sz w:val="20"/>
                <w:szCs w:val="20"/>
              </w:rPr>
              <w:br/>
              <w:t>Exod 36:27</w:t>
            </w:r>
            <w:r w:rsidRPr="00095F1E">
              <w:rPr>
                <w:rFonts w:ascii="Arial Narrow" w:eastAsia="Times New Roman" w:hAnsi="Arial Narrow" w:cs="Times New Roman"/>
                <w:color w:val="000000"/>
                <w:sz w:val="20"/>
                <w:szCs w:val="20"/>
              </w:rPr>
              <w:br/>
              <w:t>Exod 36:28</w:t>
            </w:r>
            <w:r w:rsidRPr="00095F1E">
              <w:rPr>
                <w:rFonts w:ascii="Arial Narrow" w:eastAsia="Times New Roman" w:hAnsi="Arial Narrow" w:cs="Times New Roman"/>
                <w:color w:val="000000"/>
                <w:sz w:val="20"/>
                <w:szCs w:val="20"/>
              </w:rPr>
              <w:br/>
              <w:t>Exod 36:29</w:t>
            </w:r>
            <w:r w:rsidRPr="00095F1E">
              <w:rPr>
                <w:rFonts w:ascii="Arial Narrow" w:eastAsia="Times New Roman" w:hAnsi="Arial Narrow" w:cs="Times New Roman"/>
                <w:color w:val="000000"/>
                <w:sz w:val="20"/>
                <w:szCs w:val="20"/>
              </w:rPr>
              <w:br/>
              <w:t>Exod 36:31</w:t>
            </w:r>
            <w:r w:rsidRPr="00095F1E">
              <w:rPr>
                <w:rFonts w:ascii="Arial Narrow" w:eastAsia="Times New Roman" w:hAnsi="Arial Narrow" w:cs="Times New Roman"/>
                <w:color w:val="000000"/>
                <w:sz w:val="20"/>
                <w:szCs w:val="20"/>
              </w:rPr>
              <w:br/>
              <w:t>Exod 36:33</w:t>
            </w:r>
            <w:r w:rsidRPr="00095F1E">
              <w:rPr>
                <w:rFonts w:ascii="Arial Narrow" w:eastAsia="Times New Roman" w:hAnsi="Arial Narrow" w:cs="Times New Roman"/>
                <w:color w:val="000000"/>
                <w:sz w:val="20"/>
                <w:szCs w:val="20"/>
              </w:rPr>
              <w:br/>
              <w:t>Exod 36:34</w:t>
            </w:r>
            <w:r w:rsidRPr="00095F1E">
              <w:rPr>
                <w:rFonts w:ascii="Arial Narrow" w:eastAsia="Times New Roman" w:hAnsi="Arial Narrow" w:cs="Times New Roman"/>
                <w:color w:val="000000"/>
                <w:sz w:val="20"/>
                <w:szCs w:val="20"/>
              </w:rPr>
              <w:br/>
              <w:t>Exod 36:35</w:t>
            </w:r>
            <w:r w:rsidRPr="00095F1E">
              <w:rPr>
                <w:rFonts w:ascii="Arial Narrow" w:eastAsia="Times New Roman" w:hAnsi="Arial Narrow" w:cs="Times New Roman"/>
                <w:color w:val="000000"/>
                <w:sz w:val="20"/>
                <w:szCs w:val="20"/>
              </w:rPr>
              <w:br/>
              <w:t>Exod 36:36</w:t>
            </w:r>
            <w:r w:rsidRPr="00095F1E">
              <w:rPr>
                <w:rFonts w:ascii="Arial Narrow" w:eastAsia="Times New Roman" w:hAnsi="Arial Narrow" w:cs="Times New Roman"/>
                <w:color w:val="000000"/>
                <w:sz w:val="20"/>
                <w:szCs w:val="20"/>
              </w:rPr>
              <w:br/>
              <w:t>Exod 36:37</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55:11</w:t>
            </w:r>
            <w:r w:rsidRPr="00095F1E">
              <w:rPr>
                <w:rFonts w:ascii="Arial Narrow" w:eastAsia="Times New Roman" w:hAnsi="Arial Narrow" w:cs="Times New Roman"/>
                <w:color w:val="000000"/>
                <w:sz w:val="20"/>
                <w:szCs w:val="20"/>
              </w:rPr>
              <w:br/>
              <w:t>Isa 56:1</w:t>
            </w:r>
            <w:r w:rsidRPr="00095F1E">
              <w:rPr>
                <w:rFonts w:ascii="Arial Narrow" w:eastAsia="Times New Roman" w:hAnsi="Arial Narrow" w:cs="Times New Roman"/>
                <w:color w:val="000000"/>
                <w:sz w:val="20"/>
                <w:szCs w:val="20"/>
              </w:rPr>
              <w:br/>
              <w:t>Isa 56:2</w:t>
            </w:r>
          </w:p>
        </w:tc>
        <w:tc>
          <w:tcPr>
            <w:tcW w:w="570" w:type="pct"/>
            <w:shd w:val="clear" w:color="auto" w:fill="auto"/>
            <w:hideMark/>
          </w:tcPr>
          <w:p w:rsidR="00095F1E" w:rsidRPr="00095F1E" w:rsidRDefault="00095F1E" w:rsidP="00082C02">
            <w:pPr>
              <w:keepNext/>
              <w:widowControl w:val="0"/>
              <w:spacing w:after="24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9:43</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πό</w:t>
            </w:r>
            <w:r w:rsidRPr="00095F1E">
              <w:rPr>
                <w:rFonts w:ascii="Arial Narrow" w:eastAsia="Times New Roman" w:hAnsi="Arial Narrow" w:cs="Arial Narrow"/>
                <w:color w:val="000000"/>
                <w:sz w:val="20"/>
                <w:szCs w:val="20"/>
              </w:rPr>
              <w:t>λις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city</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69:35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18:10</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πολύ</w:t>
            </w:r>
            <w:r w:rsidRPr="00095F1E">
              <w:rPr>
                <w:rFonts w:ascii="Arial Narrow" w:eastAsia="Times New Roman" w:hAnsi="Arial Narrow" w:cs="Arial Narrow"/>
                <w:color w:val="000000"/>
                <w:sz w:val="20"/>
                <w:szCs w:val="20"/>
              </w:rPr>
              <w:t>ς</w:t>
            </w:r>
            <w:r w:rsidRPr="00095F1E">
              <w:rPr>
                <w:rFonts w:ascii="Arial Narrow" w:eastAsia="Times New Roman" w:hAnsi="Arial Narrow" w:cs="Times New Roman"/>
                <w:color w:val="000000"/>
                <w:sz w:val="20"/>
                <w:szCs w:val="20"/>
              </w:rPr>
              <w:t xml:space="preserve"> </w:t>
            </w:r>
          </w:p>
        </w:tc>
        <w:tc>
          <w:tcPr>
            <w:tcW w:w="664" w:type="pct"/>
            <w:shd w:val="clear" w:color="000000" w:fill="FFFF00"/>
            <w:hideMark/>
          </w:tcPr>
          <w:p w:rsidR="00581B01"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many, </w:t>
            </w:r>
          </w:p>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much</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55:7 </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9:14</w:t>
            </w:r>
            <w:r w:rsidRPr="00095F1E">
              <w:rPr>
                <w:rFonts w:ascii="Arial Narrow" w:eastAsia="Times New Roman" w:hAnsi="Arial Narrow" w:cs="Times New Roman"/>
                <w:color w:val="000000"/>
                <w:sz w:val="20"/>
                <w:szCs w:val="20"/>
              </w:rPr>
              <w:br/>
              <w:t>Mark 9:26</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9:37</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18:8</w:t>
            </w:r>
            <w:r w:rsidRPr="00095F1E">
              <w:rPr>
                <w:rFonts w:ascii="Arial Narrow" w:eastAsia="Times New Roman" w:hAnsi="Arial Narrow" w:cs="Times New Roman"/>
                <w:color w:val="000000"/>
                <w:sz w:val="20"/>
                <w:szCs w:val="20"/>
              </w:rPr>
              <w:br/>
              <w:t>Acts 18:10</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πό</w:t>
            </w:r>
            <w:r w:rsidRPr="00095F1E">
              <w:rPr>
                <w:rFonts w:ascii="Arial Narrow" w:eastAsia="Times New Roman" w:hAnsi="Arial Narrow" w:cs="Arial Narrow"/>
                <w:color w:val="000000"/>
                <w:sz w:val="20"/>
                <w:szCs w:val="20"/>
              </w:rPr>
              <w:t>τε</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how long</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9:19</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προσέ</w:t>
            </w:r>
            <w:r w:rsidRPr="00095F1E">
              <w:rPr>
                <w:rFonts w:ascii="Arial Narrow" w:eastAsia="Times New Roman" w:hAnsi="Arial Narrow" w:cs="Arial Narrow"/>
                <w:color w:val="000000"/>
                <w:sz w:val="20"/>
                <w:szCs w:val="20"/>
              </w:rPr>
              <w:t>ρχομαι</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apporaching, came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18:2</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προσευχή</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prayer</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69:13</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56:7</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9:29</w:t>
            </w:r>
          </w:p>
        </w:tc>
        <w:tc>
          <w:tcPr>
            <w:tcW w:w="539"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ρ</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η</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γνυμι</w:t>
            </w:r>
            <w:r w:rsidRPr="00095F1E">
              <w:rPr>
                <w:rFonts w:ascii="Arial Narrow" w:eastAsia="Times New Roman" w:hAnsi="Arial Narrow" w:cs="Times New Roman"/>
                <w:color w:val="000000"/>
                <w:sz w:val="20"/>
                <w:szCs w:val="20"/>
              </w:rPr>
              <w:t xml:space="preserve">  </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slams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σά</w:t>
            </w:r>
            <w:r w:rsidRPr="00095F1E">
              <w:rPr>
                <w:rFonts w:ascii="Arial Narrow" w:eastAsia="Times New Roman" w:hAnsi="Arial Narrow" w:cs="Arial Narrow"/>
                <w:color w:val="000000"/>
                <w:sz w:val="20"/>
                <w:szCs w:val="20"/>
              </w:rPr>
              <w:t>ββατον</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Sabbath</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56:2 </w:t>
            </w:r>
            <w:r w:rsidRPr="00095F1E">
              <w:rPr>
                <w:rFonts w:ascii="Arial Narrow" w:eastAsia="Times New Roman" w:hAnsi="Arial Narrow" w:cs="Times New Roman"/>
                <w:color w:val="000000"/>
                <w:sz w:val="20"/>
                <w:szCs w:val="20"/>
              </w:rPr>
              <w:br/>
              <w:t xml:space="preserve">Isa 56:4  </w:t>
            </w:r>
            <w:r w:rsidRPr="00095F1E">
              <w:rPr>
                <w:rFonts w:ascii="Arial Narrow" w:eastAsia="Times New Roman" w:hAnsi="Arial Narrow" w:cs="Times New Roman"/>
                <w:color w:val="000000"/>
                <w:sz w:val="20"/>
                <w:szCs w:val="20"/>
              </w:rPr>
              <w:br/>
              <w:t>Isa 56:6</w:t>
            </w:r>
          </w:p>
        </w:tc>
        <w:tc>
          <w:tcPr>
            <w:tcW w:w="570" w:type="pct"/>
            <w:shd w:val="clear" w:color="auto" w:fill="auto"/>
            <w:noWrap/>
            <w:vAlign w:val="bottom"/>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18:4</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σπαρά</w:t>
            </w:r>
            <w:r w:rsidRPr="00095F1E">
              <w:rPr>
                <w:rFonts w:ascii="Arial Narrow" w:eastAsia="Times New Roman" w:hAnsi="Arial Narrow" w:cs="Arial Narrow"/>
                <w:color w:val="000000"/>
                <w:sz w:val="20"/>
                <w:szCs w:val="20"/>
              </w:rPr>
              <w:t>σσω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convulsions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9:26</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9:39</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συναγωγή</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congregation, synagogue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56:8</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18:4</w:t>
            </w:r>
            <w:r w:rsidRPr="00095F1E">
              <w:rPr>
                <w:rFonts w:ascii="Arial Narrow" w:eastAsia="Times New Roman" w:hAnsi="Arial Narrow" w:cs="Times New Roman"/>
                <w:color w:val="000000"/>
                <w:sz w:val="20"/>
                <w:szCs w:val="20"/>
              </w:rPr>
              <w:br/>
              <w:t>Acts 18:7</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συνέ</w:t>
            </w:r>
            <w:r w:rsidRPr="00095F1E">
              <w:rPr>
                <w:rFonts w:ascii="Arial Narrow" w:eastAsia="Times New Roman" w:hAnsi="Arial Narrow" w:cs="Arial Narrow"/>
                <w:color w:val="000000"/>
                <w:sz w:val="20"/>
                <w:szCs w:val="20"/>
              </w:rPr>
              <w:t>χω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completely, constrain, hold together</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36:10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69:15 </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Acts 18:5</w:t>
            </w: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lastRenderedPageBreak/>
              <w:t>συντρί</w:t>
            </w:r>
            <w:r w:rsidRPr="00095F1E">
              <w:rPr>
                <w:rFonts w:ascii="Arial Narrow" w:eastAsia="Times New Roman" w:hAnsi="Arial Narrow" w:cs="Arial Narrow"/>
                <w:color w:val="000000"/>
                <w:sz w:val="20"/>
                <w:szCs w:val="20"/>
              </w:rPr>
              <w:t>βω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broken, mauling</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Isa 57:15 </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9:39</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συσπαρά</w:t>
            </w:r>
            <w:r w:rsidRPr="00095F1E">
              <w:rPr>
                <w:rFonts w:ascii="Arial Narrow" w:eastAsia="Times New Roman" w:hAnsi="Arial Narrow" w:cs="Arial Narrow"/>
                <w:color w:val="000000"/>
                <w:sz w:val="20"/>
                <w:szCs w:val="20"/>
              </w:rPr>
              <w:t>σσω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flailed out, convulsions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9:20</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9:42</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υ</w:t>
            </w:r>
            <w:r w:rsidRPr="00095F1E">
              <w:rPr>
                <w:rFonts w:ascii="Arial" w:eastAsia="Times New Roman" w:hAnsi="Arial" w:cs="Arial"/>
                <w:color w:val="000000"/>
                <w:sz w:val="20"/>
                <w:szCs w:val="20"/>
              </w:rPr>
              <w:t>̔</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δωρ</w:t>
            </w:r>
            <w:r w:rsidRPr="00095F1E">
              <w:rPr>
                <w:rFonts w:ascii="Arial Narrow" w:eastAsia="Times New Roman" w:hAnsi="Arial Narrow" w:cs="Times New Roman"/>
                <w:color w:val="000000"/>
                <w:sz w:val="20"/>
                <w:szCs w:val="20"/>
              </w:rPr>
              <w:t xml:space="preserve">  </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water</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Psa 69:1  </w:t>
            </w:r>
            <w:r w:rsidRPr="00095F1E">
              <w:rPr>
                <w:rFonts w:ascii="Arial Narrow" w:eastAsia="Times New Roman" w:hAnsi="Arial Narrow" w:cs="Times New Roman"/>
                <w:color w:val="000000"/>
                <w:sz w:val="20"/>
                <w:szCs w:val="20"/>
              </w:rPr>
              <w:br/>
              <w:t xml:space="preserve">Psa 69:14  </w:t>
            </w:r>
            <w:r w:rsidRPr="00095F1E">
              <w:rPr>
                <w:rFonts w:ascii="Arial Narrow" w:eastAsia="Times New Roman" w:hAnsi="Arial Narrow" w:cs="Times New Roman"/>
                <w:color w:val="000000"/>
                <w:sz w:val="20"/>
                <w:szCs w:val="20"/>
              </w:rPr>
              <w:br/>
              <w:t>Psa 69:15</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9:22</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υι</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ο</w:t>
            </w:r>
            <w:r w:rsidRPr="00095F1E">
              <w:rPr>
                <w:rFonts w:ascii="Arial Narrow" w:eastAsia="Times New Roman" w:hAnsi="Arial Narrow" w:cs="Times New Roman"/>
                <w:color w:val="000000"/>
                <w:sz w:val="20"/>
                <w:szCs w:val="20"/>
              </w:rPr>
              <w:t>́</w:t>
            </w:r>
            <w:r w:rsidRPr="00095F1E">
              <w:rPr>
                <w:rFonts w:ascii="Arial Narrow" w:eastAsia="Times New Roman" w:hAnsi="Arial Narrow" w:cs="Arial Narrow"/>
                <w:color w:val="000000"/>
                <w:sz w:val="20"/>
                <w:szCs w:val="20"/>
              </w:rPr>
              <w:t>ς</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sons</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Exod 35:30</w:t>
            </w:r>
            <w:r w:rsidRPr="00095F1E">
              <w:rPr>
                <w:rFonts w:ascii="Arial Narrow" w:eastAsia="Times New Roman" w:hAnsi="Arial Narrow" w:cs="Times New Roman"/>
                <w:color w:val="000000"/>
                <w:sz w:val="20"/>
                <w:szCs w:val="20"/>
              </w:rPr>
              <w:br/>
              <w:t>Exod 35:34</w:t>
            </w:r>
            <w:r w:rsidRPr="00095F1E">
              <w:rPr>
                <w:rFonts w:ascii="Arial Narrow" w:eastAsia="Times New Roman" w:hAnsi="Arial Narrow" w:cs="Times New Roman"/>
                <w:color w:val="000000"/>
                <w:sz w:val="20"/>
                <w:szCs w:val="20"/>
              </w:rPr>
              <w:br/>
              <w:t>Exod 36:3</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Ps 69:8</w:t>
            </w: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 56:2</w:t>
            </w:r>
            <w:r w:rsidRPr="00095F1E">
              <w:rPr>
                <w:rFonts w:ascii="Arial Narrow" w:eastAsia="Times New Roman" w:hAnsi="Arial Narrow" w:cs="Times New Roman"/>
                <w:color w:val="000000"/>
                <w:sz w:val="20"/>
                <w:szCs w:val="20"/>
              </w:rPr>
              <w:br/>
              <w:t>Isa 56:3</w:t>
            </w:r>
            <w:r w:rsidRPr="00095F1E">
              <w:rPr>
                <w:rFonts w:ascii="Arial Narrow" w:eastAsia="Times New Roman" w:hAnsi="Arial Narrow" w:cs="Times New Roman"/>
                <w:color w:val="000000"/>
                <w:sz w:val="20"/>
                <w:szCs w:val="20"/>
              </w:rPr>
              <w:br/>
              <w:t>Isa 56:5</w:t>
            </w:r>
            <w:r w:rsidRPr="00095F1E">
              <w:rPr>
                <w:rFonts w:ascii="Arial Narrow" w:eastAsia="Times New Roman" w:hAnsi="Arial Narrow" w:cs="Times New Roman"/>
                <w:color w:val="000000"/>
                <w:sz w:val="20"/>
                <w:szCs w:val="20"/>
              </w:rPr>
              <w:br/>
              <w:t>Isa 56:6</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9:17</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9:38</w:t>
            </w:r>
            <w:r w:rsidRPr="00095F1E">
              <w:rPr>
                <w:rFonts w:ascii="Arial Narrow" w:eastAsia="Times New Roman" w:hAnsi="Arial Narrow" w:cs="Times New Roman"/>
                <w:color w:val="000000"/>
                <w:sz w:val="20"/>
                <w:szCs w:val="20"/>
              </w:rPr>
              <w:br/>
              <w:t>Luke 9:41</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φέ</w:t>
            </w:r>
            <w:r w:rsidRPr="00095F1E">
              <w:rPr>
                <w:rFonts w:ascii="Arial Narrow" w:eastAsia="Times New Roman" w:hAnsi="Arial Narrow" w:cs="Arial Narrow"/>
                <w:color w:val="000000"/>
                <w:sz w:val="20"/>
                <w:szCs w:val="20"/>
              </w:rPr>
              <w:t>ρω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bring</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 xml:space="preserve">Exo 36:3 </w:t>
            </w:r>
            <w:r w:rsidRPr="00095F1E">
              <w:rPr>
                <w:rFonts w:ascii="Arial Narrow" w:eastAsia="Times New Roman" w:hAnsi="Arial Narrow" w:cs="Times New Roman"/>
                <w:color w:val="000000"/>
                <w:sz w:val="20"/>
                <w:szCs w:val="20"/>
              </w:rPr>
              <w:br/>
              <w:t xml:space="preserve">Exo 36:5 </w:t>
            </w: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9:17</w:t>
            </w:r>
            <w:r w:rsidRPr="00095F1E">
              <w:rPr>
                <w:rFonts w:ascii="Arial Narrow" w:eastAsia="Times New Roman" w:hAnsi="Arial Narrow" w:cs="Times New Roman"/>
                <w:color w:val="000000"/>
                <w:sz w:val="20"/>
                <w:szCs w:val="20"/>
              </w:rPr>
              <w:br/>
              <w:t>Mark 9:19</w:t>
            </w:r>
            <w:r w:rsidRPr="00095F1E">
              <w:rPr>
                <w:rFonts w:ascii="Arial Narrow" w:eastAsia="Times New Roman" w:hAnsi="Arial Narrow" w:cs="Times New Roman"/>
                <w:color w:val="000000"/>
                <w:sz w:val="20"/>
                <w:szCs w:val="20"/>
              </w:rPr>
              <w:br/>
              <w:t>Mark 9:20</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χεί</w:t>
            </w:r>
            <w:r w:rsidRPr="00095F1E">
              <w:rPr>
                <w:rFonts w:ascii="Arial Narrow" w:eastAsia="Times New Roman" w:hAnsi="Arial Narrow" w:cs="Arial Narrow"/>
                <w:color w:val="000000"/>
                <w:sz w:val="20"/>
                <w:szCs w:val="20"/>
              </w:rPr>
              <w:t>ρ</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hand</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Isa_56:2</w:t>
            </w: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9:27</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ω</w:t>
            </w:r>
            <w:r w:rsidRPr="00095F1E">
              <w:rPr>
                <w:rFonts w:ascii="Arial" w:eastAsia="Times New Roman" w:hAnsi="Arial" w:cs="Arial"/>
                <w:color w:val="000000"/>
                <w:sz w:val="20"/>
                <w:szCs w:val="20"/>
              </w:rPr>
              <w:t>̔͂</w:t>
            </w:r>
            <w:r w:rsidRPr="00095F1E">
              <w:rPr>
                <w:rFonts w:ascii="Arial Narrow" w:eastAsia="Times New Roman" w:hAnsi="Arial Narrow" w:cs="Arial Narrow"/>
                <w:color w:val="000000"/>
                <w:sz w:val="20"/>
                <w:szCs w:val="20"/>
              </w:rPr>
              <w:t>δε</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here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9:41</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r w:rsidR="00095F1E" w:rsidRPr="00095F1E" w:rsidTr="00581B01">
        <w:trPr>
          <w:trHeight w:val="20"/>
        </w:trPr>
        <w:tc>
          <w:tcPr>
            <w:tcW w:w="618" w:type="pct"/>
            <w:shd w:val="clear" w:color="000000" w:fill="FFFF00"/>
            <w:hideMark/>
          </w:tcPr>
          <w:p w:rsidR="00095F1E" w:rsidRPr="00095F1E" w:rsidRDefault="00581B01" w:rsidP="00082C02">
            <w:pPr>
              <w:keepNext/>
              <w:widowControl w:val="0"/>
              <w:spacing w:after="0" w:line="240" w:lineRule="auto"/>
              <w:rPr>
                <w:rFonts w:ascii="Arial Narrow" w:eastAsia="Times New Roman" w:hAnsi="Arial Narrow" w:cs="Times New Roman"/>
                <w:color w:val="000000"/>
                <w:sz w:val="20"/>
                <w:szCs w:val="20"/>
              </w:rPr>
            </w:pPr>
            <w:r w:rsidRPr="00581B01">
              <w:rPr>
                <w:rFonts w:ascii="Arial Narrow" w:eastAsia="Times New Roman" w:hAnsi="Arial Narrow" w:cs="Times New Roman" w:hint="eastAsia"/>
                <w:color w:val="000000"/>
                <w:sz w:val="20"/>
                <w:szCs w:val="20"/>
                <w:lang w:val="el-GR"/>
              </w:rPr>
              <w:t>ε</w:t>
            </w:r>
            <w:r w:rsidRPr="00581B01">
              <w:rPr>
                <w:rFonts w:ascii="Arial" w:eastAsia="Times New Roman" w:hAnsi="Arial" w:cs="Arial"/>
                <w:color w:val="000000"/>
                <w:sz w:val="20"/>
                <w:szCs w:val="20"/>
                <w:lang w:val="el-GR"/>
              </w:rPr>
              <w:t>̓</w:t>
            </w:r>
            <w:r w:rsidRPr="00581B01">
              <w:rPr>
                <w:rFonts w:ascii="Arial Narrow" w:eastAsia="Times New Roman" w:hAnsi="Arial Narrow" w:cs="Arial Narrow"/>
                <w:color w:val="000000"/>
                <w:sz w:val="20"/>
                <w:szCs w:val="20"/>
                <w:lang w:val="el-GR"/>
              </w:rPr>
              <w:t>κβα</w:t>
            </w:r>
            <w:r w:rsidRPr="00581B01">
              <w:rPr>
                <w:rFonts w:ascii="Arial Narrow" w:eastAsia="Times New Roman" w:hAnsi="Arial Narrow" w:cs="Times New Roman" w:hint="eastAsia"/>
                <w:color w:val="000000"/>
                <w:sz w:val="20"/>
                <w:szCs w:val="20"/>
                <w:lang w:val="el-GR"/>
              </w:rPr>
              <w:t>́</w:t>
            </w:r>
            <w:r w:rsidRPr="00581B01">
              <w:rPr>
                <w:rFonts w:ascii="Arial Narrow" w:eastAsia="Times New Roman" w:hAnsi="Arial Narrow" w:cs="Arial Narrow"/>
                <w:color w:val="000000"/>
                <w:sz w:val="20"/>
                <w:szCs w:val="20"/>
                <w:lang w:val="el-GR"/>
              </w:rPr>
              <w:t>λλω</w:t>
            </w:r>
          </w:p>
        </w:tc>
        <w:tc>
          <w:tcPr>
            <w:tcW w:w="664" w:type="pct"/>
            <w:shd w:val="clear" w:color="000000" w:fill="FFFF00"/>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cast, drive</w:t>
            </w:r>
          </w:p>
        </w:tc>
        <w:tc>
          <w:tcPr>
            <w:tcW w:w="676"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802"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Mark 9:18</w:t>
            </w:r>
            <w:r w:rsidRPr="00095F1E">
              <w:rPr>
                <w:rFonts w:ascii="Arial Narrow" w:eastAsia="Times New Roman" w:hAnsi="Arial Narrow" w:cs="Times New Roman"/>
                <w:color w:val="000000"/>
                <w:sz w:val="20"/>
                <w:szCs w:val="20"/>
              </w:rPr>
              <w:br/>
              <w:t>Mark 9:28</w:t>
            </w:r>
          </w:p>
        </w:tc>
        <w:tc>
          <w:tcPr>
            <w:tcW w:w="539"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r w:rsidRPr="00095F1E">
              <w:rPr>
                <w:rFonts w:ascii="Arial Narrow" w:eastAsia="Times New Roman" w:hAnsi="Arial Narrow" w:cs="Times New Roman"/>
                <w:color w:val="000000"/>
                <w:sz w:val="20"/>
                <w:szCs w:val="20"/>
              </w:rPr>
              <w:t>Luke 9:40</w:t>
            </w:r>
          </w:p>
        </w:tc>
        <w:tc>
          <w:tcPr>
            <w:tcW w:w="614" w:type="pct"/>
            <w:shd w:val="clear" w:color="auto" w:fill="auto"/>
            <w:hideMark/>
          </w:tcPr>
          <w:p w:rsidR="00095F1E" w:rsidRPr="00095F1E" w:rsidRDefault="00095F1E" w:rsidP="00082C02">
            <w:pPr>
              <w:keepNext/>
              <w:widowControl w:val="0"/>
              <w:spacing w:after="0" w:line="240" w:lineRule="auto"/>
              <w:rPr>
                <w:rFonts w:ascii="Arial Narrow" w:eastAsia="Times New Roman" w:hAnsi="Arial Narrow" w:cs="Times New Roman"/>
                <w:color w:val="000000"/>
                <w:sz w:val="20"/>
                <w:szCs w:val="20"/>
              </w:rPr>
            </w:pPr>
          </w:p>
        </w:tc>
      </w:tr>
    </w:tbl>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581B01" w:rsidRDefault="00581B01" w:rsidP="00082C02">
      <w:pPr>
        <w:keepNext/>
        <w:widowControl w:val="0"/>
        <w:spacing w:after="0" w:line="240" w:lineRule="auto"/>
        <w:jc w:val="both"/>
        <w:rPr>
          <w:rFonts w:ascii="Times New Roman" w:hAnsi="Times New Roman"/>
        </w:rPr>
      </w:pPr>
    </w:p>
    <w:p w:rsidR="00581B01" w:rsidRDefault="00581B01" w:rsidP="00082C02">
      <w:pPr>
        <w:keepNext/>
        <w:widowControl w:val="0"/>
        <w:rPr>
          <w:rFonts w:ascii="Times New Roman" w:hAnsi="Times New Roman"/>
        </w:rPr>
      </w:pPr>
      <w:r>
        <w:rPr>
          <w:rFonts w:ascii="Times New Roman" w:hAnsi="Times New Roman"/>
        </w:rPr>
        <w:br w:type="page"/>
      </w:r>
    </w:p>
    <w:p w:rsidR="00423EF2" w:rsidRPr="00423EF2" w:rsidRDefault="00423EF2" w:rsidP="00082C02">
      <w:pPr>
        <w:keepNext/>
        <w:widowControl w:val="0"/>
        <w:spacing w:after="0" w:line="240" w:lineRule="auto"/>
        <w:jc w:val="center"/>
        <w:rPr>
          <w:rFonts w:ascii="Copperplate Gothic Light" w:eastAsia="Book Antiqua" w:hAnsi="Copperplate Gothic Light" w:cs="Times New Roman"/>
          <w:b/>
          <w:smallCaps/>
          <w:sz w:val="36"/>
          <w:szCs w:val="36"/>
        </w:rPr>
      </w:pPr>
      <w:r w:rsidRPr="00423EF2">
        <w:rPr>
          <w:rFonts w:ascii="Copperplate Gothic Light" w:eastAsia="Book Antiqua" w:hAnsi="Copperplate Gothic Light" w:cs="Times New Roman"/>
          <w:b/>
          <w:smallCaps/>
          <w:sz w:val="36"/>
          <w:szCs w:val="36"/>
        </w:rPr>
        <w:lastRenderedPageBreak/>
        <w:t>Nazarean Talmud</w:t>
      </w:r>
    </w:p>
    <w:p w:rsidR="00423EF2" w:rsidRPr="00423EF2" w:rsidRDefault="009F5929" w:rsidP="00082C02">
      <w:pPr>
        <w:keepNext/>
        <w:widowControl w:val="0"/>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Sidra</w:t>
      </w:r>
      <w:r w:rsidR="00423EF2" w:rsidRPr="00423EF2">
        <w:rPr>
          <w:rFonts w:ascii="Copperplate Gothic Light" w:eastAsia="Book Antiqua" w:hAnsi="Copperplate Gothic Light" w:cs="Times New Roman"/>
          <w:b/>
          <w:smallCaps/>
          <w:sz w:val="24"/>
        </w:rPr>
        <w:t xml:space="preserve"> of Shmot (Ex.) 35:30 – 36:38</w:t>
      </w:r>
    </w:p>
    <w:p w:rsidR="00423EF2" w:rsidRPr="00423EF2" w:rsidRDefault="00423EF2" w:rsidP="00082C02">
      <w:pPr>
        <w:keepNext/>
        <w:widowControl w:val="0"/>
        <w:spacing w:after="0" w:line="240" w:lineRule="auto"/>
        <w:jc w:val="center"/>
        <w:rPr>
          <w:rFonts w:ascii="Copperplate Gothic Light" w:eastAsia="Book Antiqua" w:hAnsi="Copperplate Gothic Light" w:cs="Times New Roman"/>
          <w:b/>
          <w:smallCaps/>
          <w:sz w:val="24"/>
        </w:rPr>
      </w:pPr>
      <w:r w:rsidRPr="00423EF2">
        <w:rPr>
          <w:rFonts w:ascii="Copperplate Gothic Light" w:eastAsia="Book Antiqua" w:hAnsi="Copperplate Gothic Light" w:cs="Times New Roman"/>
          <w:b/>
          <w:smallCaps/>
          <w:sz w:val="24"/>
        </w:rPr>
        <w:t>“</w:t>
      </w:r>
      <w:r w:rsidRPr="00423EF2">
        <w:rPr>
          <w:rFonts w:ascii="Copperplate Gothic Light" w:eastAsia="Book Antiqua" w:hAnsi="Copperplate Gothic Light" w:cs="Times New Roman"/>
          <w:b/>
          <w:smallCaps/>
          <w:sz w:val="24"/>
          <w:lang w:val="en-AU"/>
        </w:rPr>
        <w:t>R’u Qara Adonai</w:t>
      </w:r>
      <w:r w:rsidRPr="00423EF2">
        <w:rPr>
          <w:rFonts w:ascii="Copperplate Gothic Light" w:eastAsia="Book Antiqua" w:hAnsi="Copperplate Gothic Light" w:cs="Times New Roman"/>
          <w:b/>
          <w:smallCaps/>
          <w:sz w:val="24"/>
        </w:rPr>
        <w:t>” “See, Adonai has called”</w:t>
      </w:r>
    </w:p>
    <w:p w:rsidR="00423EF2" w:rsidRPr="00423EF2" w:rsidRDefault="00423EF2" w:rsidP="00082C02">
      <w:pPr>
        <w:keepNext/>
        <w:widowControl w:val="0"/>
        <w:spacing w:after="0" w:line="240" w:lineRule="auto"/>
        <w:jc w:val="center"/>
        <w:rPr>
          <w:rFonts w:ascii="Copperplate Gothic Light" w:eastAsia="Book Antiqua" w:hAnsi="Copperplate Gothic Light" w:cs="Times New Roman"/>
          <w:b/>
          <w:smallCaps/>
          <w:sz w:val="24"/>
        </w:rPr>
      </w:pPr>
      <w:r w:rsidRPr="00423EF2">
        <w:rPr>
          <w:rFonts w:ascii="Copperplate Gothic Light" w:eastAsia="Book Antiqua" w:hAnsi="Copperplate Gothic Light" w:cs="Times New Roman"/>
          <w:b/>
          <w:smallCaps/>
          <w:sz w:val="24"/>
        </w:rPr>
        <w:t>By: H. Em Rabbi Dr. Adon Eliyahu ben Abraham &amp;</w:t>
      </w:r>
    </w:p>
    <w:p w:rsidR="00423EF2" w:rsidRPr="00423EF2" w:rsidRDefault="00423EF2" w:rsidP="00082C02">
      <w:pPr>
        <w:keepNext/>
        <w:widowControl w:val="0"/>
        <w:spacing w:after="0" w:line="240" w:lineRule="auto"/>
        <w:jc w:val="center"/>
        <w:rPr>
          <w:rFonts w:ascii="Copperplate Gothic Light" w:eastAsia="Book Antiqua" w:hAnsi="Copperplate Gothic Light" w:cs="Times New Roman"/>
          <w:b/>
          <w:smallCaps/>
          <w:sz w:val="24"/>
        </w:rPr>
      </w:pPr>
      <w:r w:rsidRPr="00423EF2">
        <w:rPr>
          <w:rFonts w:ascii="Copperplate Gothic Light" w:eastAsia="Book Antiqua" w:hAnsi="Copperplate Gothic Light" w:cs="Times New Roman"/>
          <w:b/>
          <w:smallCaps/>
          <w:sz w:val="24"/>
        </w:rPr>
        <w:t>H. Em. Hakham Dr. Yosef ben Haggai</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94"/>
      </w:tblGrid>
      <w:tr w:rsidR="00423EF2" w:rsidRPr="00423EF2" w:rsidTr="00423EF2">
        <w:tc>
          <w:tcPr>
            <w:tcW w:w="3438" w:type="dxa"/>
          </w:tcPr>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School of Hakham Shaul</w:t>
            </w:r>
          </w:p>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Tosefta</w:t>
            </w:r>
          </w:p>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Luqas (Lk) 9:37 – 43a</w:t>
            </w:r>
          </w:p>
          <w:p w:rsidR="00423EF2" w:rsidRPr="00423EF2" w:rsidRDefault="00423EF2" w:rsidP="00082C02">
            <w:pPr>
              <w:keepNext/>
              <w:widowControl w:val="0"/>
              <w:jc w:val="center"/>
              <w:rPr>
                <w:rFonts w:ascii="Times New Roman" w:eastAsia="Book Antiqua" w:hAnsi="Times New Roman" w:cs="Times New Roman"/>
                <w:b/>
                <w:bCs/>
                <w:lang w:bidi="he-IL"/>
              </w:rPr>
            </w:pPr>
            <w:r w:rsidRPr="00423EF2">
              <w:rPr>
                <w:rFonts w:ascii="Times New Roman" w:eastAsia="Book Antiqua" w:hAnsi="Times New Roman" w:cs="Times New Roman"/>
              </w:rPr>
              <w:t xml:space="preserve">Mishnah </w:t>
            </w:r>
            <w:r w:rsidRPr="00423EF2">
              <w:rPr>
                <w:rFonts w:ascii="Times New Roman" w:eastAsia="Book Antiqua" w:hAnsi="Times New Roman" w:cs="Times New Roman"/>
                <w:b/>
                <w:bCs/>
                <w:rtl/>
                <w:lang w:bidi="he-IL"/>
              </w:rPr>
              <w:t>א:א</w:t>
            </w:r>
          </w:p>
        </w:tc>
        <w:tc>
          <w:tcPr>
            <w:tcW w:w="7002" w:type="dxa"/>
          </w:tcPr>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School of Hakham Tsefet</w:t>
            </w:r>
          </w:p>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Peshat</w:t>
            </w:r>
          </w:p>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Mordechai (Mk) 9:14 - 29</w:t>
            </w:r>
          </w:p>
          <w:p w:rsidR="00423EF2" w:rsidRPr="00423EF2" w:rsidRDefault="00423EF2" w:rsidP="00082C02">
            <w:pPr>
              <w:keepNext/>
              <w:widowControl w:val="0"/>
              <w:jc w:val="center"/>
              <w:rPr>
                <w:rFonts w:ascii="Times New Roman" w:eastAsia="Book Antiqua" w:hAnsi="Times New Roman" w:cs="Times New Roman"/>
              </w:rPr>
            </w:pPr>
            <w:r w:rsidRPr="00423EF2">
              <w:rPr>
                <w:rFonts w:ascii="Times New Roman" w:eastAsia="Book Antiqua" w:hAnsi="Times New Roman" w:cs="Times New Roman"/>
              </w:rPr>
              <w:t xml:space="preserve">Mishnah </w:t>
            </w:r>
            <w:r w:rsidRPr="00423EF2">
              <w:rPr>
                <w:rFonts w:ascii="Times New Roman" w:eastAsia="Book Antiqua" w:hAnsi="Times New Roman" w:cs="Times New Roman"/>
                <w:b/>
                <w:bCs/>
                <w:rtl/>
                <w:lang w:bidi="he-IL"/>
              </w:rPr>
              <w:t>א:א</w:t>
            </w:r>
          </w:p>
        </w:tc>
      </w:tr>
      <w:tr w:rsidR="00423EF2" w:rsidRPr="00423EF2" w:rsidTr="00423EF2">
        <w:tc>
          <w:tcPr>
            <w:tcW w:w="3438" w:type="dxa"/>
          </w:tcPr>
          <w:p w:rsidR="00423EF2" w:rsidRPr="00423EF2" w:rsidRDefault="00423EF2" w:rsidP="009F5929">
            <w:pPr>
              <w:keepNext/>
              <w:widowControl w:val="0"/>
              <w:autoSpaceDE w:val="0"/>
              <w:autoSpaceDN w:val="0"/>
              <w:adjustRightInd w:val="0"/>
              <w:spacing w:before="30"/>
              <w:ind w:right="45" w:firstLine="0"/>
              <w:jc w:val="both"/>
              <w:rPr>
                <w:rFonts w:ascii="Times New Roman" w:eastAsia="Book Antiqua" w:hAnsi="Times New Roman" w:cs="Times New Roman"/>
                <w:b/>
                <w:color w:val="000000"/>
                <w:lang w:val="x-none"/>
              </w:rPr>
            </w:pPr>
            <w:r w:rsidRPr="00423EF2">
              <w:rPr>
                <w:rFonts w:ascii="Times New Roman" w:eastAsia="Book Antiqua" w:hAnsi="Times New Roman" w:cs="Times New Roman"/>
                <w:b/>
                <w:color w:val="0D0D0D"/>
              </w:rPr>
              <w:t>And</w:t>
            </w:r>
            <w:r w:rsidRPr="00423EF2">
              <w:rPr>
                <w:rFonts w:ascii="Times New Roman" w:eastAsia="Book Antiqua" w:hAnsi="Times New Roman" w:cs="Times New Roman"/>
                <w:b/>
                <w:color w:val="0D0D0D"/>
                <w:lang w:val="x-none"/>
              </w:rPr>
              <w:t xml:space="preserve"> </w:t>
            </w:r>
            <w:r w:rsidRPr="00423EF2">
              <w:rPr>
                <w:rFonts w:ascii="Times New Roman" w:eastAsia="Book Antiqua" w:hAnsi="Times New Roman" w:cs="Times New Roman"/>
                <w:b/>
                <w:bCs/>
                <w:color w:val="0D0D0D"/>
                <w:position w:val="4"/>
                <w:lang w:val="x-none"/>
              </w:rPr>
              <w:t xml:space="preserve"> </w:t>
            </w:r>
            <w:r w:rsidRPr="00423EF2">
              <w:rPr>
                <w:rFonts w:ascii="Times New Roman" w:eastAsia="Book Antiqua" w:hAnsi="Times New Roman" w:cs="Times New Roman"/>
                <w:b/>
                <w:color w:val="0D0D0D"/>
              </w:rPr>
              <w:t>now</w:t>
            </w:r>
            <w:r w:rsidRPr="00423EF2">
              <w:rPr>
                <w:rFonts w:ascii="Times New Roman" w:eastAsia="Book Antiqua" w:hAnsi="Times New Roman" w:cs="Times New Roman"/>
                <w:b/>
                <w:color w:val="0D0D0D"/>
                <w:lang w:val="x-none"/>
              </w:rPr>
              <w:t xml:space="preserve"> it happened on the next day, </w:t>
            </w:r>
            <w:r w:rsidRPr="00423EF2">
              <w:rPr>
                <w:rFonts w:ascii="Times New Roman" w:eastAsia="Book Antiqua" w:hAnsi="Times New Roman" w:cs="Times New Roman"/>
                <w:color w:val="0D0D0D"/>
                <w:lang w:val="x-none"/>
              </w:rPr>
              <w:t xml:space="preserve">when </w:t>
            </w:r>
            <w:r w:rsidRPr="00423EF2">
              <w:rPr>
                <w:rFonts w:ascii="Times New Roman" w:eastAsia="Book Antiqua" w:hAnsi="Times New Roman" w:cs="Times New Roman"/>
                <w:b/>
                <w:color w:val="0D0D0D"/>
                <w:lang w:val="x-none"/>
              </w:rPr>
              <w:t>they had come down from the mountain</w:t>
            </w:r>
            <w:r w:rsidRPr="00423EF2">
              <w:rPr>
                <w:rFonts w:ascii="Times New Roman" w:eastAsia="Book Antiqua" w:hAnsi="Times New Roman" w:cs="Times New Roman"/>
                <w:b/>
                <w:color w:val="0D0D0D"/>
              </w:rPr>
              <w:t xml:space="preserve"> </w:t>
            </w:r>
            <w:r w:rsidRPr="00423EF2">
              <w:rPr>
                <w:rFonts w:ascii="Times New Roman" w:eastAsia="Book Antiqua" w:hAnsi="Times New Roman" w:cs="Times New Roman"/>
                <w:color w:val="0D0D0D"/>
              </w:rPr>
              <w:t>(of Tz’fat)</w:t>
            </w:r>
            <w:r w:rsidRPr="00423EF2">
              <w:rPr>
                <w:rFonts w:ascii="Times New Roman" w:eastAsia="Book Antiqua" w:hAnsi="Times New Roman" w:cs="Times New Roman"/>
                <w:b/>
                <w:color w:val="0D0D0D"/>
                <w:lang w:val="x-none"/>
              </w:rPr>
              <w:t xml:space="preserve">, a large </w:t>
            </w:r>
            <w:r w:rsidRPr="00423EF2">
              <w:rPr>
                <w:rFonts w:ascii="Times New Roman" w:eastAsia="Book Antiqua" w:hAnsi="Times New Roman" w:cs="Times New Roman"/>
                <w:b/>
                <w:color w:val="0D0D0D"/>
              </w:rPr>
              <w:t>congregation</w:t>
            </w:r>
            <w:r w:rsidRPr="00423EF2">
              <w:rPr>
                <w:rFonts w:ascii="Times New Roman" w:eastAsia="Book Antiqua" w:hAnsi="Times New Roman" w:cs="Times New Roman"/>
                <w:b/>
                <w:color w:val="0D0D0D"/>
                <w:lang w:val="x-none"/>
              </w:rPr>
              <w:t xml:space="preserve"> </w:t>
            </w:r>
            <w:r w:rsidRPr="00423EF2">
              <w:rPr>
                <w:rFonts w:ascii="Times New Roman" w:eastAsia="Book Antiqua" w:hAnsi="Times New Roman" w:cs="Times New Roman"/>
                <w:b/>
                <w:color w:val="0D0D0D"/>
              </w:rPr>
              <w:t>greeted</w:t>
            </w:r>
            <w:r w:rsidRPr="00423EF2">
              <w:rPr>
                <w:rFonts w:ascii="Times New Roman" w:eastAsia="Book Antiqua" w:hAnsi="Times New Roman" w:cs="Times New Roman"/>
                <w:b/>
                <w:color w:val="0D0D0D"/>
                <w:lang w:val="x-none"/>
              </w:rPr>
              <w:t xml:space="preserve"> him.</w:t>
            </w:r>
            <w:r w:rsidRPr="00423EF2">
              <w:rPr>
                <w:rFonts w:ascii="Times New Roman" w:eastAsia="Book Antiqua" w:hAnsi="Times New Roman" w:cs="Times New Roman"/>
                <w:b/>
                <w:color w:val="0D0D0D"/>
                <w:position w:val="4"/>
                <w:lang w:val="x-none"/>
              </w:rPr>
              <w:t xml:space="preserve"> </w:t>
            </w:r>
            <w:r w:rsidRPr="00423EF2">
              <w:rPr>
                <w:rFonts w:ascii="Times New Roman" w:eastAsia="Book Antiqua" w:hAnsi="Times New Roman" w:cs="Times New Roman"/>
                <w:b/>
                <w:color w:val="0D0D0D"/>
                <w:lang w:val="x-none"/>
              </w:rPr>
              <w:t xml:space="preserve">And </w:t>
            </w:r>
            <w:r w:rsidRPr="00423EF2">
              <w:rPr>
                <w:rFonts w:ascii="Times New Roman" w:eastAsia="Book Antiqua" w:hAnsi="Times New Roman" w:cs="Times New Roman"/>
                <w:b/>
                <w:color w:val="0D0D0D"/>
              </w:rPr>
              <w:t xml:space="preserve">just </w:t>
            </w:r>
            <w:r w:rsidRPr="00423EF2">
              <w:rPr>
                <w:rFonts w:ascii="Times New Roman" w:eastAsia="Book Antiqua" w:hAnsi="Times New Roman" w:cs="Times New Roman"/>
                <w:color w:val="0D0D0D"/>
              </w:rPr>
              <w:t>(as they were gathering</w:t>
            </w:r>
            <w:r w:rsidRPr="00423EF2">
              <w:rPr>
                <w:rFonts w:ascii="Times New Roman" w:eastAsia="Book Antiqua" w:hAnsi="Times New Roman" w:cs="Times New Roman"/>
                <w:b/>
                <w:color w:val="0D0D0D"/>
                <w:lang w:val="x-none"/>
              </w:rPr>
              <w:t xml:space="preserve">, a man from the </w:t>
            </w:r>
            <w:r w:rsidRPr="00423EF2">
              <w:rPr>
                <w:rFonts w:ascii="Times New Roman" w:eastAsia="Book Antiqua" w:hAnsi="Times New Roman" w:cs="Times New Roman"/>
                <w:b/>
                <w:color w:val="0D0D0D"/>
              </w:rPr>
              <w:t>congregation</w:t>
            </w:r>
            <w:r w:rsidRPr="00423EF2">
              <w:rPr>
                <w:rFonts w:ascii="Times New Roman" w:eastAsia="Book Antiqua" w:hAnsi="Times New Roman" w:cs="Times New Roman"/>
                <w:b/>
                <w:color w:val="0D0D0D"/>
                <w:lang w:val="x-none"/>
              </w:rPr>
              <w:t xml:space="preserve"> cried out, saying, “</w:t>
            </w:r>
            <w:r w:rsidRPr="00423EF2">
              <w:rPr>
                <w:rFonts w:ascii="Times New Roman" w:eastAsia="Book Antiqua" w:hAnsi="Times New Roman" w:cs="Times New Roman"/>
                <w:b/>
                <w:color w:val="0D0D0D"/>
              </w:rPr>
              <w:t>Rabbi</w:t>
            </w:r>
            <w:r w:rsidRPr="00423EF2">
              <w:rPr>
                <w:rFonts w:ascii="Times New Roman" w:eastAsia="Book Antiqua" w:hAnsi="Times New Roman" w:cs="Times New Roman"/>
                <w:b/>
                <w:color w:val="0D0D0D"/>
                <w:lang w:val="x-none"/>
              </w:rPr>
              <w:t xml:space="preserve">, I beg you to look </w:t>
            </w:r>
            <w:r w:rsidRPr="00423EF2">
              <w:rPr>
                <w:rFonts w:ascii="Times New Roman" w:eastAsia="Book Antiqua" w:hAnsi="Times New Roman" w:cs="Times New Roman"/>
                <w:b/>
                <w:color w:val="0D0D0D"/>
              </w:rPr>
              <w:t>at</w:t>
            </w:r>
            <w:r w:rsidRPr="00423EF2">
              <w:rPr>
                <w:rFonts w:ascii="Times New Roman" w:eastAsia="Book Antiqua" w:hAnsi="Times New Roman" w:cs="Times New Roman"/>
                <w:b/>
                <w:color w:val="0D0D0D"/>
                <w:lang w:val="x-none"/>
              </w:rPr>
              <w:t xml:space="preserve"> my son, because he is my only</w:t>
            </w:r>
            <w:r w:rsidRPr="00423EF2">
              <w:rPr>
                <w:rFonts w:ascii="Times New Roman" w:eastAsia="Book Antiqua" w:hAnsi="Times New Roman" w:cs="Times New Roman"/>
                <w:color w:val="0D0D0D"/>
                <w:lang w:val="x-none"/>
              </w:rPr>
              <w:t xml:space="preserve"> son</w:t>
            </w:r>
            <w:r w:rsidRPr="00423EF2">
              <w:rPr>
                <w:rFonts w:ascii="Times New Roman" w:eastAsia="Book Antiqua" w:hAnsi="Times New Roman" w:cs="Times New Roman"/>
                <w:b/>
                <w:color w:val="0D0D0D"/>
                <w:lang w:val="x-none"/>
              </w:rPr>
              <w:t>!</w:t>
            </w:r>
            <w:r w:rsidRPr="00423EF2">
              <w:rPr>
                <w:rFonts w:ascii="Times New Roman" w:eastAsia="Book Antiqua" w:hAnsi="Times New Roman" w:cs="Times New Roman"/>
                <w:b/>
                <w:color w:val="0D0D0D"/>
                <w:position w:val="4"/>
                <w:lang w:val="x-none"/>
              </w:rPr>
              <w:t xml:space="preserve"> </w:t>
            </w:r>
            <w:r w:rsidRPr="00423EF2">
              <w:rPr>
                <w:rFonts w:ascii="Times New Roman" w:eastAsia="Book Antiqua" w:hAnsi="Times New Roman" w:cs="Times New Roman"/>
                <w:b/>
                <w:color w:val="0D0D0D"/>
                <w:lang w:val="x-none"/>
              </w:rPr>
              <w:t>And behold, a s</w:t>
            </w:r>
            <w:r w:rsidRPr="00423EF2">
              <w:rPr>
                <w:rFonts w:ascii="Times New Roman" w:eastAsia="Book Antiqua" w:hAnsi="Times New Roman" w:cs="Times New Roman"/>
                <w:b/>
                <w:color w:val="0D0D0D"/>
              </w:rPr>
              <w:t xml:space="preserve">hadé </w:t>
            </w:r>
            <w:r w:rsidRPr="00423EF2">
              <w:rPr>
                <w:rFonts w:ascii="Times New Roman" w:eastAsia="Book Antiqua" w:hAnsi="Times New Roman" w:cs="Times New Roman"/>
                <w:color w:val="0D0D0D"/>
              </w:rPr>
              <w:t>(demon/spirit)</w:t>
            </w:r>
            <w:r w:rsidRPr="00423EF2">
              <w:rPr>
                <w:rFonts w:ascii="Times New Roman" w:eastAsia="Book Antiqua" w:hAnsi="Times New Roman" w:cs="Times New Roman"/>
                <w:b/>
                <w:color w:val="0D0D0D"/>
                <w:lang w:val="x-none"/>
              </w:rPr>
              <w:t xml:space="preserve"> suddenly </w:t>
            </w:r>
            <w:r w:rsidRPr="00423EF2">
              <w:rPr>
                <w:rFonts w:ascii="Times New Roman" w:eastAsia="Book Antiqua" w:hAnsi="Times New Roman" w:cs="Times New Roman"/>
                <w:b/>
                <w:color w:val="0D0D0D"/>
              </w:rPr>
              <w:t>takes control of</w:t>
            </w:r>
            <w:r w:rsidRPr="00423EF2">
              <w:rPr>
                <w:rFonts w:ascii="Times New Roman" w:eastAsia="Book Antiqua" w:hAnsi="Times New Roman" w:cs="Times New Roman"/>
                <w:b/>
                <w:color w:val="0D0D0D"/>
                <w:lang w:val="x-none"/>
              </w:rPr>
              <w:t xml:space="preserve"> him and he </w:t>
            </w:r>
            <w:r w:rsidRPr="00423EF2">
              <w:rPr>
                <w:rFonts w:ascii="Times New Roman" w:eastAsia="Book Antiqua" w:hAnsi="Times New Roman" w:cs="Times New Roman"/>
                <w:color w:val="0D0D0D"/>
              </w:rPr>
              <w:t>begins to</w:t>
            </w:r>
            <w:r w:rsidRPr="00423EF2">
              <w:rPr>
                <w:rFonts w:ascii="Times New Roman" w:eastAsia="Book Antiqua" w:hAnsi="Times New Roman" w:cs="Times New Roman"/>
                <w:b/>
                <w:color w:val="0D0D0D"/>
              </w:rPr>
              <w:t xml:space="preserve"> make feral noises</w:t>
            </w:r>
            <w:r w:rsidRPr="00423EF2">
              <w:rPr>
                <w:rFonts w:ascii="Times New Roman" w:eastAsia="Book Antiqua" w:hAnsi="Times New Roman" w:cs="Times New Roman"/>
                <w:b/>
                <w:color w:val="0D0D0D"/>
                <w:lang w:val="x-none"/>
              </w:rPr>
              <w:t xml:space="preserve">, and it convulses him with foam and rarely </w:t>
            </w:r>
            <w:r w:rsidRPr="00423EF2">
              <w:rPr>
                <w:rFonts w:ascii="Times New Roman" w:eastAsia="Book Antiqua" w:hAnsi="Times New Roman" w:cs="Times New Roman"/>
                <w:b/>
                <w:color w:val="0D0D0D"/>
              </w:rPr>
              <w:t>leaves</w:t>
            </w:r>
            <w:r w:rsidRPr="00423EF2">
              <w:rPr>
                <w:rFonts w:ascii="Times New Roman" w:eastAsia="Book Antiqua" w:hAnsi="Times New Roman" w:cs="Times New Roman"/>
                <w:b/>
                <w:color w:val="0D0D0D"/>
                <w:lang w:val="x-none"/>
              </w:rPr>
              <w:t xml:space="preserve"> him, battering him severely.</w:t>
            </w:r>
            <w:r w:rsidRPr="00423EF2">
              <w:rPr>
                <w:rFonts w:ascii="Times New Roman" w:eastAsia="Book Antiqua" w:hAnsi="Times New Roman" w:cs="Times New Roman"/>
                <w:b/>
                <w:color w:val="0D0D0D"/>
                <w:position w:val="4"/>
                <w:lang w:val="x-none"/>
              </w:rPr>
              <w:t xml:space="preserve"> </w:t>
            </w:r>
            <w:r w:rsidRPr="00423EF2">
              <w:rPr>
                <w:rFonts w:ascii="Times New Roman" w:eastAsia="Book Antiqua" w:hAnsi="Times New Roman" w:cs="Times New Roman"/>
                <w:b/>
                <w:color w:val="0D0D0D"/>
                <w:lang w:val="x-none"/>
              </w:rPr>
              <w:t xml:space="preserve">And I begged your </w:t>
            </w:r>
            <w:r w:rsidRPr="00423EF2">
              <w:rPr>
                <w:rFonts w:ascii="Times New Roman" w:eastAsia="Book Antiqua" w:hAnsi="Times New Roman" w:cs="Times New Roman"/>
                <w:b/>
                <w:color w:val="0D0D0D"/>
              </w:rPr>
              <w:t>talmidim</w:t>
            </w:r>
            <w:r w:rsidRPr="00423EF2">
              <w:rPr>
                <w:rFonts w:ascii="Times New Roman" w:eastAsia="Book Antiqua" w:hAnsi="Times New Roman" w:cs="Times New Roman"/>
                <w:b/>
                <w:color w:val="0D0D0D"/>
                <w:lang w:val="x-none"/>
              </w:rPr>
              <w:t xml:space="preserve"> </w:t>
            </w:r>
            <w:r w:rsidRPr="00423EF2">
              <w:rPr>
                <w:rFonts w:ascii="Times New Roman" w:eastAsia="Book Antiqua" w:hAnsi="Times New Roman" w:cs="Times New Roman"/>
                <w:b/>
                <w:color w:val="0D0D0D"/>
              </w:rPr>
              <w:t xml:space="preserve">to cast the </w:t>
            </w:r>
            <w:r w:rsidRPr="00423EF2">
              <w:rPr>
                <w:rFonts w:ascii="Times New Roman" w:eastAsia="Book Antiqua" w:hAnsi="Times New Roman" w:cs="Times New Roman"/>
                <w:color w:val="0D0D0D"/>
              </w:rPr>
              <w:t>shadé (demon/spirit)</w:t>
            </w:r>
            <w:r w:rsidRPr="00423EF2">
              <w:rPr>
                <w:rFonts w:ascii="Times New Roman" w:eastAsia="Book Antiqua" w:hAnsi="Times New Roman" w:cs="Times New Roman"/>
                <w:b/>
                <w:color w:val="0D0D0D"/>
                <w:lang w:val="x-none"/>
              </w:rPr>
              <w:t xml:space="preserve"> </w:t>
            </w:r>
            <w:r w:rsidRPr="00423EF2">
              <w:rPr>
                <w:rFonts w:ascii="Times New Roman" w:eastAsia="Book Antiqua" w:hAnsi="Times New Roman" w:cs="Times New Roman"/>
                <w:b/>
                <w:color w:val="0D0D0D"/>
              </w:rPr>
              <w:t>out</w:t>
            </w:r>
            <w:r w:rsidRPr="00423EF2">
              <w:rPr>
                <w:rFonts w:ascii="Times New Roman" w:eastAsia="Book Antiqua" w:hAnsi="Times New Roman" w:cs="Times New Roman"/>
                <w:b/>
                <w:color w:val="0D0D0D"/>
                <w:lang w:val="x-none"/>
              </w:rPr>
              <w:t xml:space="preserve">, and </w:t>
            </w:r>
            <w:r w:rsidRPr="00423EF2">
              <w:rPr>
                <w:rFonts w:ascii="Times New Roman" w:eastAsia="Book Antiqua" w:hAnsi="Times New Roman" w:cs="Times New Roman"/>
                <w:b/>
                <w:color w:val="0D0D0D"/>
              </w:rPr>
              <w:t xml:space="preserve">they </w:t>
            </w:r>
            <w:r w:rsidRPr="00423EF2">
              <w:rPr>
                <w:rFonts w:ascii="Times New Roman" w:eastAsia="Book Antiqua" w:hAnsi="Times New Roman" w:cs="Times New Roman"/>
                <w:color w:val="0D0D0D"/>
              </w:rPr>
              <w:t xml:space="preserve">lacking in virtuous miracle working power) </w:t>
            </w:r>
            <w:r w:rsidRPr="00423EF2">
              <w:rPr>
                <w:rFonts w:ascii="Times New Roman" w:eastAsia="Book Antiqua" w:hAnsi="Times New Roman" w:cs="Times New Roman"/>
                <w:b/>
                <w:color w:val="0D0D0D"/>
              </w:rPr>
              <w:t>could not</w:t>
            </w:r>
            <w:r w:rsidRPr="00423EF2">
              <w:rPr>
                <w:rFonts w:ascii="Times New Roman" w:eastAsia="Book Antiqua" w:hAnsi="Times New Roman" w:cs="Times New Roman"/>
                <w:b/>
                <w:color w:val="0D0D0D"/>
                <w:lang w:val="x-none"/>
              </w:rPr>
              <w:t>.”</w:t>
            </w:r>
            <w:r w:rsidRPr="00423EF2">
              <w:rPr>
                <w:rFonts w:ascii="Times New Roman" w:eastAsia="Book Antiqua" w:hAnsi="Times New Roman" w:cs="Times New Roman"/>
                <w:b/>
                <w:color w:val="0D0D0D"/>
                <w:position w:val="4"/>
                <w:lang w:val="x-none"/>
              </w:rPr>
              <w:t xml:space="preserve"> </w:t>
            </w:r>
            <w:r w:rsidRPr="00423EF2">
              <w:rPr>
                <w:rFonts w:ascii="Times New Roman" w:eastAsia="Book Antiqua" w:hAnsi="Times New Roman" w:cs="Times New Roman"/>
                <w:b/>
                <w:color w:val="0D0D0D"/>
                <w:lang w:val="x-none"/>
              </w:rPr>
              <w:t xml:space="preserve">So </w:t>
            </w:r>
            <w:r w:rsidRPr="00423EF2">
              <w:rPr>
                <w:rFonts w:ascii="Times New Roman" w:eastAsia="Book Antiqua" w:hAnsi="Times New Roman" w:cs="Times New Roman"/>
                <w:b/>
                <w:color w:val="0D0D0D"/>
              </w:rPr>
              <w:t>Yeshua</w:t>
            </w:r>
            <w:r w:rsidRPr="00423EF2">
              <w:rPr>
                <w:rFonts w:ascii="Times New Roman" w:eastAsia="Book Antiqua" w:hAnsi="Times New Roman" w:cs="Times New Roman"/>
                <w:b/>
                <w:color w:val="0D0D0D"/>
                <w:lang w:val="x-none"/>
              </w:rPr>
              <w:t xml:space="preserve"> answered </w:t>
            </w:r>
            <w:r w:rsidRPr="00423EF2">
              <w:rPr>
                <w:rFonts w:ascii="Times New Roman" w:eastAsia="Book Antiqua" w:hAnsi="Times New Roman" w:cs="Times New Roman"/>
                <w:color w:val="0D0D0D"/>
                <w:lang w:val="x-none"/>
              </w:rPr>
              <w:t>and</w:t>
            </w:r>
            <w:r w:rsidRPr="00423EF2">
              <w:rPr>
                <w:rFonts w:ascii="Times New Roman" w:eastAsia="Book Antiqua" w:hAnsi="Times New Roman" w:cs="Times New Roman"/>
                <w:b/>
                <w:color w:val="0D0D0D"/>
                <w:lang w:val="x-none"/>
              </w:rPr>
              <w:t xml:space="preserve"> said, “O </w:t>
            </w:r>
            <w:r w:rsidRPr="00423EF2">
              <w:rPr>
                <w:rFonts w:ascii="Times New Roman" w:eastAsia="Book Antiqua" w:hAnsi="Times New Roman" w:cs="Times New Roman"/>
                <w:b/>
                <w:color w:val="0D0D0D"/>
              </w:rPr>
              <w:t>unfaithful,</w:t>
            </w:r>
            <w:r w:rsidRPr="00423EF2">
              <w:rPr>
                <w:rFonts w:ascii="Times New Roman" w:eastAsia="Book Antiqua" w:hAnsi="Times New Roman" w:cs="Times New Roman"/>
                <w:b/>
                <w:color w:val="0D0D0D"/>
                <w:lang w:val="x-none"/>
              </w:rPr>
              <w:t xml:space="preserve"> </w:t>
            </w:r>
            <w:r w:rsidRPr="00423EF2">
              <w:rPr>
                <w:rFonts w:ascii="Times New Roman" w:eastAsia="Book Antiqua" w:hAnsi="Times New Roman" w:cs="Times New Roman"/>
                <w:b/>
                <w:color w:val="0D0D0D"/>
              </w:rPr>
              <w:t>weak and unreliable</w:t>
            </w:r>
            <w:r w:rsidRPr="00423EF2">
              <w:rPr>
                <w:rFonts w:ascii="Times New Roman" w:eastAsia="Book Antiqua" w:hAnsi="Times New Roman" w:cs="Times New Roman"/>
                <w:b/>
                <w:color w:val="0D0D0D"/>
                <w:vertAlign w:val="superscript"/>
              </w:rPr>
              <w:footnoteReference w:id="72"/>
            </w:r>
            <w:r w:rsidRPr="00423EF2">
              <w:rPr>
                <w:rFonts w:ascii="Times New Roman" w:eastAsia="Book Antiqua" w:hAnsi="Times New Roman" w:cs="Times New Roman"/>
                <w:b/>
                <w:color w:val="0D0D0D"/>
                <w:lang w:val="x-none"/>
              </w:rPr>
              <w:t xml:space="preserve"> </w:t>
            </w:r>
            <w:r w:rsidRPr="00423EF2">
              <w:rPr>
                <w:rFonts w:ascii="Times New Roman" w:eastAsia="Book Antiqua" w:hAnsi="Times New Roman" w:cs="Times New Roman"/>
                <w:b/>
                <w:color w:val="0D0D0D"/>
                <w:lang w:val="x-none"/>
              </w:rPr>
              <w:lastRenderedPageBreak/>
              <w:t xml:space="preserve">generation! How long will I be with you and </w:t>
            </w:r>
            <w:r w:rsidRPr="00423EF2">
              <w:rPr>
                <w:rFonts w:ascii="Times New Roman" w:eastAsia="Book Antiqua" w:hAnsi="Times New Roman" w:cs="Times New Roman"/>
                <w:b/>
                <w:color w:val="0D0D0D"/>
              </w:rPr>
              <w:t>have to tolerate</w:t>
            </w:r>
            <w:r w:rsidRPr="00423EF2">
              <w:rPr>
                <w:rFonts w:ascii="Times New Roman" w:eastAsia="Book Antiqua" w:hAnsi="Times New Roman" w:cs="Times New Roman"/>
                <w:b/>
                <w:color w:val="0D0D0D"/>
                <w:lang w:val="x-none"/>
              </w:rPr>
              <w:t xml:space="preserve"> you? Bring your son here!”</w:t>
            </w:r>
            <w:r w:rsidRPr="00423EF2">
              <w:rPr>
                <w:rFonts w:ascii="Times New Roman" w:eastAsia="Book Antiqua" w:hAnsi="Times New Roman" w:cs="Times New Roman"/>
                <w:b/>
                <w:color w:val="0D0D0D"/>
                <w:position w:val="4"/>
                <w:lang w:val="x-none"/>
              </w:rPr>
              <w:t xml:space="preserve"> </w:t>
            </w:r>
            <w:r w:rsidRPr="00423EF2">
              <w:rPr>
                <w:rFonts w:ascii="Times New Roman" w:eastAsia="Book Antiqua" w:hAnsi="Times New Roman" w:cs="Times New Roman"/>
                <w:b/>
                <w:color w:val="0D0D0D"/>
                <w:lang w:val="x-none"/>
              </w:rPr>
              <w:t xml:space="preserve">And </w:t>
            </w:r>
            <w:r w:rsidRPr="00423EF2">
              <w:rPr>
                <w:rFonts w:ascii="Times New Roman" w:eastAsia="Book Antiqua" w:hAnsi="Times New Roman" w:cs="Times New Roman"/>
                <w:color w:val="0D0D0D"/>
                <w:lang w:val="x-none"/>
              </w:rPr>
              <w:t>while</w:t>
            </w:r>
            <w:r w:rsidRPr="00423EF2">
              <w:rPr>
                <w:rFonts w:ascii="Times New Roman" w:eastAsia="Book Antiqua" w:hAnsi="Times New Roman" w:cs="Times New Roman"/>
                <w:b/>
                <w:color w:val="0D0D0D"/>
                <w:lang w:val="x-none"/>
              </w:rPr>
              <w:t xml:space="preserve"> he was still approaching, the demon threw him down and convulsed </w:t>
            </w:r>
            <w:r w:rsidRPr="00423EF2">
              <w:rPr>
                <w:rFonts w:ascii="Times New Roman" w:eastAsia="Book Antiqua" w:hAnsi="Times New Roman" w:cs="Times New Roman"/>
                <w:color w:val="0D0D0D"/>
                <w:lang w:val="x-none"/>
              </w:rPr>
              <w:t>him</w:t>
            </w:r>
            <w:r w:rsidRPr="00423EF2">
              <w:rPr>
                <w:rFonts w:ascii="Times New Roman" w:eastAsia="Book Antiqua" w:hAnsi="Times New Roman" w:cs="Times New Roman"/>
                <w:b/>
                <w:color w:val="0D0D0D"/>
                <w:lang w:val="x-none"/>
              </w:rPr>
              <w:t xml:space="preserve">. But </w:t>
            </w:r>
            <w:r w:rsidRPr="00423EF2">
              <w:rPr>
                <w:rFonts w:ascii="Times New Roman" w:eastAsia="Book Antiqua" w:hAnsi="Times New Roman" w:cs="Times New Roman"/>
                <w:b/>
                <w:color w:val="0D0D0D"/>
              </w:rPr>
              <w:t>Yeshua</w:t>
            </w:r>
            <w:r w:rsidRPr="00423EF2">
              <w:rPr>
                <w:rFonts w:ascii="Times New Roman" w:eastAsia="Book Antiqua" w:hAnsi="Times New Roman" w:cs="Times New Roman"/>
                <w:b/>
                <w:color w:val="0D0D0D"/>
                <w:lang w:val="x-none"/>
              </w:rPr>
              <w:t xml:space="preserve"> rebuked the unclean spirit and healed the boy, and gave him back to his father.</w:t>
            </w:r>
            <w:r w:rsidRPr="00423EF2">
              <w:rPr>
                <w:rFonts w:ascii="Times New Roman" w:eastAsia="Book Antiqua" w:hAnsi="Times New Roman" w:cs="Times New Roman"/>
                <w:b/>
                <w:color w:val="0D0D0D"/>
                <w:position w:val="4"/>
                <w:lang w:val="x-none"/>
              </w:rPr>
              <w:t xml:space="preserve"> </w:t>
            </w:r>
            <w:r w:rsidRPr="00423EF2">
              <w:rPr>
                <w:rFonts w:ascii="Times New Roman" w:eastAsia="Book Antiqua" w:hAnsi="Times New Roman" w:cs="Times New Roman"/>
                <w:b/>
                <w:color w:val="0D0D0D"/>
                <w:lang w:val="x-none"/>
              </w:rPr>
              <w:t xml:space="preserve">And they were all astounded at the impressiveness of God. </w:t>
            </w:r>
          </w:p>
        </w:tc>
        <w:tc>
          <w:tcPr>
            <w:tcW w:w="7002" w:type="dxa"/>
          </w:tcPr>
          <w:p w:rsidR="00423EF2" w:rsidRPr="00423EF2" w:rsidRDefault="00423EF2" w:rsidP="009F5929">
            <w:pPr>
              <w:keepNext/>
              <w:widowControl w:val="0"/>
              <w:autoSpaceDE w:val="0"/>
              <w:autoSpaceDN w:val="0"/>
              <w:adjustRightInd w:val="0"/>
              <w:ind w:right="45" w:firstLine="0"/>
              <w:jc w:val="both"/>
              <w:rPr>
                <w:rFonts w:ascii="Times New Roman" w:eastAsia="Calibri" w:hAnsi="Times New Roman" w:cs="Times New Roman"/>
                <w:lang w:bidi="en-US"/>
              </w:rPr>
            </w:pPr>
            <w:r w:rsidRPr="00423EF2">
              <w:rPr>
                <w:rFonts w:ascii="Times New Roman" w:eastAsia="Calibri" w:hAnsi="Times New Roman" w:cs="Times New Roman"/>
                <w:b/>
                <w:lang w:bidi="en-US"/>
              </w:rPr>
              <w:lastRenderedPageBreak/>
              <w:t xml:space="preserve">And coming to the </w:t>
            </w:r>
            <w:r w:rsidRPr="00423EF2">
              <w:rPr>
                <w:rFonts w:ascii="Times New Roman" w:eastAsia="Calibri" w:hAnsi="Times New Roman" w:cs="Times New Roman"/>
                <w:lang w:bidi="en-US"/>
              </w:rPr>
              <w:t xml:space="preserve">other nine </w:t>
            </w:r>
            <w:r w:rsidRPr="00423EF2">
              <w:rPr>
                <w:rFonts w:ascii="Times New Roman" w:eastAsia="Calibri" w:hAnsi="Times New Roman" w:cs="Times New Roman"/>
                <w:b/>
                <w:lang w:bidi="en-US"/>
              </w:rPr>
              <w:t xml:space="preserve">talmidim </w:t>
            </w:r>
            <w:r w:rsidRPr="00423EF2">
              <w:rPr>
                <w:rFonts w:ascii="Times New Roman" w:eastAsia="Calibri" w:hAnsi="Times New Roman" w:cs="Times New Roman"/>
                <w:lang w:bidi="en-US"/>
              </w:rPr>
              <w:t>[that were]</w:t>
            </w:r>
            <w:r w:rsidRPr="00423EF2">
              <w:rPr>
                <w:rFonts w:ascii="Times New Roman" w:eastAsia="Calibri" w:hAnsi="Times New Roman" w:cs="Times New Roman"/>
                <w:b/>
                <w:lang w:bidi="en-US"/>
              </w:rPr>
              <w:t xml:space="preserve"> left behind, he saw a great congregation around them, and </w:t>
            </w:r>
            <w:r w:rsidRPr="00423EF2">
              <w:rPr>
                <w:rFonts w:ascii="Times New Roman" w:eastAsia="Calibri" w:hAnsi="Times New Roman" w:cs="Times New Roman"/>
                <w:b/>
                <w:iCs/>
                <w:lang w:bidi="en-US"/>
              </w:rPr>
              <w:t>soferim</w:t>
            </w:r>
            <w:r w:rsidRPr="00423EF2">
              <w:rPr>
                <w:rFonts w:ascii="Times New Roman" w:eastAsia="Calibri" w:hAnsi="Times New Roman" w:cs="Times New Roman"/>
                <w:lang w:bidi="en-US"/>
              </w:rPr>
              <w:t xml:space="preserve"> (Scribes) </w:t>
            </w:r>
            <w:r w:rsidRPr="00423EF2">
              <w:rPr>
                <w:rFonts w:ascii="Times New Roman" w:eastAsia="Calibri" w:hAnsi="Times New Roman" w:cs="Times New Roman"/>
                <w:b/>
                <w:lang w:bidi="en-US"/>
              </w:rPr>
              <w:t xml:space="preserve">discussing </w:t>
            </w:r>
            <w:r w:rsidRPr="00423EF2">
              <w:rPr>
                <w:rFonts w:ascii="Times New Roman" w:eastAsia="Calibri" w:hAnsi="Times New Roman" w:cs="Times New Roman"/>
                <w:lang w:bidi="en-US"/>
              </w:rPr>
              <w:t>(drash)</w:t>
            </w:r>
            <w:r w:rsidRPr="00423EF2">
              <w:rPr>
                <w:rFonts w:ascii="Times New Roman" w:eastAsia="Calibri" w:hAnsi="Times New Roman" w:cs="Times New Roman"/>
                <w:b/>
                <w:lang w:bidi="en-US"/>
              </w:rPr>
              <w:t xml:space="preserve"> with them</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 xml:space="preserve">And </w:t>
            </w:r>
            <w:r w:rsidRPr="00423EF2">
              <w:rPr>
                <w:rFonts w:ascii="Times New Roman" w:eastAsia="Calibri" w:hAnsi="Times New Roman" w:cs="Times New Roman"/>
                <w:b/>
                <w:highlight w:val="yellow"/>
                <w:lang w:bidi="en-US"/>
              </w:rPr>
              <w:t>immediately</w:t>
            </w:r>
            <w:r w:rsidRPr="00423EF2">
              <w:rPr>
                <w:rFonts w:ascii="Times New Roman" w:eastAsia="Calibri" w:hAnsi="Times New Roman" w:cs="Times New Roman"/>
                <w:b/>
                <w:vertAlign w:val="superscript"/>
                <w:lang w:bidi="en-US"/>
              </w:rPr>
              <w:footnoteReference w:id="73"/>
            </w:r>
            <w:r w:rsidRPr="00423EF2">
              <w:rPr>
                <w:rFonts w:ascii="Times New Roman" w:eastAsia="Calibri" w:hAnsi="Times New Roman" w:cs="Times New Roman"/>
                <w:b/>
                <w:lang w:bidi="en-US"/>
              </w:rPr>
              <w:t xml:space="preserve"> the entire</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congregation, seeing him, was greatly amazed,</w:t>
            </w:r>
            <w:r w:rsidRPr="00423EF2">
              <w:rPr>
                <w:rFonts w:ascii="Times New Roman" w:eastAsia="Calibri" w:hAnsi="Times New Roman" w:cs="Times New Roman"/>
                <w:b/>
                <w:vertAlign w:val="superscript"/>
                <w:lang w:bidi="en-US"/>
              </w:rPr>
              <w:footnoteReference w:id="74"/>
            </w:r>
            <w:r w:rsidRPr="00423EF2">
              <w:rPr>
                <w:rFonts w:ascii="Times New Roman" w:eastAsia="Calibri" w:hAnsi="Times New Roman" w:cs="Times New Roman"/>
                <w:b/>
                <w:lang w:bidi="en-US"/>
              </w:rPr>
              <w:t xml:space="preserve"> and they ran to him to greet him.  And he inquired of them what they were discussing</w:t>
            </w:r>
            <w:r w:rsidRPr="00423EF2">
              <w:rPr>
                <w:rFonts w:ascii="Times New Roman" w:eastAsia="Calibri" w:hAnsi="Times New Roman" w:cs="Times New Roman"/>
                <w:lang w:bidi="en-US"/>
              </w:rPr>
              <w:t xml:space="preserve"> (drash – with the Soferim)</w:t>
            </w:r>
            <w:r w:rsidRPr="00423EF2">
              <w:rPr>
                <w:rFonts w:ascii="Times New Roman" w:eastAsia="Calibri" w:hAnsi="Times New Roman" w:cs="Times New Roman"/>
                <w:b/>
                <w:vertAlign w:val="superscript"/>
                <w:lang w:bidi="en-US"/>
              </w:rPr>
              <w:footnoteReference w:id="75"/>
            </w:r>
            <w:r w:rsidRPr="00423EF2">
              <w:rPr>
                <w:rFonts w:ascii="Times New Roman" w:eastAsia="Calibri" w:hAnsi="Times New Roman" w:cs="Times New Roman"/>
                <w:b/>
                <w:lang w:bidi="en-US"/>
              </w:rPr>
              <w:t xml:space="preserve"> And one from the congregation answered</w:t>
            </w:r>
            <w:r w:rsidRPr="00423EF2">
              <w:rPr>
                <w:rFonts w:ascii="Times New Roman" w:eastAsia="Calibri" w:hAnsi="Times New Roman" w:cs="Times New Roman"/>
                <w:b/>
                <w:vertAlign w:val="superscript"/>
                <w:lang w:bidi="en-US"/>
              </w:rPr>
              <w:footnoteReference w:id="76"/>
            </w:r>
            <w:r w:rsidRPr="00423EF2">
              <w:rPr>
                <w:rFonts w:ascii="Times New Roman" w:eastAsia="Calibri" w:hAnsi="Times New Roman" w:cs="Times New Roman"/>
                <w:b/>
                <w:lang w:bidi="en-US"/>
              </w:rPr>
              <w:t xml:space="preserve"> and said, Teacher (Rabbi),</w:t>
            </w:r>
            <w:r w:rsidRPr="00423EF2">
              <w:rPr>
                <w:rFonts w:ascii="Times New Roman" w:eastAsia="Calibri" w:hAnsi="Times New Roman" w:cs="Times New Roman"/>
                <w:b/>
                <w:vertAlign w:val="superscript"/>
                <w:lang w:bidi="en-US"/>
              </w:rPr>
              <w:footnoteReference w:id="77"/>
            </w:r>
            <w:r w:rsidRPr="00423EF2">
              <w:rPr>
                <w:rFonts w:ascii="Times New Roman" w:eastAsia="Calibri" w:hAnsi="Times New Roman" w:cs="Times New Roman"/>
                <w:b/>
                <w:lang w:bidi="en-US"/>
              </w:rPr>
              <w:t xml:space="preserve"> I have brought my son who has a shadé</w:t>
            </w:r>
            <w:r w:rsidRPr="00423EF2">
              <w:rPr>
                <w:rFonts w:ascii="Times New Roman" w:eastAsia="Calibri" w:hAnsi="Times New Roman" w:cs="Times New Roman"/>
                <w:lang w:bidi="en-US"/>
              </w:rPr>
              <w:t xml:space="preserve"> (demon/spirit</w:t>
            </w:r>
            <w:r w:rsidRPr="00423EF2">
              <w:rPr>
                <w:rFonts w:ascii="Times New Roman" w:eastAsia="Calibri" w:hAnsi="Times New Roman" w:cs="Times New Roman"/>
                <w:b/>
                <w:lang w:bidi="en-US"/>
              </w:rPr>
              <w:t>) preventing him to speak.</w:t>
            </w:r>
            <w:r w:rsidRPr="00423EF2">
              <w:rPr>
                <w:rFonts w:ascii="Times New Roman" w:eastAsia="Calibri" w:hAnsi="Times New Roman" w:cs="Times New Roman"/>
                <w:b/>
                <w:vertAlign w:val="superscript"/>
                <w:lang w:bidi="en-US"/>
              </w:rPr>
              <w:footnoteReference w:id="78"/>
            </w:r>
            <w:r w:rsidRPr="00423EF2">
              <w:rPr>
                <w:rFonts w:ascii="Times New Roman" w:eastAsia="Calibri" w:hAnsi="Times New Roman" w:cs="Times New Roman"/>
                <w:b/>
                <w:lang w:bidi="en-US"/>
              </w:rPr>
              <w:t xml:space="preserve"> And whenever it seizes him, it causes convulsions</w:t>
            </w:r>
            <w:r w:rsidRPr="00423EF2">
              <w:rPr>
                <w:rFonts w:ascii="Times New Roman" w:eastAsia="Calibri" w:hAnsi="Times New Roman" w:cs="Times New Roman"/>
                <w:lang w:bidi="en-US"/>
              </w:rPr>
              <w:t>.</w:t>
            </w:r>
            <w:r w:rsidRPr="00423EF2">
              <w:rPr>
                <w:rFonts w:ascii="Times New Roman" w:eastAsia="Calibri" w:hAnsi="Times New Roman" w:cs="Times New Roman"/>
                <w:vertAlign w:val="superscript"/>
                <w:lang w:bidi="en-US"/>
              </w:rPr>
              <w:footnoteReference w:id="79"/>
            </w:r>
            <w:r w:rsidRPr="00423EF2">
              <w:rPr>
                <w:rFonts w:ascii="Times New Roman" w:eastAsia="Calibri" w:hAnsi="Times New Roman" w:cs="Times New Roman"/>
                <w:b/>
                <w:lang w:bidi="en-US"/>
              </w:rPr>
              <w:t xml:space="preserve"> And he foams </w:t>
            </w:r>
            <w:r w:rsidRPr="00423EF2">
              <w:rPr>
                <w:rFonts w:ascii="Times New Roman" w:eastAsia="Calibri" w:hAnsi="Times New Roman" w:cs="Times New Roman"/>
                <w:lang w:bidi="en-US"/>
              </w:rPr>
              <w:t xml:space="preserve">at the mouth </w:t>
            </w:r>
            <w:r w:rsidRPr="00423EF2">
              <w:rPr>
                <w:rFonts w:ascii="Times New Roman" w:eastAsia="Calibri" w:hAnsi="Times New Roman" w:cs="Times New Roman"/>
                <w:b/>
                <w:lang w:bidi="en-US"/>
              </w:rPr>
              <w:t xml:space="preserve">gnashing his teeth and passes out. And I asked your talmidim to cast it </w:t>
            </w:r>
            <w:r w:rsidRPr="00423EF2">
              <w:rPr>
                <w:rFonts w:ascii="Times New Roman" w:eastAsia="Calibri" w:hAnsi="Times New Roman" w:cs="Times New Roman"/>
                <w:lang w:bidi="en-US"/>
              </w:rPr>
              <w:t>(the shade)</w:t>
            </w:r>
            <w:r w:rsidRPr="00423EF2">
              <w:rPr>
                <w:rFonts w:ascii="Times New Roman" w:eastAsia="Calibri" w:hAnsi="Times New Roman" w:cs="Times New Roman"/>
                <w:b/>
                <w:lang w:bidi="en-US"/>
              </w:rPr>
              <w:t xml:space="preserve"> out, and they did not have the power.</w:t>
            </w:r>
            <w:r w:rsidRPr="00423EF2">
              <w:rPr>
                <w:rFonts w:ascii="Times New Roman" w:eastAsia="Calibri" w:hAnsi="Times New Roman" w:cs="Times New Roman"/>
                <w:b/>
                <w:vertAlign w:val="superscript"/>
                <w:lang w:bidi="en-US"/>
              </w:rPr>
              <w:footnoteReference w:id="80"/>
            </w:r>
            <w:r w:rsidRPr="00423EF2">
              <w:rPr>
                <w:rFonts w:ascii="Times New Roman" w:eastAsia="Calibri" w:hAnsi="Times New Roman" w:cs="Times New Roman"/>
                <w:b/>
                <w:lang w:bidi="en-US"/>
              </w:rPr>
              <w:t xml:space="preserve"> He answered him and said, O unfaithful generation void of faithful obedience, how long will I have to tolerate you? Bring him to me! And they brought the boy to the him </w:t>
            </w:r>
            <w:r w:rsidRPr="00423EF2">
              <w:rPr>
                <w:rFonts w:ascii="Times New Roman" w:eastAsia="Calibri" w:hAnsi="Times New Roman" w:cs="Times New Roman"/>
                <w:lang w:bidi="en-US"/>
              </w:rPr>
              <w:t>(the Master)</w:t>
            </w:r>
            <w:r w:rsidRPr="00423EF2">
              <w:rPr>
                <w:rFonts w:ascii="Times New Roman" w:eastAsia="Calibri" w:hAnsi="Times New Roman" w:cs="Times New Roman"/>
                <w:b/>
                <w:lang w:bidi="en-US"/>
              </w:rPr>
              <w:t>. And when the shadé</w:t>
            </w:r>
            <w:r w:rsidRPr="00423EF2">
              <w:rPr>
                <w:rFonts w:ascii="Times New Roman" w:eastAsia="Calibri" w:hAnsi="Times New Roman" w:cs="Times New Roman"/>
                <w:lang w:bidi="en-US"/>
              </w:rPr>
              <w:t xml:space="preserve"> (demon/spirit)</w:t>
            </w:r>
            <w:r w:rsidRPr="00423EF2">
              <w:rPr>
                <w:rFonts w:ascii="Times New Roman" w:eastAsia="Calibri" w:hAnsi="Times New Roman" w:cs="Times New Roman"/>
                <w:b/>
                <w:lang w:bidi="en-US"/>
              </w:rPr>
              <w:t xml:space="preserve"> saw him </w:t>
            </w:r>
            <w:r w:rsidRPr="00423EF2">
              <w:rPr>
                <w:rFonts w:ascii="Times New Roman" w:eastAsia="Calibri" w:hAnsi="Times New Roman" w:cs="Times New Roman"/>
                <w:lang w:bidi="en-US"/>
              </w:rPr>
              <w:t>(Yeshua)</w:t>
            </w:r>
            <w:r w:rsidRPr="00423EF2">
              <w:rPr>
                <w:rFonts w:ascii="Times New Roman" w:eastAsia="Calibri" w:hAnsi="Times New Roman" w:cs="Times New Roman"/>
                <w:b/>
                <w:lang w:bidi="en-US"/>
              </w:rPr>
              <w:t xml:space="preserve">, the shadé </w:t>
            </w:r>
            <w:r w:rsidRPr="00423EF2">
              <w:rPr>
                <w:rFonts w:ascii="Times New Roman" w:eastAsia="Calibri" w:hAnsi="Times New Roman" w:cs="Times New Roman"/>
                <w:b/>
                <w:highlight w:val="yellow"/>
                <w:lang w:bidi="en-US"/>
              </w:rPr>
              <w:t>immediately</w:t>
            </w:r>
            <w:r w:rsidRPr="00423EF2">
              <w:rPr>
                <w:rFonts w:ascii="Times New Roman" w:eastAsia="Calibri" w:hAnsi="Times New Roman" w:cs="Times New Roman"/>
                <w:b/>
                <w:lang w:bidi="en-US"/>
              </w:rPr>
              <w:t xml:space="preserve"> </w:t>
            </w:r>
            <w:r w:rsidRPr="00423EF2">
              <w:rPr>
                <w:rFonts w:ascii="Times New Roman" w:eastAsia="Calibri" w:hAnsi="Times New Roman" w:cs="Times New Roman"/>
                <w:lang w:bidi="en-US"/>
              </w:rPr>
              <w:t xml:space="preserve">caused him to </w:t>
            </w:r>
            <w:r w:rsidRPr="00423EF2">
              <w:rPr>
                <w:rFonts w:ascii="Times New Roman" w:eastAsia="Calibri" w:hAnsi="Times New Roman" w:cs="Times New Roman"/>
                <w:b/>
                <w:lang w:bidi="en-US"/>
              </w:rPr>
              <w:t>convulse</w:t>
            </w:r>
            <w:r w:rsidRPr="00423EF2">
              <w:rPr>
                <w:rFonts w:ascii="Times New Roman" w:eastAsia="Calibri" w:hAnsi="Times New Roman" w:cs="Times New Roman"/>
                <w:lang w:bidi="en-US"/>
              </w:rPr>
              <w:t>.</w:t>
            </w:r>
            <w:r w:rsidRPr="00423EF2">
              <w:rPr>
                <w:rFonts w:ascii="Times New Roman" w:eastAsia="Calibri" w:hAnsi="Times New Roman" w:cs="Times New Roman"/>
                <w:b/>
                <w:lang w:bidi="en-US"/>
              </w:rPr>
              <w:t xml:space="preserve"> And he fell on the ground rolling and foaming. And </w:t>
            </w:r>
            <w:r w:rsidRPr="00423EF2">
              <w:rPr>
                <w:rFonts w:ascii="Times New Roman" w:eastAsia="Calibri" w:hAnsi="Times New Roman" w:cs="Times New Roman"/>
                <w:lang w:bidi="en-US"/>
              </w:rPr>
              <w:t xml:space="preserve">the Master </w:t>
            </w:r>
            <w:r w:rsidRPr="00423EF2">
              <w:rPr>
                <w:rFonts w:ascii="Times New Roman" w:eastAsia="Calibri" w:hAnsi="Times New Roman" w:cs="Times New Roman"/>
                <w:b/>
                <w:lang w:bidi="en-US"/>
              </w:rPr>
              <w:t>asked his father, How long has this been happening to him?</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And he said, from his childhood. And sometimes it has thrown him into the fire and water</w:t>
            </w:r>
            <w:r w:rsidRPr="00423EF2">
              <w:rPr>
                <w:rFonts w:ascii="Times New Roman" w:eastAsia="Calibri" w:hAnsi="Times New Roman" w:cs="Times New Roman"/>
                <w:lang w:bidi="en-US"/>
              </w:rPr>
              <w:t xml:space="preserve"> trying</w:t>
            </w:r>
            <w:r w:rsidRPr="00423EF2">
              <w:rPr>
                <w:rFonts w:ascii="Times New Roman" w:eastAsia="Calibri" w:hAnsi="Times New Roman" w:cs="Times New Roman"/>
                <w:b/>
                <w:lang w:bidi="en-US"/>
              </w:rPr>
              <w:t xml:space="preserve"> to destroy him. But if you have the power </w:t>
            </w:r>
            <w:r w:rsidRPr="00423EF2">
              <w:rPr>
                <w:rFonts w:ascii="Times New Roman" w:eastAsia="Calibri" w:hAnsi="Times New Roman" w:cs="Times New Roman"/>
                <w:lang w:bidi="en-US"/>
              </w:rPr>
              <w:t>to help,</w:t>
            </w:r>
            <w:r w:rsidRPr="00423EF2">
              <w:rPr>
                <w:rFonts w:ascii="Times New Roman" w:eastAsia="Calibri" w:hAnsi="Times New Roman" w:cs="Times New Roman"/>
                <w:b/>
                <w:lang w:bidi="en-US"/>
              </w:rPr>
              <w:t xml:space="preserve"> have compassion on us and help us.</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 xml:space="preserve">Yeshua said to him, virtuous miracle-working power is available to him </w:t>
            </w:r>
            <w:r w:rsidRPr="00423EF2">
              <w:rPr>
                <w:rFonts w:ascii="Times New Roman" w:eastAsia="Calibri" w:hAnsi="Times New Roman" w:cs="Times New Roman"/>
                <w:lang w:bidi="en-US"/>
              </w:rPr>
              <w:t>who walks</w:t>
            </w:r>
            <w:r w:rsidRPr="00423EF2">
              <w:rPr>
                <w:rFonts w:ascii="Times New Roman" w:eastAsia="Calibri" w:hAnsi="Times New Roman" w:cs="Times New Roman"/>
                <w:b/>
                <w:lang w:bidi="en-US"/>
              </w:rPr>
              <w:t xml:space="preserve"> in faithful obedience</w:t>
            </w:r>
            <w:r w:rsidRPr="00423EF2">
              <w:rPr>
                <w:rFonts w:ascii="Times New Roman" w:eastAsia="Calibri" w:hAnsi="Times New Roman" w:cs="Times New Roman"/>
                <w:lang w:bidi="en-US"/>
              </w:rPr>
              <w:t xml:space="preserve"> to the Mesorah</w:t>
            </w:r>
            <w:r w:rsidRPr="00423EF2">
              <w:rPr>
                <w:rFonts w:ascii="Times New Roman" w:eastAsia="Calibri" w:hAnsi="Times New Roman" w:cs="Times New Roman"/>
                <w:b/>
                <w:lang w:bidi="en-US"/>
              </w:rPr>
              <w:t>.</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 xml:space="preserve">And </w:t>
            </w:r>
            <w:r w:rsidRPr="00423EF2">
              <w:rPr>
                <w:rFonts w:ascii="Times New Roman" w:eastAsia="Calibri" w:hAnsi="Times New Roman" w:cs="Times New Roman"/>
                <w:b/>
                <w:highlight w:val="yellow"/>
                <w:lang w:bidi="en-US"/>
              </w:rPr>
              <w:t>immediately</w:t>
            </w:r>
            <w:r w:rsidRPr="00423EF2">
              <w:rPr>
                <w:rFonts w:ascii="Times New Roman" w:eastAsia="Calibri" w:hAnsi="Times New Roman" w:cs="Times New Roman"/>
                <w:b/>
                <w:lang w:bidi="en-US"/>
              </w:rPr>
              <w:t xml:space="preserve"> the father of the child cried out and said with tears, </w:t>
            </w:r>
            <w:r w:rsidRPr="00423EF2">
              <w:rPr>
                <w:rFonts w:ascii="Times New Roman" w:eastAsia="Calibri" w:hAnsi="Times New Roman" w:cs="Times New Roman"/>
                <w:b/>
                <w:lang w:bidi="en-US"/>
              </w:rPr>
              <w:lastRenderedPageBreak/>
              <w:t>saying I am faithful. Help me</w:t>
            </w:r>
            <w:r w:rsidRPr="00423EF2">
              <w:rPr>
                <w:rFonts w:ascii="Times New Roman" w:eastAsia="Calibri" w:hAnsi="Times New Roman" w:cs="Times New Roman"/>
                <w:lang w:bidi="en-US"/>
              </w:rPr>
              <w:t xml:space="preserve"> (us)</w:t>
            </w:r>
            <w:r w:rsidRPr="00423EF2">
              <w:rPr>
                <w:rFonts w:ascii="Times New Roman" w:eastAsia="Calibri" w:hAnsi="Times New Roman" w:cs="Times New Roman"/>
                <w:b/>
                <w:lang w:bidi="en-US"/>
              </w:rPr>
              <w:t xml:space="preserve"> fully to obey</w:t>
            </w:r>
            <w:r w:rsidRPr="00423EF2">
              <w:rPr>
                <w:rFonts w:ascii="Times New Roman" w:eastAsia="Calibri" w:hAnsi="Times New Roman" w:cs="Times New Roman"/>
                <w:lang w:bidi="en-US"/>
              </w:rPr>
              <w:t xml:space="preserve"> the Mesorah.</w:t>
            </w:r>
            <w:r w:rsidRPr="00423EF2">
              <w:rPr>
                <w:rFonts w:ascii="Times New Roman" w:eastAsia="Calibri" w:hAnsi="Times New Roman" w:cs="Times New Roman"/>
                <w:vertAlign w:val="superscript"/>
                <w:lang w:bidi="en-US"/>
              </w:rPr>
              <w:footnoteReference w:id="81"/>
            </w:r>
            <w:r w:rsidRPr="00423EF2">
              <w:rPr>
                <w:rFonts w:ascii="Times New Roman" w:eastAsia="Calibri" w:hAnsi="Times New Roman" w:cs="Times New Roman"/>
                <w:b/>
                <w:lang w:bidi="en-US"/>
              </w:rPr>
              <w:t xml:space="preserve"> And seeing that the congregation was rushing in</w:t>
            </w:r>
            <w:r w:rsidRPr="00423EF2">
              <w:rPr>
                <w:rFonts w:ascii="Times New Roman" w:eastAsia="Calibri" w:hAnsi="Times New Roman" w:cs="Times New Roman"/>
                <w:lang w:bidi="en-US"/>
              </w:rPr>
              <w:t>,</w:t>
            </w:r>
            <w:r w:rsidRPr="00423EF2">
              <w:rPr>
                <w:rFonts w:ascii="Times New Roman" w:eastAsia="Calibri" w:hAnsi="Times New Roman" w:cs="Times New Roman"/>
                <w:vertAlign w:val="superscript"/>
                <w:lang w:bidi="en-US"/>
              </w:rPr>
              <w:footnoteReference w:id="82"/>
            </w:r>
            <w:r w:rsidRPr="00423EF2">
              <w:rPr>
                <w:rFonts w:ascii="Times New Roman" w:eastAsia="Calibri" w:hAnsi="Times New Roman" w:cs="Times New Roman"/>
                <w:b/>
                <w:lang w:bidi="en-US"/>
              </w:rPr>
              <w:t xml:space="preserve"> Yeshua rebuked the </w:t>
            </w:r>
            <w:r w:rsidRPr="00423EF2">
              <w:rPr>
                <w:rFonts w:ascii="Times New Roman" w:eastAsia="Calibri" w:hAnsi="Times New Roman" w:cs="Times New Roman"/>
                <w:b/>
                <w:highlight w:val="yellow"/>
                <w:lang w:bidi="en-US"/>
              </w:rPr>
              <w:t>unclean</w:t>
            </w:r>
            <w:r w:rsidRPr="00423EF2">
              <w:rPr>
                <w:rFonts w:ascii="Times New Roman" w:eastAsia="Calibri" w:hAnsi="Times New Roman" w:cs="Times New Roman"/>
                <w:b/>
                <w:lang w:bidi="en-US"/>
              </w:rPr>
              <w:t xml:space="preserve"> shadé </w:t>
            </w:r>
            <w:r w:rsidRPr="00423EF2">
              <w:rPr>
                <w:rFonts w:ascii="Times New Roman" w:eastAsia="Calibri" w:hAnsi="Times New Roman" w:cs="Times New Roman"/>
                <w:lang w:bidi="en-US"/>
              </w:rPr>
              <w:t>(demon/spirit)</w:t>
            </w:r>
            <w:r w:rsidRPr="00423EF2">
              <w:rPr>
                <w:rFonts w:ascii="Times New Roman" w:eastAsia="Calibri" w:hAnsi="Times New Roman" w:cs="Times New Roman"/>
                <w:b/>
                <w:lang w:bidi="en-US"/>
              </w:rPr>
              <w:t xml:space="preserve">, saying to him, “Dumb and deaf spirit, I </w:t>
            </w:r>
            <w:r w:rsidRPr="00423EF2">
              <w:rPr>
                <w:rFonts w:ascii="Times New Roman" w:eastAsia="Calibri" w:hAnsi="Times New Roman" w:cs="Times New Roman"/>
                <w:b/>
                <w:highlight w:val="yellow"/>
                <w:lang w:bidi="en-US"/>
              </w:rPr>
              <w:t>command</w:t>
            </w:r>
            <w:r w:rsidRPr="00423EF2">
              <w:rPr>
                <w:rFonts w:ascii="Times New Roman" w:eastAsia="Calibri" w:hAnsi="Times New Roman" w:cs="Times New Roman"/>
                <w:b/>
                <w:lang w:bidi="en-US"/>
              </w:rPr>
              <w:t xml:space="preserve"> you</w:t>
            </w:r>
            <w:r w:rsidRPr="00423EF2">
              <w:rPr>
                <w:rFonts w:ascii="Times New Roman" w:eastAsia="Calibri" w:hAnsi="Times New Roman" w:cs="Times New Roman"/>
                <w:lang w:bidi="en-US"/>
              </w:rPr>
              <w:t xml:space="preserve"> to </w:t>
            </w:r>
            <w:r w:rsidRPr="00423EF2">
              <w:rPr>
                <w:rFonts w:ascii="Times New Roman" w:eastAsia="Calibri" w:hAnsi="Times New Roman" w:cs="Times New Roman"/>
                <w:b/>
                <w:lang w:bidi="en-US"/>
              </w:rPr>
              <w:t xml:space="preserve">come out of him and never enter into him </w:t>
            </w:r>
            <w:r w:rsidRPr="00423EF2">
              <w:rPr>
                <w:rFonts w:ascii="Times New Roman" w:eastAsia="Calibri" w:hAnsi="Times New Roman" w:cs="Times New Roman"/>
                <w:lang w:bidi="en-US"/>
              </w:rPr>
              <w:t>anymore</w:t>
            </w:r>
            <w:r w:rsidRPr="00423EF2">
              <w:rPr>
                <w:rFonts w:ascii="Times New Roman" w:eastAsia="Calibri" w:hAnsi="Times New Roman" w:cs="Times New Roman"/>
                <w:b/>
                <w:lang w:bidi="en-US"/>
              </w:rPr>
              <w:t>!”</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 xml:space="preserve">And the spirit cried out, throwing him </w:t>
            </w:r>
            <w:r w:rsidRPr="00423EF2">
              <w:rPr>
                <w:rFonts w:ascii="Times New Roman" w:eastAsia="Calibri" w:hAnsi="Times New Roman" w:cs="Times New Roman"/>
                <w:lang w:bidi="en-US"/>
              </w:rPr>
              <w:t>[the child]</w:t>
            </w:r>
            <w:r w:rsidRPr="00423EF2">
              <w:rPr>
                <w:rFonts w:ascii="Times New Roman" w:eastAsia="Calibri" w:hAnsi="Times New Roman" w:cs="Times New Roman"/>
                <w:b/>
                <w:lang w:bidi="en-US"/>
              </w:rPr>
              <w:t xml:space="preserve"> into convulsions, and came out of him. And he collapsed as if he were dead, everyone thinking he died.</w:t>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But Yeshua lifted him up by the strong hand</w:t>
            </w:r>
            <w:r w:rsidRPr="00423EF2">
              <w:rPr>
                <w:rFonts w:ascii="Times New Roman" w:eastAsia="Calibri" w:hAnsi="Times New Roman" w:cs="Times New Roman"/>
                <w:b/>
                <w:vertAlign w:val="superscript"/>
                <w:lang w:bidi="en-US"/>
              </w:rPr>
              <w:footnoteReference w:id="83"/>
            </w:r>
            <w:r w:rsidRPr="00423EF2">
              <w:rPr>
                <w:rFonts w:ascii="Times New Roman" w:eastAsia="Calibri" w:hAnsi="Times New Roman" w:cs="Times New Roman"/>
                <w:b/>
                <w:lang w:bidi="en-US"/>
              </w:rPr>
              <w:t xml:space="preserve"> </w:t>
            </w:r>
            <w:r w:rsidRPr="00423EF2">
              <w:rPr>
                <w:rFonts w:ascii="Times New Roman" w:eastAsia="Calibri" w:hAnsi="Times New Roman" w:cs="Times New Roman"/>
                <w:b/>
                <w:u w:val="single"/>
                <w:lang w:bidi="en-US"/>
              </w:rPr>
              <w:t>making him stand</w:t>
            </w:r>
            <w:r w:rsidRPr="00423EF2">
              <w:rPr>
                <w:rFonts w:ascii="Times New Roman" w:eastAsia="Calibri" w:hAnsi="Times New Roman" w:cs="Times New Roman"/>
                <w:b/>
                <w:lang w:bidi="en-US"/>
              </w:rPr>
              <w:t>,</w:t>
            </w:r>
            <w:r w:rsidRPr="00423EF2">
              <w:rPr>
                <w:rFonts w:ascii="Times New Roman" w:eastAsia="Calibri" w:hAnsi="Times New Roman" w:cs="Times New Roman"/>
                <w:b/>
                <w:vertAlign w:val="superscript"/>
                <w:lang w:bidi="en-US"/>
              </w:rPr>
              <w:footnoteReference w:id="84"/>
            </w:r>
            <w:r w:rsidRPr="00423EF2">
              <w:rPr>
                <w:rFonts w:ascii="Times New Roman" w:eastAsia="Calibri" w:hAnsi="Times New Roman" w:cs="Times New Roman"/>
                <w:b/>
                <w:lang w:bidi="en-US"/>
              </w:rPr>
              <w:t xml:space="preserve"> and </w:t>
            </w:r>
            <w:r w:rsidRPr="00423EF2">
              <w:rPr>
                <w:rFonts w:ascii="Times New Roman" w:eastAsia="Calibri" w:hAnsi="Times New Roman" w:cs="Times New Roman"/>
                <w:b/>
                <w:u w:val="single"/>
                <w:lang w:bidi="en-US"/>
              </w:rPr>
              <w:t xml:space="preserve">he was able to stand </w:t>
            </w:r>
            <w:r w:rsidRPr="00423EF2">
              <w:rPr>
                <w:rFonts w:ascii="Times New Roman" w:eastAsia="Calibri" w:hAnsi="Times New Roman" w:cs="Times New Roman"/>
                <w:u w:val="single"/>
                <w:lang w:bidi="en-US"/>
              </w:rPr>
              <w:t>by himself</w:t>
            </w:r>
            <w:r w:rsidRPr="00423EF2">
              <w:rPr>
                <w:rFonts w:ascii="Times New Roman" w:eastAsia="Calibri" w:hAnsi="Times New Roman" w:cs="Times New Roman"/>
                <w:b/>
                <w:lang w:bidi="en-US"/>
              </w:rPr>
              <w:t>.</w:t>
            </w:r>
            <w:r w:rsidRPr="00423EF2">
              <w:rPr>
                <w:rFonts w:ascii="Times New Roman" w:eastAsia="Calibri" w:hAnsi="Times New Roman" w:cs="Times New Roman"/>
                <w:b/>
                <w:vertAlign w:val="superscript"/>
                <w:lang w:bidi="en-US"/>
              </w:rPr>
              <w:footnoteReference w:id="85"/>
            </w:r>
            <w:r w:rsidRPr="00423EF2">
              <w:rPr>
                <w:rFonts w:ascii="Times New Roman" w:eastAsia="Calibri" w:hAnsi="Times New Roman" w:cs="Times New Roman"/>
                <w:lang w:bidi="en-US"/>
              </w:rPr>
              <w:t xml:space="preserve"> </w:t>
            </w:r>
            <w:r w:rsidRPr="00423EF2">
              <w:rPr>
                <w:rFonts w:ascii="Times New Roman" w:eastAsia="Calibri" w:hAnsi="Times New Roman" w:cs="Times New Roman"/>
                <w:b/>
                <w:lang w:bidi="en-US"/>
              </w:rPr>
              <w:t xml:space="preserve">And entering into a house </w:t>
            </w:r>
            <w:r w:rsidRPr="00423EF2">
              <w:rPr>
                <w:rFonts w:ascii="Times New Roman" w:eastAsia="Calibri" w:hAnsi="Times New Roman" w:cs="Times New Roman"/>
                <w:lang w:bidi="en-US"/>
              </w:rPr>
              <w:t>(of study i.e. Esnoga)</w:t>
            </w:r>
            <w:r w:rsidRPr="00423EF2">
              <w:rPr>
                <w:rFonts w:ascii="Times New Roman" w:eastAsia="Calibri" w:hAnsi="Times New Roman" w:cs="Times New Roman"/>
                <w:b/>
                <w:lang w:bidi="en-US"/>
              </w:rPr>
              <w:t>, his talmidim</w:t>
            </w:r>
            <w:r w:rsidRPr="00423EF2">
              <w:rPr>
                <w:rFonts w:ascii="Times New Roman" w:eastAsia="Calibri" w:hAnsi="Times New Roman" w:cs="Times New Roman"/>
                <w:b/>
                <w:vertAlign w:val="superscript"/>
                <w:lang w:bidi="en-US"/>
              </w:rPr>
              <w:footnoteReference w:id="86"/>
            </w:r>
            <w:r w:rsidRPr="00423EF2">
              <w:rPr>
                <w:rFonts w:ascii="Times New Roman" w:eastAsia="Calibri" w:hAnsi="Times New Roman" w:cs="Times New Roman"/>
                <w:b/>
                <w:lang w:bidi="en-US"/>
              </w:rPr>
              <w:t xml:space="preserve"> asked him privately, Why could we not cast him out? And he said to them, </w:t>
            </w:r>
            <w:r w:rsidRPr="00423EF2">
              <w:rPr>
                <w:rFonts w:ascii="Times New Roman" w:eastAsia="Calibri" w:hAnsi="Times New Roman" w:cs="Times New Roman"/>
                <w:b/>
                <w:highlight w:val="yellow"/>
                <w:lang w:bidi="en-US"/>
              </w:rPr>
              <w:t xml:space="preserve">This genus </w:t>
            </w:r>
            <w:r w:rsidRPr="00423EF2">
              <w:rPr>
                <w:rFonts w:ascii="Times New Roman" w:eastAsia="Calibri" w:hAnsi="Times New Roman" w:cs="Times New Roman"/>
                <w:highlight w:val="yellow"/>
                <w:lang w:bidi="en-US"/>
              </w:rPr>
              <w:t>(kind)</w:t>
            </w:r>
            <w:r w:rsidRPr="00423EF2">
              <w:rPr>
                <w:rFonts w:ascii="Times New Roman" w:eastAsia="Calibri" w:hAnsi="Times New Roman" w:cs="Times New Roman"/>
                <w:b/>
                <w:highlight w:val="yellow"/>
                <w:vertAlign w:val="superscript"/>
                <w:lang w:bidi="en-US"/>
              </w:rPr>
              <w:footnoteReference w:id="87"/>
            </w:r>
            <w:r w:rsidRPr="00423EF2">
              <w:rPr>
                <w:rFonts w:ascii="Times New Roman" w:eastAsia="Calibri" w:hAnsi="Times New Roman" w:cs="Times New Roman"/>
                <w:b/>
                <w:highlight w:val="yellow"/>
                <w:lang w:bidi="en-US"/>
              </w:rPr>
              <w:t xml:space="preserve"> only comes out through </w:t>
            </w:r>
            <w:r w:rsidRPr="00423EF2">
              <w:rPr>
                <w:rFonts w:ascii="Times New Roman" w:eastAsia="Calibri" w:hAnsi="Times New Roman" w:cs="Times New Roman"/>
                <w:b/>
                <w:highlight w:val="yellow"/>
                <w:u w:val="single"/>
                <w:lang w:bidi="en-US"/>
              </w:rPr>
              <w:t>prayer</w:t>
            </w:r>
            <w:r w:rsidRPr="00423EF2">
              <w:rPr>
                <w:rFonts w:ascii="Times New Roman" w:eastAsia="Calibri" w:hAnsi="Times New Roman" w:cs="Times New Roman"/>
                <w:b/>
                <w:highlight w:val="yellow"/>
                <w:vertAlign w:val="superscript"/>
                <w:lang w:bidi="en-US"/>
              </w:rPr>
              <w:footnoteReference w:id="88"/>
            </w:r>
            <w:r w:rsidRPr="00423EF2">
              <w:rPr>
                <w:rFonts w:ascii="Times New Roman" w:eastAsia="Calibri" w:hAnsi="Times New Roman" w:cs="Times New Roman"/>
                <w:b/>
                <w:lang w:bidi="en-US"/>
              </w:rPr>
              <w:t xml:space="preserve"> </w:t>
            </w:r>
            <w:r w:rsidRPr="00423EF2">
              <w:rPr>
                <w:rFonts w:ascii="Times New Roman" w:eastAsia="Calibri" w:hAnsi="Times New Roman" w:cs="Times New Roman"/>
                <w:lang w:bidi="en-US"/>
              </w:rPr>
              <w:t>and fasting</w:t>
            </w:r>
            <w:r w:rsidRPr="00423EF2">
              <w:rPr>
                <w:rFonts w:ascii="Times New Roman" w:eastAsia="Calibri" w:hAnsi="Times New Roman" w:cs="Times New Roman"/>
                <w:b/>
                <w:lang w:bidi="en-US"/>
              </w:rPr>
              <w:t>.</w:t>
            </w:r>
          </w:p>
          <w:p w:rsidR="00423EF2" w:rsidRPr="00423EF2" w:rsidRDefault="00423EF2" w:rsidP="00082C02">
            <w:pPr>
              <w:keepNext/>
              <w:widowControl w:val="0"/>
              <w:autoSpaceDE w:val="0"/>
              <w:autoSpaceDN w:val="0"/>
              <w:adjustRightInd w:val="0"/>
              <w:ind w:right="45"/>
              <w:jc w:val="both"/>
              <w:rPr>
                <w:rFonts w:ascii="Times New Roman" w:eastAsia="Book Antiqua" w:hAnsi="Times New Roman" w:cs="Times New Roman"/>
                <w:b/>
                <w:sz w:val="24"/>
                <w:szCs w:val="24"/>
              </w:rPr>
            </w:pPr>
          </w:p>
        </w:tc>
      </w:tr>
      <w:tr w:rsidR="00423EF2" w:rsidRPr="00423EF2" w:rsidTr="00423EF2">
        <w:tc>
          <w:tcPr>
            <w:tcW w:w="10440" w:type="dxa"/>
            <w:gridSpan w:val="2"/>
          </w:tcPr>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lastRenderedPageBreak/>
              <w:t>School of Hakham Shaul</w:t>
            </w:r>
          </w:p>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Remes</w:t>
            </w:r>
          </w:p>
          <w:p w:rsidR="00423EF2" w:rsidRPr="00423EF2" w:rsidRDefault="00423EF2" w:rsidP="00082C02">
            <w:pPr>
              <w:keepNext/>
              <w:widowControl w:val="0"/>
              <w:jc w:val="center"/>
              <w:rPr>
                <w:rFonts w:ascii="Copperplate Gothic Light" w:eastAsia="Book Antiqua" w:hAnsi="Copperplate Gothic Light" w:cs="Times New Roman"/>
                <w:b/>
                <w:smallCaps/>
              </w:rPr>
            </w:pPr>
            <w:r w:rsidRPr="00423EF2">
              <w:rPr>
                <w:rFonts w:ascii="Copperplate Gothic Light" w:eastAsia="Book Antiqua" w:hAnsi="Copperplate Gothic Light" w:cs="Times New Roman"/>
                <w:b/>
                <w:smallCaps/>
              </w:rPr>
              <w:t>2 Luqas (Acts) 18:1 - 11</w:t>
            </w:r>
          </w:p>
          <w:p w:rsidR="00423EF2" w:rsidRPr="00423EF2" w:rsidRDefault="00423EF2" w:rsidP="00082C02">
            <w:pPr>
              <w:keepNext/>
              <w:widowControl w:val="0"/>
              <w:jc w:val="center"/>
              <w:rPr>
                <w:rFonts w:ascii="Times New Roman" w:eastAsia="Book Antiqua" w:hAnsi="Times New Roman" w:cs="Times New Roman"/>
              </w:rPr>
            </w:pPr>
            <w:r w:rsidRPr="00423EF2">
              <w:rPr>
                <w:rFonts w:ascii="Times New Roman" w:eastAsia="Book Antiqua" w:hAnsi="Times New Roman" w:cs="Times New Roman"/>
              </w:rPr>
              <w:t xml:space="preserve">Mishnah </w:t>
            </w:r>
            <w:r w:rsidRPr="00423EF2">
              <w:rPr>
                <w:rFonts w:ascii="Times New Roman" w:eastAsia="Book Antiqua" w:hAnsi="Times New Roman" w:cs="Times New Roman"/>
                <w:b/>
                <w:bCs/>
                <w:rtl/>
                <w:lang w:bidi="he-IL"/>
              </w:rPr>
              <w:t>א:א</w:t>
            </w:r>
          </w:p>
        </w:tc>
      </w:tr>
      <w:tr w:rsidR="00423EF2" w:rsidRPr="00423EF2" w:rsidTr="00423EF2">
        <w:tc>
          <w:tcPr>
            <w:tcW w:w="10440" w:type="dxa"/>
            <w:gridSpan w:val="2"/>
          </w:tcPr>
          <w:p w:rsidR="00082C02" w:rsidRDefault="00082C02" w:rsidP="00082C02">
            <w:pPr>
              <w:keepNext/>
              <w:widowControl w:val="0"/>
              <w:autoSpaceDE w:val="0"/>
              <w:autoSpaceDN w:val="0"/>
              <w:adjustRightInd w:val="0"/>
              <w:spacing w:before="30"/>
              <w:ind w:right="45" w:firstLine="0"/>
              <w:jc w:val="both"/>
              <w:rPr>
                <w:rFonts w:ascii="Times New Roman" w:eastAsia="Book Antiqua" w:hAnsi="Times New Roman" w:cs="Times New Roman"/>
                <w:b/>
                <w:color w:val="0D0D0D"/>
                <w:szCs w:val="24"/>
              </w:rPr>
            </w:pPr>
            <w:bookmarkStart w:id="4" w:name="RichViewCheckpoint0"/>
            <w:bookmarkEnd w:id="4"/>
          </w:p>
          <w:p w:rsidR="00423EF2" w:rsidRPr="00423EF2" w:rsidRDefault="00423EF2" w:rsidP="00082C02">
            <w:pPr>
              <w:keepNext/>
              <w:widowControl w:val="0"/>
              <w:autoSpaceDE w:val="0"/>
              <w:autoSpaceDN w:val="0"/>
              <w:adjustRightInd w:val="0"/>
              <w:spacing w:before="30"/>
              <w:ind w:right="45" w:firstLine="0"/>
              <w:jc w:val="both"/>
              <w:rPr>
                <w:rFonts w:ascii="Times New Roman" w:eastAsia="Book Antiqua" w:hAnsi="Times New Roman" w:cs="Times New Roman"/>
                <w:b/>
                <w:color w:val="0D0D0D"/>
                <w:position w:val="4"/>
                <w:sz w:val="18"/>
                <w:szCs w:val="24"/>
              </w:rPr>
            </w:pPr>
            <w:r w:rsidRPr="00423EF2">
              <w:rPr>
                <w:rFonts w:ascii="Times New Roman" w:eastAsia="Book Antiqua" w:hAnsi="Times New Roman" w:cs="Times New Roman"/>
                <w:b/>
                <w:color w:val="0D0D0D"/>
                <w:szCs w:val="24"/>
                <w:lang w:val="x-none"/>
              </w:rPr>
              <w:t xml:space="preserve">After </w:t>
            </w:r>
            <w:r w:rsidRPr="00423EF2">
              <w:rPr>
                <w:rFonts w:ascii="Times New Roman" w:eastAsia="Book Antiqua" w:hAnsi="Times New Roman" w:cs="Times New Roman"/>
                <w:b/>
                <w:color w:val="0D0D0D"/>
                <w:szCs w:val="24"/>
              </w:rPr>
              <w:t>this</w:t>
            </w:r>
            <w:r w:rsidRPr="00423EF2">
              <w:rPr>
                <w:rFonts w:ascii="Times New Roman" w:eastAsia="Book Antiqua" w:hAnsi="Times New Roman" w:cs="Times New Roman"/>
                <w:b/>
                <w:color w:val="0D0D0D"/>
                <w:szCs w:val="24"/>
                <w:lang w:val="x-none"/>
              </w:rPr>
              <w:t xml:space="preserve"> he</w:t>
            </w:r>
            <w:r w:rsidRPr="00423EF2">
              <w:rPr>
                <w:rFonts w:ascii="Times New Roman" w:eastAsia="Book Antiqua" w:hAnsi="Times New Roman" w:cs="Times New Roman"/>
                <w:b/>
                <w:color w:val="0D0D0D"/>
                <w:szCs w:val="24"/>
              </w:rPr>
              <w:t xml:space="preserve"> (</w:t>
            </w:r>
            <w:r w:rsidRPr="00423EF2">
              <w:rPr>
                <w:rFonts w:ascii="Times New Roman" w:eastAsia="Book Antiqua" w:hAnsi="Times New Roman" w:cs="Times New Roman"/>
                <w:color w:val="0D0D0D"/>
                <w:szCs w:val="24"/>
              </w:rPr>
              <w:t xml:space="preserve">Hakham Shaul) </w:t>
            </w:r>
            <w:r w:rsidRPr="00423EF2">
              <w:rPr>
                <w:rFonts w:ascii="Times New Roman" w:eastAsia="Book Antiqua" w:hAnsi="Times New Roman" w:cs="Times New Roman"/>
                <w:b/>
                <w:color w:val="0D0D0D"/>
                <w:szCs w:val="24"/>
                <w:lang w:val="x-none"/>
              </w:rPr>
              <w:t>departed from Athens</w:t>
            </w:r>
            <w:r w:rsidRPr="00423EF2">
              <w:rPr>
                <w:rFonts w:ascii="Times New Roman" w:eastAsia="Book Antiqua" w:hAnsi="Times New Roman" w:cs="Times New Roman"/>
                <w:b/>
                <w:color w:val="0D0D0D"/>
                <w:szCs w:val="24"/>
                <w:vertAlign w:val="superscript"/>
                <w:lang w:val="x-none"/>
              </w:rPr>
              <w:footnoteReference w:id="89"/>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color w:val="0D0D0D"/>
                <w:szCs w:val="24"/>
                <w:lang w:val="x-none"/>
              </w:rPr>
              <w:t>and</w:t>
            </w:r>
            <w:r w:rsidRPr="00423EF2">
              <w:rPr>
                <w:rFonts w:ascii="Times New Roman" w:eastAsia="Book Antiqua" w:hAnsi="Times New Roman" w:cs="Times New Roman"/>
                <w:b/>
                <w:color w:val="0D0D0D"/>
                <w:szCs w:val="24"/>
                <w:lang w:val="x-none"/>
              </w:rPr>
              <w:t xml:space="preserve"> went to Corinth.</w:t>
            </w:r>
            <w:r w:rsidRPr="00423EF2">
              <w:rPr>
                <w:rFonts w:ascii="Times New Roman" w:eastAsia="Book Antiqua" w:hAnsi="Times New Roman" w:cs="Times New Roman"/>
                <w:b/>
                <w:color w:val="0D0D0D"/>
                <w:szCs w:val="24"/>
                <w:vertAlign w:val="superscript"/>
                <w:lang w:val="x-none"/>
              </w:rPr>
              <w:footnoteReference w:id="90"/>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And he found a certain Jew </w:t>
            </w:r>
            <w:r w:rsidRPr="00423EF2">
              <w:rPr>
                <w:rFonts w:ascii="Times New Roman" w:eastAsia="Book Antiqua" w:hAnsi="Times New Roman" w:cs="Times New Roman"/>
                <w:b/>
                <w:color w:val="0D0D0D"/>
                <w:szCs w:val="24"/>
                <w:lang w:val="x-none"/>
              </w:rPr>
              <w:lastRenderedPageBreak/>
              <w:t>named Aquila,</w:t>
            </w:r>
            <w:r w:rsidRPr="00423EF2">
              <w:rPr>
                <w:rFonts w:ascii="Times New Roman" w:eastAsia="Book Antiqua" w:hAnsi="Times New Roman" w:cs="Times New Roman"/>
                <w:b/>
                <w:color w:val="0D0D0D"/>
                <w:szCs w:val="24"/>
                <w:vertAlign w:val="superscript"/>
                <w:lang w:val="x-none"/>
              </w:rPr>
              <w:footnoteReference w:id="91"/>
            </w:r>
            <w:r w:rsidRPr="00423EF2">
              <w:rPr>
                <w:rFonts w:ascii="Times New Roman" w:eastAsia="Book Antiqua" w:hAnsi="Times New Roman" w:cs="Times New Roman"/>
                <w:b/>
                <w:color w:val="0D0D0D"/>
                <w:szCs w:val="24"/>
                <w:lang w:val="x-none"/>
              </w:rPr>
              <w:t xml:space="preserve"> a native of Pontus</w:t>
            </w:r>
            <w:r w:rsidRPr="00423EF2">
              <w:rPr>
                <w:rFonts w:ascii="Times New Roman" w:eastAsia="Book Antiqua" w:hAnsi="Times New Roman" w:cs="Times New Roman"/>
                <w:b/>
                <w:color w:val="0D0D0D"/>
                <w:szCs w:val="24"/>
                <w:vertAlign w:val="superscript"/>
                <w:lang w:val="x-none"/>
              </w:rPr>
              <w:footnoteReference w:id="92"/>
            </w:r>
            <w:r w:rsidRPr="00423EF2">
              <w:rPr>
                <w:rFonts w:ascii="Times New Roman" w:eastAsia="Book Antiqua" w:hAnsi="Times New Roman" w:cs="Times New Roman"/>
                <w:b/>
                <w:color w:val="0D0D0D"/>
                <w:szCs w:val="24"/>
                <w:lang w:val="x-none"/>
              </w:rPr>
              <w:t xml:space="preserve"> who had </w:t>
            </w:r>
            <w:r w:rsidRPr="00423EF2">
              <w:rPr>
                <w:rFonts w:ascii="Times New Roman" w:eastAsia="Book Antiqua" w:hAnsi="Times New Roman" w:cs="Times New Roman"/>
                <w:b/>
                <w:color w:val="0D0D0D"/>
                <w:szCs w:val="24"/>
              </w:rPr>
              <w:t>come</w:t>
            </w:r>
            <w:r w:rsidRPr="00423EF2">
              <w:rPr>
                <w:rFonts w:ascii="Times New Roman" w:eastAsia="Book Antiqua" w:hAnsi="Times New Roman" w:cs="Times New Roman"/>
                <w:b/>
                <w:color w:val="0D0D0D"/>
                <w:szCs w:val="24"/>
                <w:lang w:val="x-none"/>
              </w:rPr>
              <w:t xml:space="preserve"> recently from Italy along with Priscilla</w:t>
            </w:r>
            <w:r w:rsidRPr="00423EF2">
              <w:rPr>
                <w:rFonts w:ascii="Times New Roman" w:eastAsia="Book Antiqua" w:hAnsi="Times New Roman" w:cs="Times New Roman"/>
                <w:b/>
                <w:color w:val="0D0D0D"/>
                <w:szCs w:val="24"/>
                <w:vertAlign w:val="superscript"/>
                <w:lang w:val="x-none"/>
              </w:rPr>
              <w:footnoteReference w:id="93"/>
            </w:r>
            <w:r w:rsidRPr="00423EF2">
              <w:rPr>
                <w:rFonts w:ascii="Times New Roman" w:eastAsia="Book Antiqua" w:hAnsi="Times New Roman" w:cs="Times New Roman"/>
                <w:b/>
                <w:color w:val="0D0D0D"/>
                <w:szCs w:val="24"/>
                <w:lang w:val="x-none"/>
              </w:rPr>
              <w:t xml:space="preserve"> his wife, because Claudius had ordered all the Jews to depart from Rome, </w:t>
            </w:r>
            <w:r w:rsidRPr="00423EF2">
              <w:rPr>
                <w:rFonts w:ascii="Times New Roman" w:eastAsia="Book Antiqua" w:hAnsi="Times New Roman" w:cs="Times New Roman"/>
                <w:color w:val="0D0D0D"/>
                <w:szCs w:val="24"/>
                <w:lang w:val="x-none"/>
              </w:rPr>
              <w:t>and</w:t>
            </w:r>
            <w:r w:rsidRPr="00423EF2">
              <w:rPr>
                <w:rFonts w:ascii="Times New Roman" w:eastAsia="Book Antiqua" w:hAnsi="Times New Roman" w:cs="Times New Roman"/>
                <w:b/>
                <w:color w:val="0D0D0D"/>
                <w:szCs w:val="24"/>
                <w:lang w:val="x-none"/>
              </w:rPr>
              <w:t xml:space="preserve"> he</w:t>
            </w:r>
            <w:r w:rsidRPr="00423EF2">
              <w:rPr>
                <w:rFonts w:ascii="Times New Roman" w:eastAsia="Book Antiqua" w:hAnsi="Times New Roman" w:cs="Times New Roman"/>
                <w:b/>
                <w:color w:val="0D0D0D"/>
                <w:szCs w:val="24"/>
              </w:rPr>
              <w:t xml:space="preserve"> </w:t>
            </w:r>
            <w:r w:rsidRPr="00423EF2">
              <w:rPr>
                <w:rFonts w:ascii="Times New Roman" w:eastAsia="Book Antiqua" w:hAnsi="Times New Roman" w:cs="Times New Roman"/>
                <w:color w:val="0D0D0D"/>
                <w:szCs w:val="24"/>
              </w:rPr>
              <w:t>Hakham Shaul</w:t>
            </w:r>
            <w:r w:rsidRPr="00423EF2">
              <w:rPr>
                <w:rFonts w:ascii="Times New Roman" w:eastAsia="Book Antiqua" w:hAnsi="Times New Roman" w:cs="Times New Roman"/>
                <w:b/>
                <w:color w:val="0D0D0D"/>
                <w:szCs w:val="24"/>
                <w:lang w:val="x-none"/>
              </w:rPr>
              <w:t xml:space="preserve"> went </w:t>
            </w:r>
            <w:r w:rsidRPr="00423EF2">
              <w:rPr>
                <w:rFonts w:ascii="Times New Roman" w:eastAsia="Book Antiqua" w:hAnsi="Times New Roman" w:cs="Times New Roman"/>
                <w:color w:val="0D0D0D"/>
                <w:szCs w:val="24"/>
                <w:lang w:val="x-none"/>
              </w:rPr>
              <w:t xml:space="preserve">to </w:t>
            </w:r>
            <w:r w:rsidRPr="00423EF2">
              <w:rPr>
                <w:rFonts w:ascii="Times New Roman" w:eastAsia="Book Antiqua" w:hAnsi="Times New Roman" w:cs="Times New Roman"/>
                <w:color w:val="0D0D0D"/>
                <w:szCs w:val="24"/>
              </w:rPr>
              <w:t>see</w:t>
            </w:r>
            <w:r w:rsidRPr="00423EF2">
              <w:rPr>
                <w:rFonts w:ascii="Times New Roman" w:eastAsia="Book Antiqua" w:hAnsi="Times New Roman" w:cs="Times New Roman"/>
                <w:b/>
                <w:color w:val="0D0D0D"/>
                <w:szCs w:val="24"/>
              </w:rPr>
              <w:t xml:space="preserve"> </w:t>
            </w:r>
            <w:r w:rsidRPr="00423EF2">
              <w:rPr>
                <w:rFonts w:ascii="Times New Roman" w:eastAsia="Book Antiqua" w:hAnsi="Times New Roman" w:cs="Times New Roman"/>
                <w:b/>
                <w:color w:val="0D0D0D"/>
                <w:szCs w:val="24"/>
                <w:lang w:val="x-none"/>
              </w:rPr>
              <w:t>them.</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And because </w:t>
            </w:r>
            <w:r w:rsidRPr="00423EF2">
              <w:rPr>
                <w:rFonts w:ascii="Times New Roman" w:eastAsia="Book Antiqua" w:hAnsi="Times New Roman" w:cs="Times New Roman"/>
                <w:color w:val="0D0D0D"/>
                <w:szCs w:val="24"/>
                <w:lang w:val="x-none"/>
              </w:rPr>
              <w:t xml:space="preserve">he </w:t>
            </w:r>
            <w:r w:rsidRPr="00423EF2">
              <w:rPr>
                <w:rFonts w:ascii="Times New Roman" w:eastAsia="Book Antiqua" w:hAnsi="Times New Roman" w:cs="Times New Roman"/>
                <w:b/>
                <w:color w:val="0D0D0D"/>
                <w:szCs w:val="24"/>
                <w:lang w:val="x-none"/>
              </w:rPr>
              <w:t xml:space="preserve">was practicing the same trade, he stayed with them and worked, for they were </w:t>
            </w:r>
            <w:r w:rsidRPr="00423EF2">
              <w:rPr>
                <w:rFonts w:ascii="Times New Roman" w:eastAsia="Book Antiqua" w:hAnsi="Times New Roman" w:cs="Times New Roman"/>
                <w:b/>
                <w:color w:val="0D0D0D"/>
                <w:szCs w:val="24"/>
              </w:rPr>
              <w:t xml:space="preserve"> making tallits </w:t>
            </w:r>
            <w:r w:rsidRPr="00423EF2">
              <w:rPr>
                <w:rFonts w:ascii="Times New Roman" w:eastAsia="Book Antiqua" w:hAnsi="Times New Roman" w:cs="Times New Roman"/>
                <w:b/>
                <w:color w:val="0D0D0D"/>
                <w:szCs w:val="24"/>
                <w:lang w:val="x-none"/>
              </w:rPr>
              <w:t>by trade.</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And he </w:t>
            </w:r>
            <w:r w:rsidRPr="00423EF2">
              <w:rPr>
                <w:rFonts w:ascii="Times New Roman" w:eastAsia="Book Antiqua" w:hAnsi="Times New Roman" w:cs="Times New Roman"/>
                <w:b/>
                <w:color w:val="0D0D0D"/>
                <w:szCs w:val="24"/>
              </w:rPr>
              <w:t>engaged in dialogue</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szCs w:val="24"/>
              </w:rPr>
              <w:t xml:space="preserve">with </w:t>
            </w:r>
            <w:r w:rsidRPr="00423EF2">
              <w:rPr>
                <w:rFonts w:ascii="Times New Roman" w:eastAsia="Book Antiqua" w:hAnsi="Times New Roman" w:cs="Times New Roman"/>
                <w:b/>
                <w:color w:val="0D0D0D"/>
                <w:szCs w:val="24"/>
                <w:lang w:val="x-none"/>
              </w:rPr>
              <w:t xml:space="preserve">both Jews and </w:t>
            </w:r>
            <w:r w:rsidRPr="00423EF2">
              <w:rPr>
                <w:rFonts w:ascii="Times New Roman" w:eastAsia="Book Antiqua" w:hAnsi="Times New Roman" w:cs="Times New Roman"/>
                <w:b/>
                <w:color w:val="0D0D0D"/>
                <w:szCs w:val="24"/>
              </w:rPr>
              <w:t>Hellenists</w:t>
            </w:r>
            <w:r w:rsidRPr="00423EF2">
              <w:rPr>
                <w:rFonts w:ascii="Times New Roman" w:eastAsia="Book Antiqua" w:hAnsi="Times New Roman" w:cs="Times New Roman"/>
                <w:b/>
                <w:color w:val="0D0D0D"/>
                <w:szCs w:val="24"/>
                <w:lang w:val="x-none"/>
              </w:rPr>
              <w:t xml:space="preserve"> in the </w:t>
            </w:r>
            <w:r w:rsidRPr="00423EF2">
              <w:rPr>
                <w:rFonts w:ascii="Times New Roman" w:eastAsia="Book Antiqua" w:hAnsi="Times New Roman" w:cs="Times New Roman"/>
                <w:b/>
                <w:color w:val="0D0D0D"/>
                <w:szCs w:val="24"/>
              </w:rPr>
              <w:t>Synagogue</w:t>
            </w:r>
            <w:r w:rsidRPr="00423EF2">
              <w:rPr>
                <w:rFonts w:ascii="Times New Roman" w:eastAsia="Book Antiqua" w:hAnsi="Times New Roman" w:cs="Times New Roman"/>
                <w:b/>
                <w:color w:val="0D0D0D"/>
                <w:szCs w:val="24"/>
                <w:lang w:val="x-none"/>
              </w:rPr>
              <w:t xml:space="preserve"> every Sabbath, attempting to persuade</w:t>
            </w:r>
            <w:r w:rsidRPr="00423EF2">
              <w:rPr>
                <w:rFonts w:ascii="Times New Roman" w:eastAsia="Book Antiqua" w:hAnsi="Times New Roman" w:cs="Times New Roman"/>
                <w:color w:val="0D0D0D"/>
                <w:szCs w:val="24"/>
              </w:rPr>
              <w:t xml:space="preserve"> them to be faithfully obedient to Master’s Mesorah</w:t>
            </w:r>
            <w:r w:rsidRPr="00423EF2">
              <w:rPr>
                <w:rFonts w:ascii="Times New Roman" w:eastAsia="Book Antiqua" w:hAnsi="Times New Roman" w:cs="Times New Roman"/>
                <w:b/>
                <w:color w:val="0D0D0D"/>
                <w:szCs w:val="24"/>
                <w:lang w:val="x-none"/>
              </w:rPr>
              <w:t>.</w:t>
            </w:r>
            <w:r w:rsidRPr="00423EF2">
              <w:rPr>
                <w:rFonts w:ascii="Times New Roman" w:eastAsia="Book Antiqua" w:hAnsi="Times New Roman" w:cs="Times New Roman"/>
                <w:b/>
                <w:color w:val="0D0D0D"/>
                <w:szCs w:val="24"/>
                <w:vertAlign w:val="superscript"/>
                <w:lang w:val="x-none"/>
              </w:rPr>
              <w:footnoteReference w:id="94"/>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Now when both </w:t>
            </w:r>
            <w:r w:rsidRPr="00423EF2">
              <w:rPr>
                <w:rFonts w:ascii="Times New Roman" w:eastAsia="Book Antiqua" w:hAnsi="Times New Roman" w:cs="Times New Roman"/>
                <w:b/>
                <w:color w:val="0D0D0D"/>
                <w:szCs w:val="24"/>
              </w:rPr>
              <w:t xml:space="preserve">Hillel </w:t>
            </w:r>
            <w:r w:rsidRPr="00423EF2">
              <w:rPr>
                <w:rFonts w:ascii="Times New Roman" w:eastAsia="Book Antiqua" w:hAnsi="Times New Roman" w:cs="Times New Roman"/>
                <w:color w:val="0D0D0D"/>
                <w:szCs w:val="24"/>
              </w:rPr>
              <w:t>(Luke/</w:t>
            </w:r>
            <w:r w:rsidRPr="00423EF2">
              <w:rPr>
                <w:rFonts w:ascii="Times New Roman" w:eastAsia="Book Antiqua" w:hAnsi="Times New Roman" w:cs="Times New Roman"/>
                <w:color w:val="0D0D0D"/>
                <w:szCs w:val="24"/>
                <w:lang w:val="x-none"/>
              </w:rPr>
              <w:t>Silas</w:t>
            </w:r>
            <w:r w:rsidRPr="00423EF2">
              <w:rPr>
                <w:rFonts w:ascii="Times New Roman" w:eastAsia="Book Antiqua" w:hAnsi="Times New Roman" w:cs="Times New Roman"/>
                <w:color w:val="0D0D0D"/>
                <w:szCs w:val="24"/>
              </w:rPr>
              <w:t>)</w:t>
            </w:r>
            <w:r w:rsidRPr="00423EF2">
              <w:rPr>
                <w:rFonts w:ascii="Times New Roman" w:eastAsia="Book Antiqua" w:hAnsi="Times New Roman" w:cs="Times New Roman"/>
                <w:b/>
                <w:color w:val="0D0D0D"/>
                <w:szCs w:val="24"/>
                <w:lang w:val="x-none"/>
              </w:rPr>
              <w:t xml:space="preserve"> and Timothy came down from Macedonia, </w:t>
            </w:r>
            <w:r w:rsidRPr="00423EF2">
              <w:rPr>
                <w:rFonts w:ascii="Times New Roman" w:eastAsia="Book Antiqua" w:hAnsi="Times New Roman" w:cs="Times New Roman"/>
                <w:b/>
                <w:color w:val="0D0D0D"/>
                <w:szCs w:val="24"/>
              </w:rPr>
              <w:t>Hakham Sh</w:t>
            </w:r>
            <w:r w:rsidRPr="00423EF2">
              <w:rPr>
                <w:rFonts w:ascii="Times New Roman" w:eastAsia="Book Antiqua" w:hAnsi="Times New Roman" w:cs="Times New Roman"/>
                <w:b/>
                <w:color w:val="0D0D0D"/>
                <w:szCs w:val="24"/>
                <w:lang w:val="x-none"/>
              </w:rPr>
              <w:t xml:space="preserve">aul began to </w:t>
            </w:r>
            <w:r w:rsidRPr="00423EF2">
              <w:rPr>
                <w:rFonts w:ascii="Times New Roman" w:eastAsia="Book Antiqua" w:hAnsi="Times New Roman" w:cs="Times New Roman"/>
                <w:color w:val="0D0D0D"/>
                <w:szCs w:val="24"/>
              </w:rPr>
              <w:t xml:space="preserve">work on </w:t>
            </w:r>
            <w:r w:rsidRPr="00423EF2">
              <w:rPr>
                <w:rFonts w:ascii="Times New Roman" w:eastAsia="Book Antiqua" w:hAnsi="Times New Roman" w:cs="Times New Roman"/>
                <w:b/>
                <w:color w:val="0D0D0D"/>
                <w:szCs w:val="24"/>
              </w:rPr>
              <w:t>assembling the</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szCs w:val="24"/>
              </w:rPr>
              <w:t>Mesorah</w:t>
            </w:r>
            <w:r w:rsidRPr="00423EF2">
              <w:rPr>
                <w:rFonts w:ascii="Times New Roman" w:eastAsia="Book Antiqua" w:hAnsi="Times New Roman" w:cs="Times New Roman"/>
                <w:color w:val="0D0D0D"/>
                <w:szCs w:val="24"/>
              </w:rPr>
              <w:t xml:space="preserve"> of the Master</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color w:val="0D0D0D"/>
                <w:szCs w:val="24"/>
              </w:rPr>
              <w:t xml:space="preserve">and he </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szCs w:val="24"/>
              </w:rPr>
              <w:t>proclaimed</w:t>
            </w:r>
            <w:r w:rsidRPr="00423EF2">
              <w:rPr>
                <w:rFonts w:ascii="Times New Roman" w:eastAsia="Book Antiqua" w:hAnsi="Times New Roman" w:cs="Times New Roman"/>
                <w:b/>
                <w:color w:val="0D0D0D"/>
                <w:szCs w:val="24"/>
                <w:lang w:val="x-none"/>
              </w:rPr>
              <w:t xml:space="preserve"> to</w:t>
            </w:r>
            <w:r w:rsidRPr="00423EF2">
              <w:rPr>
                <w:rFonts w:ascii="Times New Roman" w:eastAsia="Book Antiqua" w:hAnsi="Times New Roman" w:cs="Times New Roman"/>
                <w:b/>
                <w:color w:val="0D0D0D"/>
                <w:szCs w:val="24"/>
              </w:rPr>
              <w:t xml:space="preserve"> the</w:t>
            </w:r>
            <w:r w:rsidRPr="00423EF2">
              <w:rPr>
                <w:rFonts w:ascii="Times New Roman" w:eastAsia="Book Antiqua" w:hAnsi="Times New Roman" w:cs="Times New Roman"/>
                <w:b/>
                <w:color w:val="0D0D0D"/>
                <w:szCs w:val="24"/>
                <w:lang w:val="x-none"/>
              </w:rPr>
              <w:t xml:space="preserve"> Jews </w:t>
            </w:r>
            <w:r w:rsidRPr="00423EF2">
              <w:rPr>
                <w:rFonts w:ascii="Times New Roman" w:eastAsia="Book Antiqua" w:hAnsi="Times New Roman" w:cs="Times New Roman"/>
                <w:color w:val="0D0D0D"/>
                <w:szCs w:val="24"/>
                <w:lang w:val="x-none"/>
              </w:rPr>
              <w:t xml:space="preserve">that </w:t>
            </w:r>
            <w:r w:rsidRPr="00423EF2">
              <w:rPr>
                <w:rFonts w:ascii="Times New Roman" w:eastAsia="Book Antiqua" w:hAnsi="Times New Roman" w:cs="Times New Roman"/>
                <w:b/>
                <w:color w:val="0D0D0D"/>
                <w:szCs w:val="24"/>
              </w:rPr>
              <w:t xml:space="preserve">Yeshua </w:t>
            </w:r>
            <w:r w:rsidRPr="00423EF2">
              <w:rPr>
                <w:rFonts w:ascii="Times New Roman" w:eastAsia="Book Antiqua" w:hAnsi="Times New Roman" w:cs="Times New Roman"/>
                <w:b/>
                <w:color w:val="0D0D0D"/>
                <w:szCs w:val="24"/>
                <w:lang w:val="x-none"/>
              </w:rPr>
              <w:t>was</w:t>
            </w:r>
            <w:r w:rsidRPr="00423EF2">
              <w:rPr>
                <w:rFonts w:ascii="Times New Roman" w:eastAsia="Book Antiqua" w:hAnsi="Times New Roman" w:cs="Times New Roman"/>
                <w:b/>
                <w:color w:val="0D0D0D"/>
                <w:szCs w:val="24"/>
              </w:rPr>
              <w:t xml:space="preserve"> the Messiah</w:t>
            </w:r>
            <w:r w:rsidRPr="00423EF2">
              <w:rPr>
                <w:rFonts w:ascii="Times New Roman" w:eastAsia="Book Antiqua" w:hAnsi="Times New Roman" w:cs="Times New Roman"/>
                <w:b/>
                <w:color w:val="0D0D0D"/>
                <w:szCs w:val="24"/>
                <w:lang w:val="x-none"/>
              </w:rPr>
              <w:t>.</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And </w:t>
            </w:r>
            <w:r w:rsidRPr="00423EF2">
              <w:rPr>
                <w:rFonts w:ascii="Times New Roman" w:eastAsia="Book Antiqua" w:hAnsi="Times New Roman" w:cs="Times New Roman"/>
                <w:color w:val="0D0D0D"/>
                <w:szCs w:val="24"/>
                <w:lang w:val="x-none"/>
              </w:rPr>
              <w:t>when</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szCs w:val="24"/>
              </w:rPr>
              <w:t xml:space="preserve">some of them </w:t>
            </w:r>
            <w:r w:rsidRPr="00423EF2">
              <w:rPr>
                <w:rFonts w:ascii="Times New Roman" w:eastAsia="Book Antiqua" w:hAnsi="Times New Roman" w:cs="Times New Roman"/>
                <w:b/>
                <w:color w:val="0D0D0D"/>
                <w:szCs w:val="24"/>
                <w:lang w:val="x-none"/>
              </w:rPr>
              <w:t xml:space="preserve">resisted and </w:t>
            </w:r>
            <w:r w:rsidRPr="00423EF2">
              <w:rPr>
                <w:rFonts w:ascii="Times New Roman" w:eastAsia="Book Antiqua" w:hAnsi="Times New Roman" w:cs="Times New Roman"/>
                <w:b/>
                <w:color w:val="0D0D0D"/>
                <w:szCs w:val="24"/>
              </w:rPr>
              <w:t>opposed</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color w:val="0D0D0D"/>
                <w:szCs w:val="24"/>
                <w:lang w:val="x-none"/>
              </w:rPr>
              <w:t>him</w:t>
            </w:r>
            <w:r w:rsidRPr="00423EF2">
              <w:rPr>
                <w:rFonts w:ascii="Times New Roman" w:eastAsia="Book Antiqua" w:hAnsi="Times New Roman" w:cs="Times New Roman"/>
                <w:b/>
                <w:color w:val="0D0D0D"/>
                <w:szCs w:val="24"/>
                <w:lang w:val="x-none"/>
              </w:rPr>
              <w:t xml:space="preserve">, he shook out </w:t>
            </w:r>
            <w:r w:rsidRPr="00423EF2">
              <w:rPr>
                <w:rFonts w:ascii="Times New Roman" w:eastAsia="Book Antiqua" w:hAnsi="Times New Roman" w:cs="Times New Roman"/>
                <w:color w:val="0D0D0D"/>
                <w:szCs w:val="24"/>
                <w:lang w:val="x-none"/>
              </w:rPr>
              <w:t>his</w:t>
            </w:r>
            <w:r w:rsidRPr="00423EF2">
              <w:rPr>
                <w:rFonts w:ascii="Times New Roman" w:eastAsia="Book Antiqua" w:hAnsi="Times New Roman" w:cs="Times New Roman"/>
                <w:b/>
                <w:color w:val="0D0D0D"/>
                <w:szCs w:val="24"/>
                <w:lang w:val="x-none"/>
              </w:rPr>
              <w:t xml:space="preserve"> clothes </w:t>
            </w:r>
            <w:r w:rsidRPr="00423EF2">
              <w:rPr>
                <w:rFonts w:ascii="Times New Roman" w:eastAsia="Book Antiqua" w:hAnsi="Times New Roman" w:cs="Times New Roman"/>
                <w:color w:val="0D0D0D"/>
                <w:szCs w:val="24"/>
                <w:lang w:val="x-none"/>
              </w:rPr>
              <w:t>and</w:t>
            </w:r>
            <w:r w:rsidRPr="00423EF2">
              <w:rPr>
                <w:rFonts w:ascii="Times New Roman" w:eastAsia="Book Antiqua" w:hAnsi="Times New Roman" w:cs="Times New Roman"/>
                <w:b/>
                <w:color w:val="0D0D0D"/>
                <w:szCs w:val="24"/>
                <w:lang w:val="x-none"/>
              </w:rPr>
              <w:t xml:space="preserve"> said to them, “You </w:t>
            </w:r>
            <w:r w:rsidRPr="00423EF2">
              <w:rPr>
                <w:rFonts w:ascii="Times New Roman" w:eastAsia="Book Antiqua" w:hAnsi="Times New Roman" w:cs="Times New Roman"/>
                <w:b/>
                <w:color w:val="0D0D0D"/>
                <w:szCs w:val="24"/>
              </w:rPr>
              <w:t>are responsible for your decision</w:t>
            </w:r>
            <w:r w:rsidRPr="00423EF2">
              <w:rPr>
                <w:rFonts w:ascii="Times New Roman" w:eastAsia="Book Antiqua" w:hAnsi="Times New Roman" w:cs="Times New Roman"/>
                <w:b/>
                <w:color w:val="0D0D0D"/>
                <w:szCs w:val="24"/>
                <w:lang w:val="x-none"/>
              </w:rPr>
              <w:t>!</w:t>
            </w:r>
            <w:r w:rsidRPr="00423EF2">
              <w:rPr>
                <w:rFonts w:ascii="Times New Roman" w:eastAsia="Book Antiqua" w:hAnsi="Times New Roman" w:cs="Times New Roman"/>
                <w:b/>
                <w:color w:val="0D0D0D"/>
                <w:szCs w:val="24"/>
                <w:vertAlign w:val="superscript"/>
                <w:lang w:val="x-none"/>
              </w:rPr>
              <w:footnoteReference w:id="95"/>
            </w:r>
            <w:r w:rsidRPr="00423EF2">
              <w:rPr>
                <w:rFonts w:ascii="Times New Roman" w:eastAsia="Book Antiqua" w:hAnsi="Times New Roman" w:cs="Times New Roman"/>
                <w:b/>
                <w:color w:val="0D0D0D"/>
                <w:szCs w:val="24"/>
                <w:lang w:val="x-none"/>
              </w:rPr>
              <w:t xml:space="preserve"> I </w:t>
            </w:r>
            <w:r w:rsidRPr="00423EF2">
              <w:rPr>
                <w:rFonts w:ascii="Times New Roman" w:eastAsia="Book Antiqua" w:hAnsi="Times New Roman" w:cs="Times New Roman"/>
                <w:color w:val="0D0D0D"/>
                <w:szCs w:val="24"/>
                <w:lang w:val="x-none"/>
              </w:rPr>
              <w:t>am</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szCs w:val="24"/>
              </w:rPr>
              <w:t>innocent</w:t>
            </w:r>
            <w:r w:rsidRPr="00423EF2">
              <w:rPr>
                <w:rFonts w:ascii="Times New Roman" w:eastAsia="Book Antiqua" w:hAnsi="Times New Roman" w:cs="Times New Roman"/>
                <w:b/>
                <w:color w:val="0D0D0D"/>
                <w:szCs w:val="24"/>
                <w:lang w:val="x-none"/>
              </w:rPr>
              <w:t xml:space="preserve">! </w:t>
            </w:r>
            <w:r w:rsidRPr="00423EF2">
              <w:rPr>
                <w:rFonts w:ascii="Times New Roman" w:eastAsia="Book Antiqua" w:hAnsi="Times New Roman" w:cs="Times New Roman"/>
                <w:b/>
                <w:color w:val="0D0D0D"/>
                <w:szCs w:val="24"/>
                <w:u w:val="single"/>
                <w:lang w:val="x-none"/>
              </w:rPr>
              <w:t>From now on I will go to the Gentiles</w:t>
            </w:r>
            <w:r w:rsidRPr="00423EF2">
              <w:rPr>
                <w:rFonts w:ascii="Times New Roman" w:eastAsia="Book Antiqua" w:hAnsi="Times New Roman" w:cs="Times New Roman"/>
                <w:b/>
                <w:color w:val="0D0D0D"/>
                <w:szCs w:val="24"/>
                <w:lang w:val="x-none"/>
              </w:rPr>
              <w:t>!”</w:t>
            </w:r>
            <w:r w:rsidRPr="00423EF2">
              <w:rPr>
                <w:rFonts w:ascii="Times New Roman" w:eastAsia="Book Antiqua" w:hAnsi="Times New Roman" w:cs="Times New Roman"/>
                <w:b/>
                <w:color w:val="0D0D0D"/>
                <w:position w:val="4"/>
                <w:sz w:val="18"/>
                <w:szCs w:val="24"/>
                <w:lang w:val="x-none"/>
              </w:rPr>
              <w:t xml:space="preserve"> </w:t>
            </w:r>
          </w:p>
          <w:p w:rsidR="00423EF2" w:rsidRPr="00423EF2" w:rsidRDefault="00423EF2" w:rsidP="00082C02">
            <w:pPr>
              <w:keepNext/>
              <w:widowControl w:val="0"/>
              <w:autoSpaceDE w:val="0"/>
              <w:autoSpaceDN w:val="0"/>
              <w:adjustRightInd w:val="0"/>
              <w:spacing w:before="30"/>
              <w:ind w:right="45"/>
              <w:jc w:val="both"/>
              <w:rPr>
                <w:rFonts w:ascii="Times New Roman" w:eastAsia="Book Antiqua" w:hAnsi="Times New Roman" w:cs="Times New Roman"/>
                <w:b/>
                <w:color w:val="0D0D0D"/>
                <w:position w:val="4"/>
                <w:sz w:val="18"/>
                <w:szCs w:val="24"/>
              </w:rPr>
            </w:pPr>
          </w:p>
          <w:p w:rsidR="00423EF2" w:rsidRPr="00423EF2" w:rsidRDefault="00423EF2" w:rsidP="00082C02">
            <w:pPr>
              <w:keepNext/>
              <w:widowControl w:val="0"/>
              <w:autoSpaceDE w:val="0"/>
              <w:autoSpaceDN w:val="0"/>
              <w:adjustRightInd w:val="0"/>
              <w:spacing w:before="30"/>
              <w:ind w:right="45"/>
              <w:jc w:val="both"/>
              <w:rPr>
                <w:rFonts w:ascii="Segoe UI" w:eastAsia="Book Antiqua" w:hAnsi="Segoe UI" w:cs="Segoe UI"/>
                <w:b/>
                <w:color w:val="000000"/>
                <w:sz w:val="20"/>
                <w:szCs w:val="24"/>
                <w:lang w:val="x-none"/>
              </w:rPr>
            </w:pPr>
            <w:r w:rsidRPr="00423EF2">
              <w:rPr>
                <w:rFonts w:ascii="Times New Roman" w:eastAsia="Book Antiqua" w:hAnsi="Times New Roman" w:cs="Times New Roman"/>
                <w:b/>
                <w:color w:val="0D0D0D"/>
                <w:szCs w:val="24"/>
                <w:lang w:val="x-none"/>
              </w:rPr>
              <w:t xml:space="preserve">And leaving there, he entered into the house of someone named Titius Justus, a worshiper of God whose house was next door to the </w:t>
            </w:r>
            <w:r w:rsidRPr="00423EF2">
              <w:rPr>
                <w:rFonts w:ascii="Times New Roman" w:eastAsia="Book Antiqua" w:hAnsi="Times New Roman" w:cs="Times New Roman"/>
                <w:b/>
                <w:color w:val="0D0D0D"/>
                <w:szCs w:val="24"/>
              </w:rPr>
              <w:t>Synagogue</w:t>
            </w:r>
            <w:r w:rsidRPr="00423EF2">
              <w:rPr>
                <w:rFonts w:ascii="Times New Roman" w:eastAsia="Book Antiqua" w:hAnsi="Times New Roman" w:cs="Times New Roman"/>
                <w:b/>
                <w:color w:val="0D0D0D"/>
                <w:szCs w:val="24"/>
                <w:lang w:val="x-none"/>
              </w:rPr>
              <w:t>.</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And Crispus,</w:t>
            </w:r>
            <w:r w:rsidRPr="00423EF2">
              <w:rPr>
                <w:rFonts w:ascii="Times New Roman" w:eastAsia="Book Antiqua" w:hAnsi="Times New Roman" w:cs="Times New Roman"/>
                <w:b/>
                <w:color w:val="0D0D0D"/>
                <w:szCs w:val="24"/>
                <w:vertAlign w:val="superscript"/>
                <w:lang w:val="x-none"/>
              </w:rPr>
              <w:footnoteReference w:id="96"/>
            </w:r>
            <w:r w:rsidRPr="00423EF2">
              <w:rPr>
                <w:rFonts w:ascii="Times New Roman" w:eastAsia="Book Antiqua" w:hAnsi="Times New Roman" w:cs="Times New Roman"/>
                <w:b/>
                <w:color w:val="0D0D0D"/>
                <w:szCs w:val="24"/>
                <w:lang w:val="x-none"/>
              </w:rPr>
              <w:t xml:space="preserve"> the ruler of the Synagogue, believed in the </w:t>
            </w:r>
            <w:r w:rsidRPr="00423EF2">
              <w:rPr>
                <w:rFonts w:ascii="Times New Roman" w:eastAsia="Book Antiqua" w:hAnsi="Times New Roman" w:cs="Times New Roman"/>
                <w:b/>
                <w:color w:val="0D0D0D"/>
                <w:szCs w:val="24"/>
              </w:rPr>
              <w:t>Master</w:t>
            </w:r>
            <w:r w:rsidRPr="00423EF2">
              <w:rPr>
                <w:rFonts w:ascii="Times New Roman" w:eastAsia="Book Antiqua" w:hAnsi="Times New Roman" w:cs="Times New Roman"/>
                <w:color w:val="0D0D0D"/>
                <w:szCs w:val="24"/>
              </w:rPr>
              <w:t xml:space="preserve"> to be the Messiah</w:t>
            </w:r>
            <w:r w:rsidRPr="00423EF2">
              <w:rPr>
                <w:rFonts w:ascii="Times New Roman" w:eastAsia="Book Antiqua" w:hAnsi="Times New Roman" w:cs="Times New Roman"/>
                <w:b/>
                <w:color w:val="0D0D0D"/>
                <w:szCs w:val="24"/>
                <w:lang w:val="x-none"/>
              </w:rPr>
              <w:t xml:space="preserve"> together with his whole household. And many of the Corinthians, </w:t>
            </w:r>
            <w:r w:rsidRPr="00423EF2">
              <w:rPr>
                <w:rFonts w:ascii="Times New Roman" w:eastAsia="Book Antiqua" w:hAnsi="Times New Roman" w:cs="Times New Roman"/>
                <w:color w:val="0D0D0D"/>
                <w:szCs w:val="24"/>
                <w:lang w:val="x-none"/>
              </w:rPr>
              <w:t>when they</w:t>
            </w:r>
            <w:r w:rsidRPr="00423EF2">
              <w:rPr>
                <w:rFonts w:ascii="Times New Roman" w:eastAsia="Book Antiqua" w:hAnsi="Times New Roman" w:cs="Times New Roman"/>
                <w:b/>
                <w:color w:val="0D0D0D"/>
                <w:szCs w:val="24"/>
                <w:lang w:val="x-none"/>
              </w:rPr>
              <w:t xml:space="preserve"> heard about </w:t>
            </w:r>
            <w:r w:rsidRPr="00423EF2">
              <w:rPr>
                <w:rFonts w:ascii="Times New Roman" w:eastAsia="Book Antiqua" w:hAnsi="Times New Roman" w:cs="Times New Roman"/>
                <w:color w:val="0D0D0D"/>
                <w:szCs w:val="24"/>
                <w:lang w:val="x-none"/>
              </w:rPr>
              <w:t>it,</w:t>
            </w:r>
            <w:r w:rsidRPr="00423EF2">
              <w:rPr>
                <w:rFonts w:ascii="Times New Roman" w:eastAsia="Book Antiqua" w:hAnsi="Times New Roman" w:cs="Times New Roman"/>
                <w:b/>
                <w:color w:val="0D0D0D"/>
                <w:szCs w:val="24"/>
                <w:lang w:val="x-none"/>
              </w:rPr>
              <w:t xml:space="preserve"> believed and were </w:t>
            </w:r>
            <w:r w:rsidRPr="00423EF2">
              <w:rPr>
                <w:rFonts w:ascii="Times New Roman" w:eastAsia="Book Antiqua" w:hAnsi="Times New Roman" w:cs="Times New Roman"/>
                <w:b/>
                <w:color w:val="0D0D0D"/>
                <w:szCs w:val="24"/>
              </w:rPr>
              <w:t xml:space="preserve">immersed </w:t>
            </w:r>
            <w:r w:rsidRPr="00423EF2">
              <w:rPr>
                <w:rFonts w:ascii="Times New Roman" w:eastAsia="Book Antiqua" w:hAnsi="Times New Roman" w:cs="Times New Roman"/>
                <w:color w:val="0D0D0D"/>
                <w:szCs w:val="24"/>
              </w:rPr>
              <w:t>with the immersion of conversion</w:t>
            </w:r>
            <w:r w:rsidRPr="00423EF2">
              <w:rPr>
                <w:rFonts w:ascii="Times New Roman" w:eastAsia="Book Antiqua" w:hAnsi="Times New Roman" w:cs="Times New Roman"/>
                <w:b/>
                <w:color w:val="0D0D0D"/>
                <w:szCs w:val="24"/>
                <w:lang w:val="x-none"/>
              </w:rPr>
              <w:t>.</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And the </w:t>
            </w:r>
            <w:r w:rsidRPr="00423EF2">
              <w:rPr>
                <w:rFonts w:ascii="Times New Roman" w:eastAsia="Book Antiqua" w:hAnsi="Times New Roman" w:cs="Times New Roman"/>
                <w:b/>
                <w:color w:val="0D0D0D"/>
                <w:szCs w:val="24"/>
              </w:rPr>
              <w:t>Master</w:t>
            </w:r>
            <w:r w:rsidRPr="00423EF2">
              <w:rPr>
                <w:rFonts w:ascii="Times New Roman" w:eastAsia="Book Antiqua" w:hAnsi="Times New Roman" w:cs="Times New Roman"/>
                <w:b/>
                <w:color w:val="0D0D0D"/>
                <w:szCs w:val="24"/>
                <w:lang w:val="x-none"/>
              </w:rPr>
              <w:t xml:space="preserve"> said to </w:t>
            </w:r>
            <w:r w:rsidRPr="00423EF2">
              <w:rPr>
                <w:rFonts w:ascii="Times New Roman" w:eastAsia="Book Antiqua" w:hAnsi="Times New Roman" w:cs="Times New Roman"/>
                <w:b/>
                <w:color w:val="0D0D0D"/>
                <w:szCs w:val="24"/>
              </w:rPr>
              <w:t>Hakham Sh</w:t>
            </w:r>
            <w:r w:rsidRPr="00423EF2">
              <w:rPr>
                <w:rFonts w:ascii="Times New Roman" w:eastAsia="Book Antiqua" w:hAnsi="Times New Roman" w:cs="Times New Roman"/>
                <w:b/>
                <w:color w:val="0D0D0D"/>
                <w:szCs w:val="24"/>
                <w:lang w:val="x-none"/>
              </w:rPr>
              <w:t>aul by a vision, “Do not be afraid, but speak and do not keep silent,</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 xml:space="preserve">because I am with you and no one will </w:t>
            </w:r>
            <w:r w:rsidRPr="00423EF2">
              <w:rPr>
                <w:rFonts w:ascii="Times New Roman" w:eastAsia="Book Antiqua" w:hAnsi="Times New Roman" w:cs="Times New Roman"/>
                <w:b/>
                <w:color w:val="0D0D0D"/>
                <w:szCs w:val="24"/>
              </w:rPr>
              <w:t xml:space="preserve">lay </w:t>
            </w:r>
            <w:r w:rsidRPr="00423EF2">
              <w:rPr>
                <w:rFonts w:ascii="Times New Roman" w:eastAsia="Book Antiqua" w:hAnsi="Times New Roman" w:cs="Times New Roman"/>
                <w:color w:val="0D0D0D"/>
                <w:szCs w:val="24"/>
              </w:rPr>
              <w:t>a hand on</w:t>
            </w:r>
            <w:r w:rsidRPr="00423EF2">
              <w:rPr>
                <w:rFonts w:ascii="Times New Roman" w:eastAsia="Book Antiqua" w:hAnsi="Times New Roman" w:cs="Times New Roman"/>
                <w:b/>
                <w:color w:val="0D0D0D"/>
                <w:szCs w:val="24"/>
              </w:rPr>
              <w:t xml:space="preserve"> you</w:t>
            </w:r>
            <w:r w:rsidRPr="00423EF2">
              <w:rPr>
                <w:rFonts w:ascii="Times New Roman" w:eastAsia="Book Antiqua" w:hAnsi="Times New Roman" w:cs="Times New Roman"/>
                <w:b/>
                <w:color w:val="0D0D0D"/>
                <w:szCs w:val="24"/>
                <w:lang w:val="x-none"/>
              </w:rPr>
              <w:t xml:space="preserve"> to harm you, because many people are mine in this city.”</w:t>
            </w:r>
            <w:r w:rsidRPr="00423EF2">
              <w:rPr>
                <w:rFonts w:ascii="Times New Roman" w:eastAsia="Book Antiqua" w:hAnsi="Times New Roman" w:cs="Times New Roman"/>
                <w:b/>
                <w:color w:val="0D0D0D"/>
                <w:position w:val="4"/>
                <w:sz w:val="18"/>
                <w:szCs w:val="24"/>
                <w:lang w:val="x-none"/>
              </w:rPr>
              <w:t xml:space="preserve"> </w:t>
            </w:r>
            <w:r w:rsidRPr="00423EF2">
              <w:rPr>
                <w:rFonts w:ascii="Times New Roman" w:eastAsia="Book Antiqua" w:hAnsi="Times New Roman" w:cs="Times New Roman"/>
                <w:b/>
                <w:color w:val="0D0D0D"/>
                <w:szCs w:val="24"/>
                <w:lang w:val="x-none"/>
              </w:rPr>
              <w:t>So he stayed a year and six months, teaching the word</w:t>
            </w:r>
            <w:r w:rsidRPr="00423EF2">
              <w:rPr>
                <w:rFonts w:ascii="Times New Roman" w:eastAsia="Book Antiqua" w:hAnsi="Times New Roman" w:cs="Times New Roman"/>
                <w:b/>
                <w:color w:val="0D0D0D"/>
                <w:szCs w:val="24"/>
              </w:rPr>
              <w:t xml:space="preserve"> </w:t>
            </w:r>
            <w:r w:rsidRPr="00423EF2">
              <w:rPr>
                <w:rFonts w:ascii="Times New Roman" w:eastAsia="Book Antiqua" w:hAnsi="Times New Roman" w:cs="Times New Roman"/>
                <w:color w:val="0D0D0D"/>
                <w:szCs w:val="24"/>
              </w:rPr>
              <w:t>(Torah/Mesorah)</w:t>
            </w:r>
            <w:r w:rsidRPr="00423EF2">
              <w:rPr>
                <w:rFonts w:ascii="Times New Roman" w:eastAsia="Book Antiqua" w:hAnsi="Times New Roman" w:cs="Times New Roman"/>
                <w:b/>
                <w:color w:val="0D0D0D"/>
                <w:szCs w:val="24"/>
                <w:lang w:val="x-none"/>
              </w:rPr>
              <w:t xml:space="preserve"> of God among them</w:t>
            </w:r>
          </w:p>
        </w:tc>
      </w:tr>
    </w:tbl>
    <w:p w:rsidR="00423EF2" w:rsidRPr="00423EF2" w:rsidRDefault="00423EF2" w:rsidP="00082C02">
      <w:pPr>
        <w:keepNext/>
        <w:widowControl w:val="0"/>
        <w:spacing w:after="0" w:line="240" w:lineRule="auto"/>
        <w:jc w:val="center"/>
        <w:rPr>
          <w:rFonts w:ascii="Times New Roman" w:eastAsia="Book Antiqua" w:hAnsi="Times New Roman" w:cs="Times New Roman"/>
          <w:b/>
        </w:rPr>
      </w:pPr>
    </w:p>
    <w:p w:rsidR="00423EF2" w:rsidRPr="00423EF2" w:rsidRDefault="00423EF2" w:rsidP="00082C02">
      <w:pPr>
        <w:keepNext/>
        <w:widowControl w:val="0"/>
        <w:spacing w:after="0" w:line="240" w:lineRule="auto"/>
        <w:jc w:val="center"/>
        <w:rPr>
          <w:rFonts w:ascii="Times New Roman" w:eastAsia="Book Antiqua" w:hAnsi="Times New Roman" w:cs="Times New Roman"/>
          <w:b/>
        </w:rPr>
      </w:pPr>
      <w:r w:rsidRPr="00423EF2">
        <w:rPr>
          <w:rFonts w:ascii="Times New Roman" w:eastAsia="Book Antiqua" w:hAnsi="Times New Roman" w:cs="Times New Roman"/>
          <w:b/>
          <w:noProof/>
        </w:rPr>
        <mc:AlternateContent>
          <mc:Choice Requires="wps">
            <w:drawing>
              <wp:anchor distT="0" distB="0" distL="114300" distR="114300" simplePos="0" relativeHeight="251659264" behindDoc="0" locked="0" layoutInCell="1" allowOverlap="1" wp14:anchorId="7129AE37" wp14:editId="670D75D4">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423EF2" w:rsidRPr="00423EF2" w:rsidRDefault="00423EF2" w:rsidP="00082C02">
      <w:pPr>
        <w:keepNext/>
        <w:widowControl w:val="0"/>
        <w:spacing w:after="0" w:line="240" w:lineRule="auto"/>
        <w:jc w:val="center"/>
        <w:rPr>
          <w:rFonts w:ascii="Times New Roman" w:eastAsia="Book Antiqua" w:hAnsi="Times New Roman" w:cs="Times New Roman"/>
          <w:b/>
        </w:rPr>
      </w:pPr>
    </w:p>
    <w:p w:rsidR="00423EF2" w:rsidRPr="00423EF2" w:rsidRDefault="00423EF2" w:rsidP="00082C02">
      <w:pPr>
        <w:keepNext/>
        <w:widowControl w:val="0"/>
        <w:spacing w:after="0" w:line="240" w:lineRule="auto"/>
        <w:jc w:val="center"/>
        <w:rPr>
          <w:rFonts w:ascii="Times New Roman" w:eastAsia="Book Antiqua" w:hAnsi="Times New Roman" w:cs="Times New Roman"/>
          <w:b/>
        </w:rPr>
      </w:pPr>
      <w:r w:rsidRPr="00423EF2">
        <w:rPr>
          <w:rFonts w:ascii="Times New Roman" w:eastAsia="Book Antiqua" w:hAnsi="Times New Roman" w:cs="Times New Roman"/>
          <w:b/>
        </w:rPr>
        <w:t>Nazarean Codicil to be read in conjunction with the following Torah Seder</w:t>
      </w:r>
    </w:p>
    <w:p w:rsidR="00423EF2" w:rsidRPr="00423EF2" w:rsidRDefault="00423EF2" w:rsidP="00082C02">
      <w:pPr>
        <w:keepNext/>
        <w:widowControl w:val="0"/>
        <w:spacing w:after="0" w:line="240" w:lineRule="auto"/>
        <w:jc w:val="center"/>
        <w:rPr>
          <w:rFonts w:ascii="Times New Roman" w:eastAsia="Book Antiqua" w:hAnsi="Times New Roman" w:cs="Times New Roman"/>
          <w:b/>
        </w:rPr>
      </w:pPr>
    </w:p>
    <w:tbl>
      <w:tblPr>
        <w:tblStyle w:val="TableGrid3"/>
        <w:tblW w:w="9212" w:type="dxa"/>
        <w:jc w:val="center"/>
        <w:tblLook w:val="04A0" w:firstRow="1" w:lastRow="0" w:firstColumn="1" w:lastColumn="0" w:noHBand="0" w:noVBand="1"/>
      </w:tblPr>
      <w:tblGrid>
        <w:gridCol w:w="1744"/>
        <w:gridCol w:w="990"/>
        <w:gridCol w:w="2333"/>
        <w:gridCol w:w="1267"/>
        <w:gridCol w:w="1389"/>
        <w:gridCol w:w="1489"/>
      </w:tblGrid>
      <w:tr w:rsidR="00423EF2" w:rsidRPr="00423EF2" w:rsidTr="00423EF2">
        <w:trPr>
          <w:trHeight w:val="50"/>
          <w:jc w:val="center"/>
        </w:trPr>
        <w:tc>
          <w:tcPr>
            <w:tcW w:w="1744" w:type="dxa"/>
            <w:tcBorders>
              <w:top w:val="single" w:sz="4" w:space="0" w:color="auto"/>
              <w:left w:val="single" w:sz="4" w:space="0" w:color="auto"/>
              <w:bottom w:val="single" w:sz="4" w:space="0" w:color="auto"/>
              <w:right w:val="single" w:sz="4" w:space="0" w:color="auto"/>
            </w:tcBorders>
            <w:vAlign w:val="center"/>
          </w:tcPr>
          <w:p w:rsidR="00423EF2" w:rsidRPr="00423EF2" w:rsidRDefault="00423EF2" w:rsidP="00082C02">
            <w:pPr>
              <w:keepNext/>
              <w:widowControl w:val="0"/>
              <w:jc w:val="center"/>
              <w:rPr>
                <w:rFonts w:ascii="Times New Roman" w:eastAsia="Book Antiqua" w:hAnsi="Times New Roman" w:cs="Times New Roman"/>
              </w:rPr>
            </w:pPr>
            <w:r w:rsidRPr="00423EF2">
              <w:rPr>
                <w:rFonts w:ascii="Times New Roman" w:eastAsia="Book Antiqua" w:hAnsi="Times New Roman" w:cs="Times New Roman"/>
              </w:rPr>
              <w:t>Ex 35:30-36:38</w:t>
            </w:r>
          </w:p>
        </w:tc>
        <w:tc>
          <w:tcPr>
            <w:tcW w:w="990" w:type="dxa"/>
            <w:tcBorders>
              <w:top w:val="single" w:sz="4" w:space="0" w:color="auto"/>
              <w:left w:val="single" w:sz="4" w:space="0" w:color="auto"/>
              <w:bottom w:val="single" w:sz="4" w:space="0" w:color="auto"/>
              <w:right w:val="single" w:sz="4" w:space="0" w:color="auto"/>
            </w:tcBorders>
            <w:vAlign w:val="center"/>
          </w:tcPr>
          <w:p w:rsidR="00423EF2" w:rsidRPr="00423EF2" w:rsidRDefault="00423EF2" w:rsidP="00082C02">
            <w:pPr>
              <w:keepNext/>
              <w:widowControl w:val="0"/>
              <w:jc w:val="center"/>
              <w:rPr>
                <w:rFonts w:ascii="Times New Roman" w:eastAsia="Book Antiqua" w:hAnsi="Times New Roman" w:cs="Times New Roman"/>
                <w:lang w:val="es-ES"/>
              </w:rPr>
            </w:pPr>
            <w:r w:rsidRPr="00423EF2">
              <w:rPr>
                <w:rFonts w:ascii="Times New Roman" w:eastAsia="Book Antiqua" w:hAnsi="Times New Roman" w:cs="Times New Roman"/>
                <w:lang w:val="es-ES"/>
              </w:rPr>
              <w:t>Ps 69</w:t>
            </w:r>
          </w:p>
        </w:tc>
        <w:tc>
          <w:tcPr>
            <w:tcW w:w="2333" w:type="dxa"/>
            <w:tcBorders>
              <w:top w:val="single" w:sz="4" w:space="0" w:color="auto"/>
              <w:left w:val="single" w:sz="4" w:space="0" w:color="auto"/>
              <w:bottom w:val="single" w:sz="4" w:space="0" w:color="auto"/>
              <w:right w:val="single" w:sz="4" w:space="0" w:color="auto"/>
            </w:tcBorders>
            <w:vAlign w:val="center"/>
          </w:tcPr>
          <w:p w:rsidR="00423EF2" w:rsidRPr="00423EF2" w:rsidRDefault="00423EF2" w:rsidP="00082C02">
            <w:pPr>
              <w:keepNext/>
              <w:widowControl w:val="0"/>
              <w:jc w:val="center"/>
              <w:rPr>
                <w:rFonts w:ascii="Times New Roman" w:eastAsia="Book Antiqua" w:hAnsi="Times New Roman" w:cs="Times New Roman"/>
                <w:lang w:val="es-ES"/>
              </w:rPr>
            </w:pPr>
            <w:r w:rsidRPr="00423EF2">
              <w:rPr>
                <w:rFonts w:ascii="Times New Roman" w:eastAsia="Book Antiqua" w:hAnsi="Times New Roman" w:cs="Times New Roman"/>
                <w:lang w:val="es-ES"/>
              </w:rPr>
              <w:t>Isa. 55:30-56:8 + 57:15</w:t>
            </w:r>
          </w:p>
        </w:tc>
        <w:tc>
          <w:tcPr>
            <w:tcW w:w="1267" w:type="dxa"/>
            <w:tcBorders>
              <w:top w:val="single" w:sz="4" w:space="0" w:color="auto"/>
              <w:left w:val="single" w:sz="4" w:space="0" w:color="auto"/>
              <w:bottom w:val="single" w:sz="4" w:space="0" w:color="auto"/>
              <w:right w:val="single" w:sz="4" w:space="0" w:color="auto"/>
            </w:tcBorders>
            <w:vAlign w:val="center"/>
          </w:tcPr>
          <w:p w:rsidR="00423EF2" w:rsidRPr="00423EF2" w:rsidRDefault="00423EF2" w:rsidP="00082C02">
            <w:pPr>
              <w:keepNext/>
              <w:widowControl w:val="0"/>
              <w:jc w:val="center"/>
              <w:rPr>
                <w:rFonts w:ascii="Times New Roman" w:eastAsia="Book Antiqua" w:hAnsi="Times New Roman" w:cs="Times New Roman"/>
              </w:rPr>
            </w:pPr>
            <w:r w:rsidRPr="00423EF2">
              <w:rPr>
                <w:rFonts w:ascii="Times New Roman" w:eastAsia="Book Antiqua" w:hAnsi="Times New Roman" w:cs="Times New Roman"/>
              </w:rPr>
              <w:t>Mk 9:14-29</w:t>
            </w:r>
          </w:p>
        </w:tc>
        <w:tc>
          <w:tcPr>
            <w:tcW w:w="1389" w:type="dxa"/>
            <w:tcBorders>
              <w:top w:val="single" w:sz="4" w:space="0" w:color="auto"/>
              <w:left w:val="single" w:sz="4" w:space="0" w:color="auto"/>
              <w:bottom w:val="single" w:sz="4" w:space="0" w:color="auto"/>
              <w:right w:val="single" w:sz="4" w:space="0" w:color="auto"/>
            </w:tcBorders>
            <w:vAlign w:val="center"/>
          </w:tcPr>
          <w:p w:rsidR="00423EF2" w:rsidRPr="00423EF2" w:rsidRDefault="00423EF2" w:rsidP="00082C02">
            <w:pPr>
              <w:keepNext/>
              <w:widowControl w:val="0"/>
              <w:jc w:val="center"/>
              <w:rPr>
                <w:rFonts w:ascii="Times New Roman" w:eastAsia="Book Antiqua" w:hAnsi="Times New Roman" w:cs="Times New Roman"/>
                <w:lang w:val="es-ES"/>
              </w:rPr>
            </w:pPr>
            <w:r w:rsidRPr="00423EF2">
              <w:rPr>
                <w:rFonts w:ascii="Times New Roman" w:eastAsia="Book Antiqua" w:hAnsi="Times New Roman" w:cs="Times New Roman"/>
                <w:lang w:val="es-ES"/>
              </w:rPr>
              <w:t>Lk 9:37-43ª</w:t>
            </w:r>
          </w:p>
        </w:tc>
        <w:tc>
          <w:tcPr>
            <w:tcW w:w="1489" w:type="dxa"/>
            <w:tcBorders>
              <w:top w:val="single" w:sz="4" w:space="0" w:color="auto"/>
              <w:left w:val="single" w:sz="4" w:space="0" w:color="auto"/>
              <w:bottom w:val="single" w:sz="4" w:space="0" w:color="auto"/>
              <w:right w:val="single" w:sz="4" w:space="0" w:color="auto"/>
            </w:tcBorders>
            <w:vAlign w:val="center"/>
          </w:tcPr>
          <w:p w:rsidR="00423EF2" w:rsidRPr="00423EF2" w:rsidRDefault="00423EF2" w:rsidP="00082C02">
            <w:pPr>
              <w:keepNext/>
              <w:widowControl w:val="0"/>
              <w:jc w:val="center"/>
              <w:rPr>
                <w:rFonts w:ascii="Times New Roman" w:eastAsia="Book Antiqua" w:hAnsi="Times New Roman" w:cs="Times New Roman"/>
                <w:lang w:val="es-ES"/>
              </w:rPr>
            </w:pPr>
            <w:r w:rsidRPr="00423EF2">
              <w:rPr>
                <w:rFonts w:ascii="Times New Roman" w:eastAsia="Book Antiqua" w:hAnsi="Times New Roman" w:cs="Times New Roman"/>
                <w:lang w:val="es-ES"/>
              </w:rPr>
              <w:t>Acts 18:1-11</w:t>
            </w:r>
          </w:p>
        </w:tc>
      </w:tr>
    </w:tbl>
    <w:p w:rsidR="00423EF2" w:rsidRPr="00423EF2" w:rsidRDefault="00423EF2" w:rsidP="00082C02">
      <w:pPr>
        <w:keepNext/>
        <w:widowControl w:val="0"/>
        <w:spacing w:after="0" w:line="240" w:lineRule="auto"/>
        <w:jc w:val="center"/>
        <w:rPr>
          <w:rFonts w:ascii="Times New Roman" w:eastAsia="Book Antiqua" w:hAnsi="Times New Roman" w:cs="Times New Roman"/>
          <w:b/>
        </w:rPr>
      </w:pPr>
    </w:p>
    <w:p w:rsidR="00423EF2" w:rsidRPr="00423EF2" w:rsidRDefault="00423EF2" w:rsidP="00082C02">
      <w:pPr>
        <w:keepNext/>
        <w:widowControl w:val="0"/>
        <w:spacing w:after="0" w:line="240" w:lineRule="auto"/>
        <w:jc w:val="center"/>
        <w:rPr>
          <w:rFonts w:ascii="Copperplate Gothic Light" w:eastAsia="Book Antiqua" w:hAnsi="Copperplate Gothic Light" w:cs="Times New Roman"/>
          <w:b/>
        </w:rPr>
      </w:pPr>
      <w:bookmarkStart w:id="5" w:name="OLE_LINK3"/>
      <w:bookmarkStart w:id="6" w:name="OLE_LINK4"/>
      <w:r w:rsidRPr="00423EF2">
        <w:rPr>
          <w:rFonts w:ascii="Copperplate Gothic Light" w:eastAsia="Book Antiqua" w:hAnsi="Copperplate Gothic Light" w:cs="Times New Roman"/>
          <w:b/>
          <w:sz w:val="24"/>
        </w:rPr>
        <w:t>Commentary to Hakham Tsefet’s School of Peshat</w:t>
      </w:r>
    </w:p>
    <w:p w:rsidR="00423EF2" w:rsidRPr="00423EF2" w:rsidRDefault="00423EF2" w:rsidP="00082C02">
      <w:pPr>
        <w:keepNext/>
        <w:widowControl w:val="0"/>
        <w:spacing w:after="0" w:line="240" w:lineRule="auto"/>
        <w:jc w:val="center"/>
        <w:rPr>
          <w:rFonts w:ascii="Times New Roman" w:eastAsia="Book Antiqua" w:hAnsi="Times New Roman" w:cs="Times New Roman"/>
        </w:rPr>
      </w:pPr>
    </w:p>
    <w:bookmarkEnd w:id="5"/>
    <w:bookmarkEnd w:id="6"/>
    <w:p w:rsidR="00423EF2" w:rsidRPr="00423EF2" w:rsidRDefault="00423EF2" w:rsidP="00082C02">
      <w:pPr>
        <w:keepNext/>
        <w:widowControl w:val="0"/>
        <w:spacing w:after="0" w:line="240" w:lineRule="auto"/>
        <w:jc w:val="both"/>
        <w:rPr>
          <w:rFonts w:ascii="Times New Roman" w:eastAsia="Times New Roman" w:hAnsi="Times New Roman" w:cs="Times New Roman"/>
          <w:szCs w:val="24"/>
          <w:lang w:val="en-AU"/>
        </w:rPr>
      </w:pPr>
      <w:r w:rsidRPr="00423EF2">
        <w:rPr>
          <w:rFonts w:ascii="Times New Roman" w:eastAsia="Times New Roman" w:hAnsi="Times New Roman" w:cs="Times New Roman"/>
          <w:szCs w:val="24"/>
        </w:rPr>
        <w:t>Hakham Tsefet has set the contrast between those who have been privileged to see the Master in a “heavenly light” with those who cannot summon in prayer the power to extricate shedim (demons/spirits). Further, while the Master had absented himself with three of his Talmidim to climb a mountain, his remaining disciples failed to fast and pray while the Master had gone. We also find in this pericope the three-fold use of Εὐθύς (</w:t>
      </w:r>
      <w:r w:rsidRPr="00423EF2">
        <w:rPr>
          <w:rFonts w:ascii="Times New Roman" w:eastAsia="Times New Roman" w:hAnsi="Times New Roman" w:cs="Times New Roman"/>
          <w:i/>
          <w:szCs w:val="24"/>
        </w:rPr>
        <w:t>euthus</w:t>
      </w:r>
      <w:r w:rsidRPr="00423EF2">
        <w:rPr>
          <w:rFonts w:ascii="Times New Roman" w:eastAsia="Times New Roman" w:hAnsi="Times New Roman" w:cs="Times New Roman"/>
          <w:szCs w:val="24"/>
        </w:rPr>
        <w:t xml:space="preserve">) “immediately” </w:t>
      </w:r>
      <w:r w:rsidRPr="00423EF2">
        <w:rPr>
          <w:rFonts w:ascii="Times New Roman" w:eastAsia="Times New Roman" w:hAnsi="Times New Roman" w:cs="Times New Roman"/>
          <w:szCs w:val="24"/>
          <w:lang w:val="en-AU"/>
        </w:rPr>
        <w:t>bearing the weight of moral urgency. Yet, in this pericope, we find two highlights among a plethora of amazing nuances.</w:t>
      </w:r>
    </w:p>
    <w:p w:rsidR="00423EF2" w:rsidRPr="00423EF2" w:rsidRDefault="00423EF2" w:rsidP="00082C02">
      <w:pPr>
        <w:keepNext/>
        <w:widowControl w:val="0"/>
        <w:spacing w:after="0" w:line="240" w:lineRule="auto"/>
        <w:jc w:val="both"/>
        <w:rPr>
          <w:rFonts w:ascii="Times New Roman" w:eastAsia="Times New Roman" w:hAnsi="Times New Roman" w:cs="Times New Roman"/>
          <w:sz w:val="24"/>
          <w:szCs w:val="24"/>
          <w:lang w:val="en-AU"/>
        </w:rPr>
      </w:pPr>
    </w:p>
    <w:p w:rsidR="00423EF2" w:rsidRPr="00423EF2" w:rsidRDefault="00423EF2" w:rsidP="00082C02">
      <w:pPr>
        <w:keepNext/>
        <w:widowControl w:val="0"/>
        <w:spacing w:after="0" w:line="240" w:lineRule="auto"/>
        <w:jc w:val="both"/>
        <w:rPr>
          <w:rFonts w:ascii="Times New Roman" w:eastAsia="Times New Roman" w:hAnsi="Times New Roman" w:cs="Times New Roman"/>
          <w:sz w:val="24"/>
          <w:szCs w:val="24"/>
          <w:lang w:val="en-AU"/>
        </w:rPr>
      </w:pPr>
      <w:r w:rsidRPr="00423EF2">
        <w:rPr>
          <w:rFonts w:ascii="Times New Roman" w:eastAsia="Times New Roman" w:hAnsi="Times New Roman" w:cs="Times New Roman"/>
          <w:sz w:val="24"/>
          <w:szCs w:val="24"/>
          <w:lang w:val="en-AU"/>
        </w:rPr>
        <w:t>The First is an association with the first mishnah of Abot;</w:t>
      </w:r>
    </w:p>
    <w:p w:rsidR="00423EF2" w:rsidRPr="00423EF2" w:rsidRDefault="00423EF2" w:rsidP="00082C02">
      <w:pPr>
        <w:keepNext/>
        <w:widowControl w:val="0"/>
        <w:spacing w:after="0" w:line="240" w:lineRule="auto"/>
        <w:jc w:val="both"/>
        <w:rPr>
          <w:rFonts w:ascii="Times New Roman" w:eastAsia="Times New Roman" w:hAnsi="Times New Roman" w:cs="Times New Roman"/>
          <w:sz w:val="24"/>
          <w:szCs w:val="24"/>
          <w:lang w:val="en-AU"/>
        </w:rPr>
      </w:pPr>
    </w:p>
    <w:p w:rsidR="00423EF2" w:rsidRPr="00423EF2" w:rsidRDefault="00423EF2" w:rsidP="00082C02">
      <w:pPr>
        <w:keepNext/>
        <w:widowControl w:val="0"/>
        <w:spacing w:after="0" w:line="240" w:lineRule="auto"/>
        <w:ind w:left="360"/>
        <w:jc w:val="both"/>
        <w:rPr>
          <w:rFonts w:ascii="Times New Roman" w:eastAsia="Times New Roman" w:hAnsi="Times New Roman" w:cs="Times New Roman"/>
          <w:szCs w:val="24"/>
        </w:rPr>
      </w:pPr>
      <w:r w:rsidRPr="00423EF2">
        <w:rPr>
          <w:rFonts w:ascii="Times New Roman" w:eastAsia="Times New Roman" w:hAnsi="Times New Roman" w:cs="Times New Roman"/>
          <w:b/>
          <w:bCs/>
          <w:szCs w:val="24"/>
        </w:rPr>
        <w:t xml:space="preserve">And as it is said: “Mosheh received the Torah from Sinai and gospelled it down to Yehoshua, and Yehoshua gospelled it down to the Elders, the Elders to the Prophets, and the Prophets gospelled it down to the Men of the Great Assembly. They </w:t>
      </w:r>
      <w:r w:rsidRPr="00423EF2">
        <w:rPr>
          <w:rFonts w:ascii="Times New Roman" w:eastAsia="Times New Roman" w:hAnsi="Times New Roman" w:cs="Times New Roman"/>
          <w:szCs w:val="24"/>
        </w:rPr>
        <w:t>(the Men of the Great Assembly)</w:t>
      </w:r>
      <w:r w:rsidRPr="00423EF2">
        <w:rPr>
          <w:rFonts w:ascii="Times New Roman" w:eastAsia="Times New Roman" w:hAnsi="Times New Roman" w:cs="Times New Roman"/>
          <w:b/>
          <w:bCs/>
          <w:szCs w:val="24"/>
        </w:rPr>
        <w:t xml:space="preserve"> emphasized three things; Be deliberate in judgment, </w:t>
      </w:r>
      <w:r w:rsidRPr="00423EF2">
        <w:rPr>
          <w:rFonts w:ascii="Times New Roman" w:eastAsia="Times New Roman" w:hAnsi="Times New Roman" w:cs="Times New Roman"/>
          <w:b/>
          <w:bCs/>
          <w:szCs w:val="24"/>
          <w:highlight w:val="yellow"/>
          <w:u w:val="single"/>
        </w:rPr>
        <w:t>make stand many disciples</w:t>
      </w:r>
      <w:r w:rsidRPr="00423EF2">
        <w:rPr>
          <w:rFonts w:ascii="Times New Roman" w:eastAsia="Times New Roman" w:hAnsi="Times New Roman" w:cs="Times New Roman"/>
          <w:b/>
          <w:bCs/>
          <w:szCs w:val="24"/>
        </w:rPr>
        <w:t xml:space="preserve">, and make a fence around the Torah” </w:t>
      </w:r>
      <w:r w:rsidRPr="00423EF2">
        <w:rPr>
          <w:rFonts w:ascii="Times New Roman" w:eastAsia="Times New Roman" w:hAnsi="Times New Roman" w:cs="Times New Roman"/>
          <w:szCs w:val="24"/>
        </w:rPr>
        <w:t>(P. Abot 1:1)</w:t>
      </w:r>
      <w:r w:rsidRPr="00423EF2">
        <w:rPr>
          <w:rFonts w:ascii="Times New Roman" w:eastAsia="Times New Roman" w:hAnsi="Times New Roman" w:cs="Times New Roman"/>
          <w:szCs w:val="24"/>
          <w:lang w:val="en-AU"/>
        </w:rPr>
        <w:t xml:space="preserve"> </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bCs/>
        </w:rPr>
      </w:pPr>
      <w:r w:rsidRPr="00423EF2">
        <w:rPr>
          <w:rFonts w:ascii="Times New Roman" w:eastAsia="Book Antiqua" w:hAnsi="Times New Roman" w:cs="Times New Roman"/>
        </w:rPr>
        <w:t>“Torah is the heritage of the congregation of Israel.”</w:t>
      </w:r>
      <w:r w:rsidRPr="00423EF2">
        <w:rPr>
          <w:rFonts w:ascii="Times New Roman" w:eastAsia="Book Antiqua" w:hAnsi="Times New Roman" w:cs="Times New Roman"/>
          <w:vertAlign w:val="superscript"/>
        </w:rPr>
        <w:footnoteReference w:id="97"/>
      </w:r>
      <w:r w:rsidRPr="00423EF2">
        <w:rPr>
          <w:rFonts w:ascii="Times New Roman" w:eastAsia="Book Antiqua" w:hAnsi="Times New Roman" w:cs="Times New Roman"/>
        </w:rPr>
        <w:t xml:space="preserve"> The “</w:t>
      </w:r>
      <w:r w:rsidRPr="00423EF2">
        <w:rPr>
          <w:rFonts w:ascii="Times New Roman" w:eastAsia="Book Antiqua" w:hAnsi="Times New Roman" w:cs="Times New Roman"/>
          <w:b/>
        </w:rPr>
        <w:t>making talmidim stand</w:t>
      </w:r>
      <w:r w:rsidRPr="00423EF2">
        <w:rPr>
          <w:rFonts w:ascii="Times New Roman" w:eastAsia="Book Antiqua" w:hAnsi="Times New Roman" w:cs="Times New Roman"/>
        </w:rPr>
        <w:t>” is then passing the heritage of the Congregation on to the succeeding generation. This passage and succession insures the posterity of the B’ne Yisrael. Unlike those religions that are built upon single individuals, Judaism understands that passing the Torah down to the next generation is a great privilege and responsibility. And, Judaism is not a religion of singularity. It rests in the communities and congregations that are built upon the pillars, its Paqidim and Hakhamim filled with the Torah and made to stand by the rite of their legacy, the Torah. Each Hakham ponders that fate and fare of his talmidim depositing himself within his “sons and daughters.” Yeshua shows, as we have stated that each talmid must be taught to stand. However, each talmid is different from all the rest. The Hakham can read the talmid as if he or she were an open book. With pen in hand as a Sofer (scribe), the Hakham writes upon the tables of the (sapphire) heart. The caring father pleads with the Master to deliver his son who has suffered since his childhood. We would opine from the text that the young man has passed beyond Bar Mitzvah age. However, it is possible that the father is caring for a child/son below that age. Nevertheless, the father’s compassion for his son is great. His words, “</w:t>
      </w:r>
      <w:r w:rsidRPr="00423EF2">
        <w:rPr>
          <w:rFonts w:ascii="Times New Roman" w:eastAsia="Book Antiqua" w:hAnsi="Times New Roman" w:cs="Times New Roman"/>
          <w:b/>
          <w:bCs/>
        </w:rPr>
        <w:t>if you have the power</w:t>
      </w:r>
      <w:r w:rsidRPr="00423EF2">
        <w:rPr>
          <w:rFonts w:ascii="Times New Roman" w:eastAsia="Book Antiqua" w:hAnsi="Times New Roman" w:cs="Times New Roman"/>
          <w:bCs/>
        </w:rPr>
        <w:t xml:space="preserve">” have a measure of doubt and rebuke. This is due to the failure of Yeshua’s talmidim. Here the Master demonstrates a powerful principle. </w:t>
      </w:r>
      <w:r w:rsidRPr="00423EF2">
        <w:rPr>
          <w:rFonts w:ascii="Times New Roman" w:eastAsia="Book Antiqua" w:hAnsi="Times New Roman" w:cs="Times New Roman"/>
          <w:b/>
          <w:bCs/>
        </w:rPr>
        <w:t>That a Hakham is responsible for the successes and failures of his talmidim.</w:t>
      </w:r>
      <w:r w:rsidRPr="00423EF2">
        <w:rPr>
          <w:rFonts w:ascii="Times New Roman" w:eastAsia="Book Antiqua" w:hAnsi="Times New Roman" w:cs="Times New Roman"/>
          <w:bCs/>
        </w:rPr>
        <w:t xml:space="preserve"> Yeshua can see the cause for doubt and rebuke. If the harsh rebuke is aimed at the failing talmidim, we would believe that they did not follow the instructions of their master while he was away [i.e. that they should have waited for the Master’s return in fervent prayer and fasting]. Furthermore, it would appear that the talmidim took upon themselves responsibilities that they were not ready for nor asked to perform. Again, this was the reason why the Master left them behind to begin with. The attempt to cast out a shadé (demon/spirit) of this nature was well beyond their level of experience and capacity. Therefore, they did not have or function with the permission/authority of their Hakham. Their failure is evidence to this fact. Perhaps they thought they would do some great deed and prove to the Master that he had judged them wrongly. The case in point shows Yeshua’s wisdom and the wisdom of the Hakhamim in such matters. The arrogance of a talmid will only end in humiliation and disgrace.</w:t>
      </w:r>
    </w:p>
    <w:p w:rsidR="00423EF2" w:rsidRPr="00423EF2" w:rsidRDefault="00423EF2" w:rsidP="00082C02">
      <w:pPr>
        <w:keepNext/>
        <w:widowControl w:val="0"/>
        <w:spacing w:after="0" w:line="240" w:lineRule="auto"/>
        <w:jc w:val="both"/>
        <w:rPr>
          <w:rFonts w:ascii="Times New Roman" w:eastAsia="Book Antiqua" w:hAnsi="Times New Roman" w:cs="Times New Roman"/>
          <w:bCs/>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bCs/>
        </w:rPr>
        <w:t xml:space="preserve">The Greek language shows that the talmidim lacked the power of endurance. There are those times when endurance and tenacity is the solution to a problem. As noted in the footnote above </w:t>
      </w:r>
      <w:r w:rsidRPr="00423EF2">
        <w:rPr>
          <w:rFonts w:ascii="Times New Roman" w:eastAsia="Book Antiqua" w:hAnsi="Times New Roman" w:cs="Times New Roman"/>
          <w:b/>
          <w:bCs/>
          <w:lang w:val="el-GR"/>
        </w:rPr>
        <w:t>ἰσχύω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 xml:space="preserve">ischuo </w:t>
      </w:r>
      <w:r w:rsidRPr="00423EF2">
        <w:rPr>
          <w:rFonts w:ascii="Times New Roman" w:eastAsia="Book Antiqua" w:hAnsi="Times New Roman" w:cs="Times New Roman"/>
          <w:iCs/>
        </w:rPr>
        <w:t>is a power of health in a manner of speaking. However, it is also the power of sustained warfare or endurance. Here this would intimate that the nine talmidim did not have the power of sustained “warfare” to deal with a shadé (demon/spirit) of this capacity. The English translation “</w:t>
      </w:r>
      <w:r w:rsidRPr="00423EF2">
        <w:rPr>
          <w:rFonts w:ascii="Times New Roman" w:eastAsia="Book Antiqua" w:hAnsi="Times New Roman" w:cs="Times New Roman"/>
          <w:b/>
          <w:iCs/>
          <w:lang w:bidi="en-US"/>
        </w:rPr>
        <w:t xml:space="preserve">I asked your talmidim to cast it </w:t>
      </w:r>
      <w:r w:rsidRPr="00423EF2">
        <w:rPr>
          <w:rFonts w:ascii="Times New Roman" w:eastAsia="Book Antiqua" w:hAnsi="Times New Roman" w:cs="Times New Roman"/>
          <w:iCs/>
          <w:lang w:bidi="en-US"/>
        </w:rPr>
        <w:t>(the shadé)</w:t>
      </w:r>
      <w:r w:rsidRPr="00423EF2">
        <w:rPr>
          <w:rFonts w:ascii="Times New Roman" w:eastAsia="Book Antiqua" w:hAnsi="Times New Roman" w:cs="Times New Roman"/>
          <w:b/>
          <w:iCs/>
          <w:lang w:bidi="en-US"/>
        </w:rPr>
        <w:t xml:space="preserve"> out, and they did not have the power</w:t>
      </w:r>
      <w:r w:rsidRPr="00423EF2">
        <w:rPr>
          <w:rFonts w:ascii="Times New Roman" w:eastAsia="Book Antiqua" w:hAnsi="Times New Roman" w:cs="Times New Roman"/>
          <w:iCs/>
        </w:rPr>
        <w:t xml:space="preserve">” suits the “power” of </w:t>
      </w:r>
      <w:r w:rsidRPr="00423EF2">
        <w:rPr>
          <w:rFonts w:ascii="Times New Roman" w:eastAsia="Book Antiqua" w:hAnsi="Times New Roman" w:cs="Times New Roman"/>
          <w:b/>
          <w:bCs/>
          <w:iCs/>
          <w:lang w:val="el-GR"/>
        </w:rPr>
        <w:t>ἰσχύω</w:t>
      </w:r>
      <w:r w:rsidRPr="00423EF2">
        <w:rPr>
          <w:rFonts w:ascii="Times New Roman" w:eastAsia="Book Antiqua" w:hAnsi="Times New Roman" w:cs="Times New Roman"/>
          <w:iCs/>
        </w:rPr>
        <w:t xml:space="preserve"> – </w:t>
      </w:r>
      <w:r w:rsidRPr="00423EF2">
        <w:rPr>
          <w:rFonts w:ascii="Times New Roman" w:eastAsia="Book Antiqua" w:hAnsi="Times New Roman" w:cs="Times New Roman"/>
          <w:i/>
          <w:iCs/>
        </w:rPr>
        <w:t>ischuo</w:t>
      </w:r>
      <w:r w:rsidRPr="00423EF2">
        <w:rPr>
          <w:rFonts w:ascii="Times New Roman" w:eastAsia="Book Antiqua" w:hAnsi="Times New Roman" w:cs="Times New Roman"/>
          <w:iCs/>
        </w:rPr>
        <w:t xml:space="preserve"> perfectly, meaning they were not “able” and or they did not have the “power.” </w:t>
      </w:r>
      <w:r w:rsidRPr="00423EF2">
        <w:rPr>
          <w:rFonts w:ascii="Times New Roman" w:eastAsia="Book Antiqua" w:hAnsi="Times New Roman" w:cs="Times New Roman"/>
          <w:b/>
          <w:bCs/>
          <w:iCs/>
        </w:rPr>
        <w:t>I</w:t>
      </w:r>
      <w:r w:rsidRPr="00423EF2">
        <w:rPr>
          <w:rFonts w:ascii="Times New Roman" w:eastAsia="Book Antiqua" w:hAnsi="Times New Roman" w:cs="Times New Roman"/>
          <w:b/>
          <w:bCs/>
          <w:iCs/>
          <w:lang w:val="el-GR"/>
        </w:rPr>
        <w:t>σχύω</w:t>
      </w:r>
      <w:r w:rsidRPr="00423EF2">
        <w:rPr>
          <w:rFonts w:ascii="Times New Roman" w:eastAsia="Book Antiqua" w:hAnsi="Times New Roman" w:cs="Times New Roman"/>
          <w:iCs/>
        </w:rPr>
        <w:t xml:space="preserve"> – </w:t>
      </w:r>
      <w:r w:rsidRPr="00423EF2">
        <w:rPr>
          <w:rFonts w:ascii="Times New Roman" w:eastAsia="Book Antiqua" w:hAnsi="Times New Roman" w:cs="Times New Roman"/>
          <w:i/>
          <w:iCs/>
        </w:rPr>
        <w:t>ischuo</w:t>
      </w:r>
      <w:r w:rsidRPr="00423EF2">
        <w:rPr>
          <w:rFonts w:ascii="Times New Roman" w:eastAsia="Book Antiqua" w:hAnsi="Times New Roman" w:cs="Times New Roman"/>
          <w:iCs/>
        </w:rPr>
        <w:t xml:space="preserve"> is related to power and authority over nature. The failed attempt of the nine talmidim was to their humiliation. Yet, they also demeaned their Master in the process. How quick the mouth is to contend with the Hakham when the talmid does not have the wisdom to sit in silence before his Master.</w:t>
      </w:r>
    </w:p>
    <w:p w:rsidR="00423EF2" w:rsidRPr="00423EF2" w:rsidRDefault="00423EF2" w:rsidP="00082C02">
      <w:pPr>
        <w:keepNext/>
        <w:widowControl w:val="0"/>
        <w:autoSpaceDE w:val="0"/>
        <w:autoSpaceDN w:val="0"/>
        <w:adjustRightInd w:val="0"/>
        <w:spacing w:before="120" w:after="0" w:line="240" w:lineRule="auto"/>
        <w:jc w:val="both"/>
        <w:rPr>
          <w:rFonts w:ascii="Times New Roman" w:eastAsia="Book Antiqua" w:hAnsi="Times New Roman" w:cs="Times New Roman"/>
        </w:rPr>
      </w:pPr>
      <w:r w:rsidRPr="00423EF2">
        <w:rPr>
          <w:rFonts w:ascii="Times New Roman" w:eastAsia="Book Antiqua" w:hAnsi="Times New Roman" w:cs="Times New Roman"/>
        </w:rPr>
        <w:t>The words of Simeon ben Hillel are words of true wisdom when he says, “</w:t>
      </w:r>
      <w:r w:rsidRPr="00423EF2">
        <w:rPr>
          <w:rFonts w:ascii="Times New Roman" w:eastAsia="Book Antiqua" w:hAnsi="Times New Roman" w:cs="Times New Roman"/>
          <w:b/>
        </w:rPr>
        <w:t>All my life I grew up among the Hakhamim, and I found nothing better for a person than silence</w:t>
      </w:r>
      <w:r w:rsidRPr="00423EF2">
        <w:rPr>
          <w:rFonts w:ascii="Times New Roman" w:eastAsia="Book Antiqua" w:hAnsi="Times New Roman" w:cs="Times New Roman"/>
        </w:rPr>
        <w:t>.”</w:t>
      </w:r>
      <w:r w:rsidRPr="00423EF2">
        <w:rPr>
          <w:rFonts w:ascii="Times New Roman" w:eastAsia="Book Antiqua" w:hAnsi="Times New Roman" w:cs="Times New Roman"/>
          <w:vertAlign w:val="superscript"/>
        </w:rPr>
        <w:footnoteReference w:id="98"/>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The talmid that would openly contend his master is likened to the wicked son at the Pesach Seder. What do we say to this son</w:t>
      </w:r>
      <w:r w:rsidRPr="00423EF2">
        <w:rPr>
          <w:rFonts w:ascii="Times New Roman" w:eastAsia="Book Antiqua" w:hAnsi="Times New Roman" w:cs="Times New Roman"/>
          <w:vertAlign w:val="superscript"/>
        </w:rPr>
        <w:footnoteReference w:id="99"/>
      </w:r>
      <w:r w:rsidRPr="00423EF2">
        <w:rPr>
          <w:rFonts w:ascii="Times New Roman" w:eastAsia="Book Antiqua" w:hAnsi="Times New Roman" w:cs="Times New Roman"/>
        </w:rPr>
        <w:t xml:space="preserve"> (talmid)? “You blunt his teeth and exclude him from the community because he has not mastered the fundamentals of our faith. This is as bad as denying loyalty to one’s own people (i.e B’ne Yisrael) with whom he has a sacred bond!”</w:t>
      </w:r>
      <w:r w:rsidRPr="00423EF2">
        <w:rPr>
          <w:rFonts w:ascii="Times New Roman" w:eastAsia="Book Antiqua" w:hAnsi="Times New Roman" w:cs="Times New Roman"/>
          <w:vertAlign w:val="superscript"/>
        </w:rPr>
        <w:footnoteReference w:id="100"/>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 xml:space="preserve">Now we can see why Yeshua “blunts the teeth” of the nine talmidim. His castigation is not because they have failed and demeaned themselves, nor is it because they have disgraced the Master. The castigation is because they have brought reproach to all the Hakhamim and by extension to the B’ne Yisrael. His Eminence Rabbi Reuven Bulka said it well in elucidating the first Mishnah of Abot. “Raise many disciples” demonstrates the hierarchy of society and the possible development of a class of the intelligent and the class of the ignorant.” </w:t>
      </w:r>
      <w:r w:rsidRPr="00423EF2">
        <w:rPr>
          <w:rFonts w:ascii="Times New Roman" w:eastAsia="Book Antiqua" w:hAnsi="Times New Roman" w:cs="Times New Roman"/>
          <w:vertAlign w:val="superscript"/>
        </w:rPr>
        <w:footnoteReference w:id="101"/>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lang w:bidi="en-US"/>
        </w:rPr>
      </w:pPr>
      <w:r w:rsidRPr="00423EF2">
        <w:rPr>
          <w:rFonts w:ascii="Times New Roman" w:eastAsia="Book Antiqua" w:hAnsi="Times New Roman" w:cs="Times New Roman"/>
        </w:rPr>
        <w:t>The words of the Mishnaic Mesorah of Mordechai beg for a Remes interpretation. “</w:t>
      </w:r>
      <w:r w:rsidRPr="00423EF2">
        <w:rPr>
          <w:rFonts w:ascii="Times New Roman" w:eastAsia="Book Antiqua" w:hAnsi="Times New Roman" w:cs="Times New Roman"/>
          <w:b/>
          <w:lang w:bidi="en-US"/>
        </w:rPr>
        <w:t xml:space="preserve">Yeshua lifted him up </w:t>
      </w:r>
      <w:r w:rsidRPr="00423EF2">
        <w:rPr>
          <w:rFonts w:ascii="Times New Roman" w:eastAsia="Book Antiqua" w:hAnsi="Times New Roman" w:cs="Times New Roman"/>
          <w:b/>
          <w:highlight w:val="yellow"/>
          <w:u w:val="single"/>
          <w:lang w:bidi="en-US"/>
        </w:rPr>
        <w:t>by the strong hand</w:t>
      </w:r>
      <w:r w:rsidRPr="00423EF2">
        <w:rPr>
          <w:rFonts w:ascii="Times New Roman" w:eastAsia="Book Antiqua" w:hAnsi="Times New Roman" w:cs="Times New Roman"/>
          <w:b/>
          <w:vertAlign w:val="superscript"/>
          <w:lang w:bidi="en-US"/>
        </w:rPr>
        <w:footnoteReference w:id="102"/>
      </w:r>
      <w:r w:rsidRPr="00423EF2">
        <w:rPr>
          <w:rFonts w:ascii="Times New Roman" w:eastAsia="Book Antiqua" w:hAnsi="Times New Roman" w:cs="Times New Roman"/>
          <w:b/>
          <w:lang w:bidi="en-US"/>
        </w:rPr>
        <w:t xml:space="preserve"> making him stand,</w:t>
      </w:r>
      <w:r w:rsidRPr="00423EF2">
        <w:rPr>
          <w:rFonts w:ascii="Times New Roman" w:eastAsia="Book Antiqua" w:hAnsi="Times New Roman" w:cs="Times New Roman"/>
          <w:b/>
          <w:vertAlign w:val="superscript"/>
          <w:lang w:bidi="en-US"/>
        </w:rPr>
        <w:footnoteReference w:id="103"/>
      </w:r>
      <w:r w:rsidRPr="00423EF2">
        <w:rPr>
          <w:rFonts w:ascii="Times New Roman" w:eastAsia="Book Antiqua" w:hAnsi="Times New Roman" w:cs="Times New Roman"/>
          <w:b/>
          <w:lang w:bidi="en-US"/>
        </w:rPr>
        <w:t xml:space="preserve"> and he was able to stand </w:t>
      </w:r>
      <w:r w:rsidRPr="00423EF2">
        <w:rPr>
          <w:rFonts w:ascii="Times New Roman" w:eastAsia="Book Antiqua" w:hAnsi="Times New Roman" w:cs="Times New Roman"/>
          <w:lang w:bidi="en-US"/>
        </w:rPr>
        <w:t>by himself</w:t>
      </w:r>
      <w:r w:rsidRPr="00423EF2">
        <w:rPr>
          <w:rFonts w:ascii="Times New Roman" w:eastAsia="Book Antiqua" w:hAnsi="Times New Roman" w:cs="Times New Roman"/>
          <w:b/>
          <w:lang w:bidi="en-US"/>
        </w:rPr>
        <w:t>.</w:t>
      </w:r>
      <w:r w:rsidRPr="00423EF2">
        <w:rPr>
          <w:rFonts w:ascii="Times New Roman" w:eastAsia="Book Antiqua" w:hAnsi="Times New Roman" w:cs="Times New Roman"/>
          <w:lang w:bidi="en-US"/>
        </w:rPr>
        <w:t>” We need not appeal to Remes to know that the “Strong Hand” is the Mishneh Torah (i.e. Yad Chazaqah) of His Eminence Moshe ben Maimon (Rambam/Maimonides). Hakham Tsefet alluded to the future existence of this work in his 1</w:t>
      </w:r>
      <w:r w:rsidRPr="00423EF2">
        <w:rPr>
          <w:rFonts w:ascii="Times New Roman" w:eastAsia="Book Antiqua" w:hAnsi="Times New Roman" w:cs="Times New Roman"/>
          <w:vertAlign w:val="superscript"/>
          <w:lang w:bidi="en-US"/>
        </w:rPr>
        <w:t>st</w:t>
      </w:r>
      <w:r w:rsidRPr="00423EF2">
        <w:rPr>
          <w:rFonts w:ascii="Times New Roman" w:eastAsia="Book Antiqua" w:hAnsi="Times New Roman" w:cs="Times New Roman"/>
          <w:lang w:bidi="en-US"/>
        </w:rPr>
        <w:t xml:space="preserve"> Tesfet (Pet) 5:6.</w:t>
      </w:r>
    </w:p>
    <w:p w:rsidR="00423EF2" w:rsidRPr="00423EF2" w:rsidRDefault="00423EF2" w:rsidP="00082C02">
      <w:pPr>
        <w:keepNext/>
        <w:widowControl w:val="0"/>
        <w:spacing w:after="0" w:line="240" w:lineRule="auto"/>
        <w:jc w:val="both"/>
        <w:rPr>
          <w:rFonts w:ascii="Times New Roman" w:eastAsia="Book Antiqua" w:hAnsi="Times New Roman" w:cs="Times New Roman"/>
          <w:lang w:bidi="en-US"/>
        </w:rPr>
      </w:pPr>
    </w:p>
    <w:p w:rsidR="00423EF2" w:rsidRPr="00423EF2" w:rsidRDefault="00423EF2" w:rsidP="00082C02">
      <w:pPr>
        <w:keepNext/>
        <w:widowControl w:val="0"/>
        <w:spacing w:after="0" w:line="240" w:lineRule="auto"/>
        <w:ind w:left="360"/>
        <w:jc w:val="both"/>
        <w:rPr>
          <w:rFonts w:ascii="Georgia" w:eastAsia="Book Antiqua" w:hAnsi="Georgia" w:cs="Georgia"/>
          <w:iCs/>
          <w:sz w:val="21"/>
          <w:szCs w:val="21"/>
        </w:rPr>
      </w:pPr>
      <w:r w:rsidRPr="00423EF2">
        <w:rPr>
          <w:rFonts w:ascii="Times New Roman" w:eastAsia="Book Antiqua" w:hAnsi="Times New Roman" w:cs="Times New Roman"/>
          <w:iCs/>
          <w:sz w:val="21"/>
          <w:szCs w:val="21"/>
        </w:rPr>
        <w:t xml:space="preserve">1 Tsefet (Pet) 5:5-6 </w:t>
      </w:r>
      <w:r w:rsidRPr="00423EF2">
        <w:rPr>
          <w:rFonts w:ascii="Times New Roman" w:eastAsia="Book Antiqua" w:hAnsi="Times New Roman" w:cs="Times New Roman"/>
          <w:b/>
          <w:iCs/>
          <w:sz w:val="21"/>
          <w:szCs w:val="21"/>
        </w:rPr>
        <w:t>Likewise, you young ones</w:t>
      </w:r>
      <w:r w:rsidRPr="00423EF2">
        <w:rPr>
          <w:rFonts w:ascii="Times New Roman" w:eastAsia="Book Antiqua" w:hAnsi="Times New Roman" w:cs="Times New Roman"/>
          <w:iCs/>
          <w:sz w:val="21"/>
          <w:szCs w:val="21"/>
        </w:rPr>
        <w:t xml:space="preserve"> (new) </w:t>
      </w:r>
      <w:r w:rsidRPr="00423EF2">
        <w:rPr>
          <w:rFonts w:ascii="Times New Roman" w:eastAsia="Book Antiqua" w:hAnsi="Times New Roman" w:cs="Times New Roman"/>
          <w:b/>
          <w:iCs/>
          <w:sz w:val="21"/>
          <w:szCs w:val="21"/>
        </w:rPr>
        <w:t xml:space="preserve">submit to the  Hakhamim </w:t>
      </w:r>
      <w:r w:rsidRPr="00423EF2">
        <w:rPr>
          <w:rFonts w:ascii="Times New Roman" w:eastAsia="Book Antiqua" w:hAnsi="Times New Roman" w:cs="Times New Roman"/>
          <w:iCs/>
          <w:sz w:val="21"/>
          <w:szCs w:val="21"/>
        </w:rPr>
        <w:t>(Elders)</w:t>
      </w:r>
      <w:r w:rsidRPr="00423EF2">
        <w:rPr>
          <w:rFonts w:ascii="Times New Roman" w:eastAsia="Book Antiqua" w:hAnsi="Times New Roman" w:cs="Times New Roman"/>
          <w:b/>
          <w:iCs/>
          <w:sz w:val="21"/>
          <w:szCs w:val="21"/>
        </w:rPr>
        <w:t xml:space="preserve">. However, you should voluntarily submit to one another in all things being clothed in humility because “If </w:t>
      </w:r>
      <w:r w:rsidRPr="00423EF2">
        <w:rPr>
          <w:rFonts w:ascii="Times New Roman" w:eastAsia="Book Antiqua" w:hAnsi="Times New Roman" w:cs="Times New Roman"/>
          <w:iCs/>
          <w:sz w:val="21"/>
          <w:szCs w:val="21"/>
        </w:rPr>
        <w:t>one goes</w:t>
      </w:r>
      <w:r w:rsidRPr="00423EF2">
        <w:rPr>
          <w:rFonts w:ascii="Times New Roman" w:eastAsia="Book Antiqua" w:hAnsi="Times New Roman" w:cs="Times New Roman"/>
          <w:b/>
          <w:iCs/>
          <w:sz w:val="21"/>
          <w:szCs w:val="21"/>
        </w:rPr>
        <w:t xml:space="preserve"> to the scoffers, he will scoff; but </w:t>
      </w:r>
      <w:r w:rsidRPr="00423EF2">
        <w:rPr>
          <w:rFonts w:ascii="Times New Roman" w:eastAsia="Book Antiqua" w:hAnsi="Times New Roman" w:cs="Times New Roman"/>
          <w:iCs/>
          <w:sz w:val="21"/>
          <w:szCs w:val="21"/>
        </w:rPr>
        <w:t>if he goes</w:t>
      </w:r>
      <w:r w:rsidRPr="00423EF2">
        <w:rPr>
          <w:rFonts w:ascii="Times New Roman" w:eastAsia="Book Antiqua" w:hAnsi="Times New Roman" w:cs="Times New Roman"/>
          <w:b/>
          <w:iCs/>
          <w:sz w:val="21"/>
          <w:szCs w:val="21"/>
        </w:rPr>
        <w:t xml:space="preserve"> to the humble, he evokes grace.</w:t>
      </w:r>
      <w:r w:rsidRPr="00423EF2">
        <w:rPr>
          <w:rFonts w:ascii="Times New Roman" w:eastAsia="Book Antiqua" w:hAnsi="Times New Roman" w:cs="Times New Roman"/>
          <w:iCs/>
          <w:sz w:val="21"/>
          <w:szCs w:val="21"/>
        </w:rPr>
        <w:t>"</w:t>
      </w:r>
      <w:r w:rsidRPr="00423EF2">
        <w:rPr>
          <w:rFonts w:ascii="Times New Roman" w:eastAsia="Book Antiqua" w:hAnsi="Times New Roman" w:cs="Times New Roman"/>
          <w:iCs/>
          <w:sz w:val="21"/>
          <w:szCs w:val="21"/>
          <w:vertAlign w:val="superscript"/>
        </w:rPr>
        <w:footnoteReference w:id="104"/>
      </w:r>
      <w:r w:rsidRPr="00423EF2">
        <w:rPr>
          <w:rFonts w:ascii="Times New Roman" w:eastAsia="Book Antiqua" w:hAnsi="Times New Roman" w:cs="Times New Roman"/>
          <w:iCs/>
          <w:sz w:val="21"/>
          <w:szCs w:val="21"/>
        </w:rPr>
        <w:t xml:space="preserve"> </w:t>
      </w:r>
      <w:r w:rsidRPr="00423EF2">
        <w:rPr>
          <w:rFonts w:ascii="Times New Roman" w:eastAsia="Book Antiqua" w:hAnsi="Times New Roman" w:cs="Times New Roman"/>
          <w:b/>
          <w:iCs/>
          <w:sz w:val="21"/>
          <w:szCs w:val="21"/>
          <w:vertAlign w:val="superscript"/>
        </w:rPr>
        <w:t>(Pro 3:34)</w:t>
      </w:r>
      <w:r w:rsidRPr="00423EF2">
        <w:rPr>
          <w:rFonts w:ascii="Times New Roman" w:eastAsia="Book Antiqua" w:hAnsi="Times New Roman" w:cs="Times New Roman"/>
          <w:iCs/>
          <w:sz w:val="21"/>
          <w:szCs w:val="21"/>
        </w:rPr>
        <w:t xml:space="preserve"> </w:t>
      </w:r>
      <w:r w:rsidRPr="00423EF2">
        <w:rPr>
          <w:rFonts w:ascii="Times New Roman" w:eastAsia="Book Antiqua" w:hAnsi="Times New Roman" w:cs="Times New Roman"/>
          <w:b/>
          <w:iCs/>
          <w:sz w:val="21"/>
          <w:szCs w:val="21"/>
        </w:rPr>
        <w:t xml:space="preserve">Be humble then under </w:t>
      </w:r>
      <w:r w:rsidRPr="00423EF2">
        <w:rPr>
          <w:rFonts w:ascii="Times New Roman" w:eastAsia="Book Antiqua" w:hAnsi="Times New Roman" w:cs="Times New Roman"/>
          <w:b/>
          <w:iCs/>
          <w:sz w:val="21"/>
          <w:szCs w:val="21"/>
          <w:highlight w:val="yellow"/>
          <w:u w:val="single"/>
        </w:rPr>
        <w:t>the mighty hand of G-d</w:t>
      </w:r>
      <w:r w:rsidRPr="00423EF2">
        <w:rPr>
          <w:rFonts w:ascii="Times New Roman" w:eastAsia="Book Antiqua" w:hAnsi="Times New Roman" w:cs="Times New Roman"/>
          <w:b/>
          <w:iCs/>
          <w:sz w:val="21"/>
          <w:szCs w:val="21"/>
          <w:vertAlign w:val="superscript"/>
        </w:rPr>
        <w:footnoteReference w:id="105"/>
      </w:r>
      <w:r w:rsidRPr="00423EF2">
        <w:rPr>
          <w:rFonts w:ascii="Times New Roman" w:eastAsia="Book Antiqua" w:hAnsi="Times New Roman" w:cs="Times New Roman"/>
          <w:b/>
          <w:iCs/>
          <w:sz w:val="21"/>
          <w:szCs w:val="21"/>
        </w:rPr>
        <w:t xml:space="preserve"> so that he will elevate you in the appropriate season</w:t>
      </w:r>
      <w:r w:rsidRPr="00423EF2">
        <w:rPr>
          <w:rFonts w:ascii="Georgia" w:eastAsia="Book Antiqua" w:hAnsi="Georgia" w:cs="Georgia"/>
          <w:b/>
          <w:iCs/>
          <w:sz w:val="21"/>
          <w:szCs w:val="21"/>
        </w:rPr>
        <w:t>.</w:t>
      </w:r>
      <w:r w:rsidRPr="00423EF2">
        <w:rPr>
          <w:rFonts w:ascii="Georgia" w:eastAsia="Book Antiqua" w:hAnsi="Georgia" w:cs="Georgia"/>
          <w:iCs/>
          <w:sz w:val="21"/>
          <w:szCs w:val="21"/>
        </w:rPr>
        <w:t xml:space="preserve"> </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b/>
          <w:bCs/>
          <w:smallCaps/>
          <w:sz w:val="24"/>
        </w:rPr>
      </w:pPr>
      <w:r w:rsidRPr="00423EF2">
        <w:rPr>
          <w:rFonts w:ascii="Times New Roman" w:eastAsia="Book Antiqua" w:hAnsi="Times New Roman" w:cs="Times New Roman"/>
          <w:b/>
          <w:bCs/>
          <w:smallCaps/>
          <w:sz w:val="24"/>
        </w:rPr>
        <w:t>The Amazement of the Congregation</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bCs/>
        </w:rPr>
      </w:pPr>
      <w:r w:rsidRPr="00423EF2">
        <w:rPr>
          <w:rFonts w:ascii="Times New Roman" w:eastAsia="Book Antiqua" w:hAnsi="Times New Roman" w:cs="Times New Roman"/>
        </w:rPr>
        <w:t>As Yeshua and the trio of talmidim descend the “Har Tz’fat”, “</w:t>
      </w:r>
      <w:r w:rsidRPr="00423EF2">
        <w:rPr>
          <w:rFonts w:ascii="Times New Roman" w:eastAsia="Book Antiqua" w:hAnsi="Times New Roman" w:cs="Times New Roman"/>
          <w:b/>
          <w:bCs/>
        </w:rPr>
        <w:t>the entire</w:t>
      </w:r>
      <w:r w:rsidRPr="00423EF2">
        <w:rPr>
          <w:rFonts w:ascii="Times New Roman" w:eastAsia="Book Antiqua" w:hAnsi="Times New Roman" w:cs="Times New Roman"/>
        </w:rPr>
        <w:t xml:space="preserve"> </w:t>
      </w:r>
      <w:r w:rsidRPr="00423EF2">
        <w:rPr>
          <w:rFonts w:ascii="Times New Roman" w:eastAsia="Book Antiqua" w:hAnsi="Times New Roman" w:cs="Times New Roman"/>
          <w:b/>
          <w:bCs/>
        </w:rPr>
        <w:t>congregation, seeing him, was greatly amazed.”</w:t>
      </w:r>
      <w:r w:rsidRPr="00423EF2">
        <w:rPr>
          <w:rFonts w:ascii="Times New Roman" w:eastAsia="Book Antiqua" w:hAnsi="Times New Roman" w:cs="Times New Roman"/>
          <w:bCs/>
        </w:rPr>
        <w:t xml:space="preserve"> Scholars like blind men groping for the door ponder this statement wondering why everyone is amazed. The junior scholars tell us that Yeshua’s face is still shining from the mountain experience. The senior scholars, while still bewildered, do not make this assessment. The junior scholars must employ the tactic of reverse psychology to the Masters mandate for silence. Their reasoning is that Yeshua actually meant the opposite; in other words, tell everyone what you have seen.” We cite and age old Hebrew word Ba-lo-ney. (Ok so it is not Hebrew) Yeshua used common logic and needed not the publicity. A cursory reading of Mordechai (Mark) is enough to know that this is not true. When we stand in the presence of great men, we know it. Furthermore, these men have earned respect due to their diligence and devotion. Yeshua was such a person. His life was the expression of one who had an uncontrollable desire to learn, practice and teach Torah. Everyone sought his wisdom. While there were those who followed him for the “loaves and the fishes” per se, there were those, as we have learned that followed him to desert places without any concern for anything but his words of Torah.</w:t>
      </w:r>
    </w:p>
    <w:p w:rsidR="00423EF2" w:rsidRPr="00423EF2" w:rsidRDefault="00423EF2" w:rsidP="00082C02">
      <w:pPr>
        <w:keepNext/>
        <w:widowControl w:val="0"/>
        <w:spacing w:after="0" w:line="240" w:lineRule="auto"/>
        <w:jc w:val="both"/>
        <w:rPr>
          <w:rFonts w:ascii="Times New Roman" w:eastAsia="Book Antiqua" w:hAnsi="Times New Roman" w:cs="Times New Roman"/>
          <w:bCs/>
        </w:rPr>
      </w:pPr>
    </w:p>
    <w:p w:rsidR="00423EF2" w:rsidRPr="00423EF2" w:rsidRDefault="00423EF2" w:rsidP="00082C02">
      <w:pPr>
        <w:keepNext/>
        <w:widowControl w:val="0"/>
        <w:spacing w:after="0" w:line="240" w:lineRule="auto"/>
        <w:jc w:val="both"/>
        <w:rPr>
          <w:rFonts w:ascii="Times New Roman" w:eastAsia="Book Antiqua" w:hAnsi="Times New Roman" w:cs="Times New Roman"/>
          <w:bCs/>
        </w:rPr>
      </w:pPr>
      <w:r w:rsidRPr="00423EF2">
        <w:rPr>
          <w:rFonts w:ascii="Times New Roman" w:eastAsia="Book Antiqua" w:hAnsi="Times New Roman" w:cs="Times New Roman"/>
          <w:bCs/>
        </w:rPr>
        <w:t>There will be those who try to use the excuse that he was deity. And we have those on the extreme opposite who believe that everyone was deadly afraid of him.</w:t>
      </w:r>
      <w:r w:rsidRPr="00423EF2">
        <w:rPr>
          <w:rFonts w:ascii="Times New Roman" w:eastAsia="Book Antiqua" w:hAnsi="Times New Roman" w:cs="Times New Roman"/>
          <w:bCs/>
          <w:vertAlign w:val="superscript"/>
        </w:rPr>
        <w:footnoteReference w:id="106"/>
      </w:r>
      <w:r w:rsidRPr="00423EF2">
        <w:rPr>
          <w:rFonts w:ascii="Times New Roman" w:eastAsia="Book Antiqua" w:hAnsi="Times New Roman" w:cs="Times New Roman"/>
          <w:bCs/>
        </w:rPr>
        <w:t xml:space="preserve"> The Tanakh is filled with stories of men like Bezaleel, (cf. Shemot 36:1 of our present Torah Seder) Yehoshua and Samson. These men were not always extraordinary, they were filled with the Ruach HaKodesh i.e. the wisdom of the Torah. When we read of what we often think of as normalcy we are reading about those who are not devoted to the Torah for the sake of the Torah. Being in the presence of anyone who has devoted his life to the work of the Torah is something extraordinary by itself.</w:t>
      </w:r>
    </w:p>
    <w:p w:rsidR="00423EF2" w:rsidRPr="00423EF2" w:rsidRDefault="00423EF2" w:rsidP="00082C02">
      <w:pPr>
        <w:keepNext/>
        <w:widowControl w:val="0"/>
        <w:spacing w:after="0" w:line="240" w:lineRule="auto"/>
        <w:jc w:val="both"/>
        <w:rPr>
          <w:rFonts w:ascii="Times New Roman" w:eastAsia="Book Antiqua" w:hAnsi="Times New Roman" w:cs="Times New Roman"/>
          <w:bCs/>
        </w:rPr>
      </w:pPr>
    </w:p>
    <w:p w:rsidR="00423EF2" w:rsidRPr="00423EF2" w:rsidRDefault="00423EF2" w:rsidP="00082C02">
      <w:pPr>
        <w:keepNext/>
        <w:widowControl w:val="0"/>
        <w:spacing w:after="0" w:line="240" w:lineRule="auto"/>
        <w:jc w:val="both"/>
        <w:rPr>
          <w:rFonts w:ascii="Times New Roman" w:eastAsia="Book Antiqua" w:hAnsi="Times New Roman" w:cs="Times New Roman"/>
          <w:bCs/>
        </w:rPr>
      </w:pPr>
      <w:r w:rsidRPr="00423EF2">
        <w:rPr>
          <w:rFonts w:ascii="Times New Roman" w:eastAsia="Book Antiqua" w:hAnsi="Times New Roman" w:cs="Times New Roman"/>
          <w:bCs/>
        </w:rPr>
        <w:t xml:space="preserve">When Yeshua sees the spectators rushing in he “immediately,” following the moral imperative finishes the job at hand for the sake of expedience and discretion. </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b/>
          <w:bCs/>
          <w:smallCaps/>
          <w:sz w:val="24"/>
        </w:rPr>
      </w:pPr>
      <w:r w:rsidRPr="00423EF2">
        <w:rPr>
          <w:rFonts w:ascii="Times New Roman" w:eastAsia="Book Antiqua" w:hAnsi="Times New Roman" w:cs="Times New Roman"/>
          <w:b/>
          <w:bCs/>
          <w:smallCaps/>
          <w:sz w:val="24"/>
        </w:rPr>
        <w:t>This Genus (Kind)</w:t>
      </w:r>
    </w:p>
    <w:p w:rsidR="00423EF2" w:rsidRPr="00423EF2" w:rsidRDefault="00423EF2" w:rsidP="00082C02">
      <w:pPr>
        <w:keepNext/>
        <w:widowControl w:val="0"/>
        <w:spacing w:after="0" w:line="240" w:lineRule="auto"/>
        <w:jc w:val="both"/>
        <w:rPr>
          <w:rFonts w:ascii="Times New Roman" w:eastAsia="Book Antiqua" w:hAnsi="Times New Roman" w:cs="Times New Roman"/>
          <w:b/>
          <w:bCs/>
        </w:rPr>
      </w:pPr>
    </w:p>
    <w:p w:rsidR="00423EF2" w:rsidRPr="00423EF2" w:rsidRDefault="00423EF2" w:rsidP="00082C02">
      <w:pPr>
        <w:keepNext/>
        <w:widowControl w:val="0"/>
        <w:spacing w:after="0" w:line="240" w:lineRule="auto"/>
        <w:jc w:val="both"/>
        <w:rPr>
          <w:rFonts w:ascii="Times New Roman" w:eastAsia="Book Antiqua" w:hAnsi="Times New Roman" w:cs="Times New Roman"/>
          <w:bCs/>
        </w:rPr>
      </w:pPr>
      <w:r w:rsidRPr="00423EF2">
        <w:rPr>
          <w:rFonts w:ascii="Times New Roman" w:eastAsia="Book Antiqua" w:hAnsi="Times New Roman" w:cs="Times New Roman"/>
          <w:b/>
          <w:bCs/>
        </w:rPr>
        <w:lastRenderedPageBreak/>
        <w:t xml:space="preserve">“This genus </w:t>
      </w:r>
      <w:r w:rsidRPr="00423EF2">
        <w:rPr>
          <w:rFonts w:ascii="Times New Roman" w:eastAsia="Book Antiqua" w:hAnsi="Times New Roman" w:cs="Times New Roman"/>
        </w:rPr>
        <w:t>(kind)</w:t>
      </w:r>
      <w:r w:rsidRPr="00423EF2">
        <w:rPr>
          <w:rFonts w:ascii="Times New Roman" w:eastAsia="Book Antiqua" w:hAnsi="Times New Roman" w:cs="Times New Roman"/>
          <w:b/>
          <w:bCs/>
        </w:rPr>
        <w:t xml:space="preserve"> only comes out through </w:t>
      </w:r>
      <w:r w:rsidRPr="00423EF2">
        <w:rPr>
          <w:rFonts w:ascii="Times New Roman" w:eastAsia="Book Antiqua" w:hAnsi="Times New Roman" w:cs="Times New Roman"/>
          <w:b/>
          <w:bCs/>
          <w:u w:val="single"/>
        </w:rPr>
        <w:t>prayer</w:t>
      </w:r>
      <w:r w:rsidRPr="00423EF2">
        <w:rPr>
          <w:rFonts w:ascii="Times New Roman" w:eastAsia="Book Antiqua" w:hAnsi="Times New Roman" w:cs="Times New Roman"/>
          <w:b/>
          <w:bCs/>
        </w:rPr>
        <w:t xml:space="preserve"> </w:t>
      </w:r>
      <w:r w:rsidRPr="00423EF2">
        <w:rPr>
          <w:rFonts w:ascii="Times New Roman" w:eastAsia="Book Antiqua" w:hAnsi="Times New Roman" w:cs="Times New Roman"/>
        </w:rPr>
        <w:t>and fasting</w:t>
      </w:r>
      <w:r w:rsidRPr="00423EF2">
        <w:rPr>
          <w:rFonts w:ascii="Times New Roman" w:eastAsia="Book Antiqua" w:hAnsi="Times New Roman" w:cs="Times New Roman"/>
          <w:b/>
          <w:bCs/>
        </w:rPr>
        <w:t>.</w:t>
      </w:r>
      <w:r w:rsidRPr="00423EF2">
        <w:rPr>
          <w:rFonts w:ascii="Times New Roman" w:eastAsia="Book Antiqua" w:hAnsi="Times New Roman" w:cs="Times New Roman"/>
          <w:bCs/>
        </w:rPr>
        <w:t xml:space="preserve">” Understanding that there is a hierarchy to the realm of the malakhim (angels), we acknowledge the hierarchy of the shedim (demons/spirits). This shadé (demon/spirits) is referred to a specific genus (kind). The special genus had the power to temporarily silence the Torah for the boy. With this silence, the youth could never receive his heritage, i.e. Torah. While there are those who argue that there are shedim that possess supernatural power, we vehemently contend that there is no such thing. The Cosmos as we have repeatedly taught IS the Oral Torah (Mesorah). This truth being established, we understand that there are those shedim who contend with the power of the Mesorah. However, they cannot gain ascendancy over the Torah! Yeshua understands this well in his approach towards the shedim. How does Yeshua reverse the effects of these shedim? Easy enough, he uses the </w:t>
      </w:r>
      <w:r w:rsidRPr="00423EF2">
        <w:rPr>
          <w:rFonts w:ascii="Times New Roman" w:eastAsia="Book Antiqua" w:hAnsi="Times New Roman" w:cs="Times New Roman"/>
          <w:b/>
          <w:bCs/>
        </w:rPr>
        <w:t>Yad HaChazaqáh</w:t>
      </w:r>
      <w:r w:rsidRPr="00423EF2">
        <w:rPr>
          <w:rFonts w:ascii="Times New Roman" w:eastAsia="Book Antiqua" w:hAnsi="Times New Roman" w:cs="Times New Roman"/>
          <w:bCs/>
        </w:rPr>
        <w:t xml:space="preserve"> – </w:t>
      </w:r>
      <w:r w:rsidRPr="00423EF2">
        <w:rPr>
          <w:rFonts w:ascii="Times New Roman" w:eastAsia="Book Antiqua" w:hAnsi="Times New Roman" w:cs="Times New Roman"/>
          <w:b/>
          <w:bCs/>
        </w:rPr>
        <w:t xml:space="preserve">the Mighty hand (of G-d). </w:t>
      </w:r>
    </w:p>
    <w:p w:rsidR="00423EF2" w:rsidRPr="00423EF2" w:rsidRDefault="00423EF2" w:rsidP="00082C02">
      <w:pPr>
        <w:keepNext/>
        <w:widowControl w:val="0"/>
        <w:spacing w:after="0" w:line="240" w:lineRule="auto"/>
        <w:jc w:val="both"/>
        <w:rPr>
          <w:rFonts w:ascii="Times New Roman" w:eastAsia="Book Antiqua" w:hAnsi="Times New Roman" w:cs="Times New Roman"/>
          <w:bCs/>
        </w:rPr>
      </w:pPr>
    </w:p>
    <w:p w:rsidR="00423EF2" w:rsidRPr="00423EF2" w:rsidRDefault="00423EF2" w:rsidP="00082C02">
      <w:pPr>
        <w:keepNext/>
        <w:widowControl w:val="0"/>
        <w:spacing w:after="0" w:line="240" w:lineRule="auto"/>
        <w:jc w:val="both"/>
        <w:rPr>
          <w:rFonts w:ascii="Times New Roman" w:eastAsia="Book Antiqua" w:hAnsi="Times New Roman" w:cs="Times New Roman"/>
          <w:bCs/>
        </w:rPr>
      </w:pPr>
      <w:r w:rsidRPr="00423EF2">
        <w:rPr>
          <w:rFonts w:ascii="Times New Roman" w:eastAsia="Book Antiqua" w:hAnsi="Times New Roman" w:cs="Times New Roman"/>
          <w:bCs/>
        </w:rPr>
        <w:t xml:space="preserve">One final Peshat note; while we have no intention to begin classes or exercises in exorcism Yeshua hands us the key to remaining free from these devious creatures. </w:t>
      </w:r>
      <w:r w:rsidRPr="00423EF2">
        <w:rPr>
          <w:rFonts w:ascii="Times New Roman" w:eastAsia="Book Antiqua" w:hAnsi="Times New Roman" w:cs="Times New Roman"/>
          <w:b/>
          <w:bCs/>
        </w:rPr>
        <w:t>P</w:t>
      </w:r>
      <w:r w:rsidRPr="00423EF2">
        <w:rPr>
          <w:rFonts w:ascii="Times New Roman" w:eastAsia="Book Antiqua" w:hAnsi="Times New Roman" w:cs="Times New Roman"/>
          <w:b/>
          <w:bCs/>
          <w:smallCaps/>
        </w:rPr>
        <w:t>rayer</w:t>
      </w:r>
      <w:r w:rsidRPr="00423EF2">
        <w:rPr>
          <w:rFonts w:ascii="Times New Roman" w:eastAsia="Book Antiqua" w:hAnsi="Times New Roman" w:cs="Times New Roman"/>
          <w:bCs/>
        </w:rPr>
        <w:t>! So why is there no more room for those who want to learn to pray in Hebrew? It most surly be because the talmidim have exceeded the Master.</w:t>
      </w:r>
    </w:p>
    <w:p w:rsidR="00423EF2" w:rsidRPr="00423EF2" w:rsidRDefault="00423EF2" w:rsidP="00082C02">
      <w:pPr>
        <w:keepNext/>
        <w:widowControl w:val="0"/>
        <w:spacing w:after="0" w:line="240" w:lineRule="auto"/>
        <w:jc w:val="both"/>
        <w:rPr>
          <w:rFonts w:ascii="Times New Roman" w:eastAsia="Book Antiqua" w:hAnsi="Times New Roman" w:cs="Times New Roman"/>
          <w:bCs/>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 xml:space="preserve">Lk. 6:40  </w:t>
      </w:r>
      <w:r w:rsidRPr="00423EF2">
        <w:rPr>
          <w:rFonts w:ascii="Times New Roman" w:eastAsia="Book Antiqua" w:hAnsi="Times New Roman" w:cs="Times New Roman"/>
          <w:b/>
        </w:rPr>
        <w:t>The talmid is not above his master: but every one that is mature will imita</w:t>
      </w:r>
      <w:r w:rsidR="00082C02">
        <w:rPr>
          <w:rFonts w:ascii="Times New Roman" w:eastAsia="Book Antiqua" w:hAnsi="Times New Roman" w:cs="Times New Roman"/>
          <w:b/>
        </w:rPr>
        <w:t>te his master. {that...: or, wi</w:t>
      </w:r>
      <w:r w:rsidRPr="00423EF2">
        <w:rPr>
          <w:rFonts w:ascii="Times New Roman" w:eastAsia="Book Antiqua" w:hAnsi="Times New Roman" w:cs="Times New Roman"/>
          <w:b/>
        </w:rPr>
        <w:t>ll be perfected by his master}</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0A6E3DFB" wp14:editId="424C723E">
                <wp:simplePos x="0" y="0"/>
                <wp:positionH relativeFrom="column">
                  <wp:posOffset>-46990</wp:posOffset>
                </wp:positionH>
                <wp:positionV relativeFrom="paragraph">
                  <wp:posOffset>66675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5.25pt" to="52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" strokecolor="#c00000" strokeweight="2pt">
                <v:shadow on="t" color="black" opacity="24903f" origin=",.5" offset="0,.55556mm"/>
              </v:line>
            </w:pict>
          </mc:Fallback>
        </mc:AlternateContent>
      </w:r>
    </w:p>
    <w:p w:rsidR="00082C02" w:rsidRDefault="00082C02" w:rsidP="00082C02">
      <w:pPr>
        <w:keepNext/>
        <w:widowControl w:val="0"/>
        <w:spacing w:after="0" w:line="240" w:lineRule="auto"/>
        <w:jc w:val="center"/>
        <w:rPr>
          <w:rFonts w:ascii="Copperplate Gothic Light" w:eastAsia="Book Antiqua" w:hAnsi="Copperplate Gothic Light" w:cs="Times New Roman"/>
          <w:b/>
          <w:sz w:val="24"/>
        </w:rPr>
      </w:pPr>
    </w:p>
    <w:p w:rsidR="00423EF2" w:rsidRPr="00423EF2" w:rsidRDefault="00423EF2" w:rsidP="00082C02">
      <w:pPr>
        <w:keepNext/>
        <w:widowControl w:val="0"/>
        <w:spacing w:after="0" w:line="240" w:lineRule="auto"/>
        <w:jc w:val="center"/>
        <w:rPr>
          <w:rFonts w:ascii="Copperplate Gothic Light" w:eastAsia="Book Antiqua" w:hAnsi="Copperplate Gothic Light" w:cs="Times New Roman"/>
          <w:b/>
        </w:rPr>
      </w:pPr>
      <w:r w:rsidRPr="00423EF2">
        <w:rPr>
          <w:rFonts w:ascii="Copperplate Gothic Light" w:eastAsia="Book Antiqua" w:hAnsi="Copperplate Gothic Light" w:cs="Times New Roman"/>
          <w:b/>
          <w:sz w:val="24"/>
        </w:rPr>
        <w:t>Commentary to Hakham Shaul’s School of Remes</w:t>
      </w:r>
    </w:p>
    <w:p w:rsidR="00423EF2" w:rsidRPr="00423EF2" w:rsidRDefault="00423EF2" w:rsidP="00082C02">
      <w:pPr>
        <w:keepNext/>
        <w:widowControl w:val="0"/>
        <w:spacing w:after="0" w:line="240" w:lineRule="auto"/>
        <w:jc w:val="center"/>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 xml:space="preserve">We have stated on so many occasions that the genius of Hakham Tsefet and his Talmid Hakham Shaul is that of masterful and sly rhetoric that it is certain to make the readers become tired of reading it. Yet, it stands that in each pericope these two Hakhamim have used great skill and wisdom to shape their materials. It is therefore, the work of the true talmid to thresh out the text until he finds those gems left behind by these two Torah giants. </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Reading the present pericope of Hakham Shaul we see that G-d in His great providence uses pawns like Claudius to make decrees spreading the Jewish population further into diaspora for the sake of the Mesorah. As we settle into complacency, G-d gracefully shakes things up so that we will not grow lackadaisical.</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b/>
          <w:smallCaps/>
          <w:sz w:val="24"/>
        </w:rPr>
      </w:pPr>
      <w:r w:rsidRPr="00423EF2">
        <w:rPr>
          <w:rFonts w:ascii="Times New Roman" w:eastAsia="Book Antiqua" w:hAnsi="Times New Roman" w:cs="Times New Roman"/>
          <w:b/>
          <w:smallCaps/>
          <w:sz w:val="24"/>
        </w:rPr>
        <w:t>Prayer and Hakham Shaul</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Why does Hakham Shaul make the statement to the Thessalonians “</w:t>
      </w:r>
      <w:r w:rsidRPr="00423EF2">
        <w:rPr>
          <w:rFonts w:ascii="Times New Roman" w:eastAsia="Book Antiqua" w:hAnsi="Times New Roman" w:cs="Times New Roman"/>
          <w:b/>
        </w:rPr>
        <w:t>pray without ceasing</w:t>
      </w:r>
      <w:r w:rsidRPr="00423EF2">
        <w:rPr>
          <w:rFonts w:ascii="Times New Roman" w:eastAsia="Book Antiqua" w:hAnsi="Times New Roman" w:cs="Times New Roman"/>
        </w:rPr>
        <w:t>?” Perhaps Hakham Shaul was making a personal commercial for his craft. While we realize in all honesty that Hakham Shaul would have not practiced such depraved methods to find work, we will look at that statement to better understand the present pericope.</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The subtle reference to prayer in the Remes portion is found in the craft of Hakham Shaul along with his new acquaintances Aquila, along with Priscilla his wife. They were tent makers. What possible use could the Corinthians in their grand city of marble have for “small portable tents, of leather or cloth of goat’s hair or linen, for the use of travelers?”</w:t>
      </w:r>
      <w:r w:rsidRPr="00423EF2">
        <w:rPr>
          <w:rFonts w:ascii="Times New Roman" w:eastAsia="Book Antiqua" w:hAnsi="Times New Roman" w:cs="Times New Roman"/>
          <w:vertAlign w:val="superscript"/>
        </w:rPr>
        <w:footnoteReference w:id="107"/>
      </w:r>
      <w:r w:rsidRPr="00423EF2">
        <w:rPr>
          <w:rFonts w:ascii="Times New Roman" w:eastAsia="Book Antiqua" w:hAnsi="Times New Roman" w:cs="Times New Roman"/>
        </w:rPr>
        <w:t xml:space="preserve"> However, we are amazed at the wisdom of Hakham Shaul in making this statement concerning his craft in contiguity to the Sukkot season. As we have mentioned in the footnotes above, Hakham Shaul, Aquila, along with his wife Priscilla made tallits. Why would there be need for this craft everywhere Hakham Shaul went? Perhaps it had something to do with the fact that he was rescuing the Jewish souls of those lost in the diaspora. When they would embrace the Mesorah, they most certainly would have need of a tallit.</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b/>
          <w:smallCaps/>
          <w:sz w:val="24"/>
        </w:rPr>
        <w:t>Remes and the</w:t>
      </w:r>
      <w:r w:rsidRPr="00423EF2">
        <w:rPr>
          <w:rFonts w:ascii="Times New Roman" w:eastAsia="Book Antiqua" w:hAnsi="Times New Roman" w:cs="Times New Roman"/>
          <w:sz w:val="24"/>
        </w:rPr>
        <w:t xml:space="preserve"> </w:t>
      </w:r>
      <w:r w:rsidRPr="00423EF2">
        <w:rPr>
          <w:rFonts w:ascii="Times New Roman" w:eastAsia="Book Antiqua" w:hAnsi="Times New Roman" w:cs="Times New Roman"/>
          <w:bCs/>
          <w:smallCaps/>
          <w:sz w:val="28"/>
          <w:lang w:val="el-GR"/>
        </w:rPr>
        <w:t>σκηνοποιός</w:t>
      </w:r>
      <w:r w:rsidRPr="00423EF2">
        <w:rPr>
          <w:rFonts w:ascii="Times New Roman" w:eastAsia="Book Antiqua" w:hAnsi="Times New Roman" w:cs="Times New Roman"/>
          <w:sz w:val="28"/>
        </w:rPr>
        <w:t xml:space="preserve"> </w:t>
      </w:r>
      <w:r w:rsidRPr="00423EF2">
        <w:rPr>
          <w:rFonts w:ascii="Times New Roman" w:eastAsia="Book Antiqua" w:hAnsi="Times New Roman" w:cs="Times New Roman"/>
          <w:sz w:val="24"/>
        </w:rPr>
        <w:t xml:space="preserve">– </w:t>
      </w:r>
      <w:r w:rsidRPr="00082C02">
        <w:rPr>
          <w:rFonts w:ascii="Times New Roman" w:eastAsia="Book Antiqua" w:hAnsi="Times New Roman" w:cs="Times New Roman"/>
          <w:b/>
          <w:i/>
          <w:iCs/>
          <w:sz w:val="24"/>
        </w:rPr>
        <w:t xml:space="preserve">skenopoios </w:t>
      </w: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 xml:space="preserve"> </w:t>
      </w:r>
    </w:p>
    <w:p w:rsidR="00423EF2" w:rsidRPr="00423EF2" w:rsidRDefault="00423EF2" w:rsidP="00082C02">
      <w:pPr>
        <w:keepNext/>
        <w:widowControl w:val="0"/>
        <w:spacing w:after="0" w:line="240" w:lineRule="auto"/>
        <w:jc w:val="both"/>
        <w:rPr>
          <w:rFonts w:ascii="Times New Roman" w:eastAsia="Book Antiqua" w:hAnsi="Times New Roman" w:cs="Times New Roman"/>
          <w:iCs/>
        </w:rPr>
      </w:pPr>
      <w:r w:rsidRPr="00423EF2">
        <w:rPr>
          <w:rFonts w:ascii="Times New Roman" w:eastAsia="Book Antiqua" w:hAnsi="Times New Roman" w:cs="Times New Roman"/>
          <w:b/>
          <w:bCs/>
          <w:lang w:val="el-GR"/>
        </w:rPr>
        <w:lastRenderedPageBreak/>
        <w:t>Σκηνόω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 xml:space="preserve">skenoo </w:t>
      </w:r>
      <w:r w:rsidRPr="00423EF2">
        <w:rPr>
          <w:rFonts w:ascii="Times New Roman" w:eastAsia="Book Antiqua" w:hAnsi="Times New Roman" w:cs="Times New Roman"/>
        </w:rPr>
        <w:t>means “tent” but is seldom used of real tents: it is used in a cultic sense usually in the plural. The normal use is the transfer from one body dead or alive to another state. It is also used as a Remes term for the human body.</w:t>
      </w:r>
      <w:r w:rsidRPr="00423EF2">
        <w:rPr>
          <w:rFonts w:ascii="Times New Roman" w:eastAsia="Book Antiqua" w:hAnsi="Times New Roman" w:cs="Times New Roman"/>
          <w:vertAlign w:val="superscript"/>
        </w:rPr>
        <w:footnoteReference w:id="108"/>
      </w:r>
      <w:r w:rsidRPr="00423EF2">
        <w:rPr>
          <w:rFonts w:ascii="Times New Roman" w:eastAsia="Book Antiqua" w:hAnsi="Times New Roman" w:cs="Times New Roman"/>
        </w:rPr>
        <w:t xml:space="preserve"> However Koine Greek is a Hebraic bastardization of the Greek language of the time, and </w:t>
      </w:r>
      <w:r w:rsidRPr="00423EF2">
        <w:rPr>
          <w:rFonts w:ascii="Times New Roman" w:eastAsia="Book Antiqua" w:hAnsi="Times New Roman" w:cs="Times New Roman"/>
          <w:b/>
          <w:bCs/>
          <w:lang w:val="el-GR"/>
        </w:rPr>
        <w:t>Σκηνόω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skenoo</w:t>
      </w:r>
      <w:r w:rsidRPr="00423EF2">
        <w:rPr>
          <w:rFonts w:ascii="Times New Roman" w:eastAsia="Book Antiqua" w:hAnsi="Times New Roman" w:cs="Times New Roman"/>
          <w:iCs/>
        </w:rPr>
        <w:t xml:space="preserve"> must be allied to the Hebrew word SHAKAN (to dwell/tabernacle), from where words such as Mishkan (Tabernacle) and Shekhinah (G-d’s tabernacling Presence) are derived.</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iCs/>
        </w:rPr>
      </w:pPr>
      <w:r w:rsidRPr="00423EF2">
        <w:rPr>
          <w:rFonts w:ascii="Times New Roman" w:eastAsia="Book Antiqua" w:hAnsi="Times New Roman" w:cs="Times New Roman"/>
        </w:rPr>
        <w:t xml:space="preserve">The Remes application for these thoughts concerning tallits then becomes very interesting. As noted above Hakham Shaul was in the business of hunting lost Jewish souls. We cannot remark further on the So’od application that can be drawn from this point. Yet the Remes is able to show what Hakham Shaul’s true occupation was. While we believe that he most literally made tallits, we must look beyond Peshat to see the beauty of his craft. Hakham Yochanan, who ascended Har Tz’fat with Hakham Tsefet and Hakham Ya’aqob tells us that the Torah came and </w:t>
      </w:r>
      <w:r w:rsidRPr="00423EF2">
        <w:rPr>
          <w:rFonts w:ascii="Times New Roman" w:eastAsia="Book Antiqua" w:hAnsi="Times New Roman" w:cs="Times New Roman"/>
          <w:b/>
          <w:bCs/>
          <w:lang w:val="el-GR"/>
        </w:rPr>
        <w:t>σκηνόω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 xml:space="preserve">skenoo </w:t>
      </w:r>
      <w:r w:rsidRPr="00423EF2">
        <w:rPr>
          <w:rFonts w:ascii="Times New Roman" w:eastAsia="Book Antiqua" w:hAnsi="Times New Roman" w:cs="Times New Roman"/>
          <w:iCs/>
        </w:rPr>
        <w:t xml:space="preserve">(Hebrew: Shakan) </w:t>
      </w:r>
      <w:r w:rsidRPr="00423EF2">
        <w:rPr>
          <w:rFonts w:ascii="Times New Roman" w:eastAsia="Book Antiqua" w:hAnsi="Times New Roman" w:cs="Times New Roman"/>
        </w:rPr>
        <w:t>dwelt with us.</w:t>
      </w:r>
      <w:r w:rsidRPr="00423EF2">
        <w:rPr>
          <w:rFonts w:ascii="Times New Roman" w:eastAsia="Book Antiqua" w:hAnsi="Times New Roman" w:cs="Times New Roman"/>
          <w:vertAlign w:val="superscript"/>
        </w:rPr>
        <w:footnoteReference w:id="109"/>
      </w:r>
      <w:r w:rsidRPr="00423EF2">
        <w:rPr>
          <w:rFonts w:ascii="Times New Roman" w:eastAsia="Book Antiqua" w:hAnsi="Times New Roman" w:cs="Times New Roman"/>
        </w:rPr>
        <w:t xml:space="preserve"> In Remes terms, this means that the body is viewed as a “tent” or “tabernacle.” This is a subtle reference to our Torah Seder and the construction of the Mishkan (Tabernacle). Hakham Shaul was a “mighty hunter before the </w:t>
      </w:r>
      <w:r w:rsidRPr="00423EF2">
        <w:rPr>
          <w:rFonts w:ascii="Times New Roman" w:eastAsia="Book Antiqua" w:hAnsi="Times New Roman" w:cs="Times New Roman"/>
          <w:smallCaps/>
        </w:rPr>
        <w:t>Lord</w:t>
      </w:r>
      <w:r w:rsidRPr="00423EF2">
        <w:rPr>
          <w:rFonts w:ascii="Times New Roman" w:eastAsia="Book Antiqua" w:hAnsi="Times New Roman" w:cs="Times New Roman"/>
        </w:rPr>
        <w:t>”</w:t>
      </w:r>
      <w:r w:rsidRPr="00423EF2">
        <w:rPr>
          <w:rFonts w:ascii="Times New Roman" w:eastAsia="Book Antiqua" w:hAnsi="Times New Roman" w:cs="Times New Roman"/>
          <w:vertAlign w:val="superscript"/>
        </w:rPr>
        <w:t xml:space="preserve"> </w:t>
      </w:r>
      <w:r w:rsidRPr="00423EF2">
        <w:rPr>
          <w:rFonts w:ascii="Times New Roman" w:eastAsia="Book Antiqua" w:hAnsi="Times New Roman" w:cs="Times New Roman"/>
          <w:vertAlign w:val="superscript"/>
        </w:rPr>
        <w:footnoteReference w:id="110"/>
      </w:r>
      <w:r w:rsidRPr="00423EF2">
        <w:rPr>
          <w:rFonts w:ascii="Times New Roman" w:eastAsia="Book Antiqua" w:hAnsi="Times New Roman" w:cs="Times New Roman"/>
        </w:rPr>
        <w:t xml:space="preserve"> as was Abraham. In Peshat terms, Hakham Shaul was making tallits for those whom he had rescued as mentioned above. Placing a fresh Jewish Soul (Nefesh Yehudi) into a </w:t>
      </w:r>
      <w:r w:rsidRPr="00423EF2">
        <w:rPr>
          <w:rFonts w:ascii="Times New Roman" w:eastAsia="Book Antiqua" w:hAnsi="Times New Roman" w:cs="Times New Roman"/>
          <w:b/>
          <w:bCs/>
          <w:lang w:val="el-GR"/>
        </w:rPr>
        <w:t>σκηνόω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skenoo,</w:t>
      </w:r>
      <w:r w:rsidRPr="00423EF2">
        <w:rPr>
          <w:rFonts w:ascii="Times New Roman" w:eastAsia="Book Antiqua" w:hAnsi="Times New Roman" w:cs="Times New Roman"/>
          <w:iCs/>
        </w:rPr>
        <w:t xml:space="preserve"> “tabernacle” and in the words of Hakham Tsefet making them “</w:t>
      </w:r>
      <w:r w:rsidRPr="00423EF2">
        <w:rPr>
          <w:rFonts w:ascii="Times New Roman" w:eastAsia="Book Antiqua" w:hAnsi="Times New Roman" w:cs="Times New Roman"/>
          <w:b/>
          <w:iCs/>
        </w:rPr>
        <w:t>stand</w:t>
      </w:r>
      <w:r w:rsidRPr="00423EF2">
        <w:rPr>
          <w:rFonts w:ascii="Times New Roman" w:eastAsia="Book Antiqua" w:hAnsi="Times New Roman" w:cs="Times New Roman"/>
          <w:iCs/>
        </w:rPr>
        <w:t xml:space="preserve">.” </w:t>
      </w:r>
    </w:p>
    <w:p w:rsidR="00423EF2" w:rsidRPr="00423EF2" w:rsidRDefault="00423EF2" w:rsidP="00082C02">
      <w:pPr>
        <w:keepNext/>
        <w:widowControl w:val="0"/>
        <w:spacing w:after="0" w:line="240" w:lineRule="auto"/>
        <w:jc w:val="both"/>
        <w:rPr>
          <w:rFonts w:ascii="Times New Roman" w:eastAsia="Book Antiqua" w:hAnsi="Times New Roman" w:cs="Times New Roman"/>
          <w:iCs/>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iCs/>
        </w:rPr>
        <w:t>How is the idea of making tallits associated with the idea of “making the talmidim stand”?</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ind w:left="360"/>
        <w:jc w:val="both"/>
        <w:rPr>
          <w:rFonts w:ascii="Times New Roman" w:eastAsia="Book Antiqua" w:hAnsi="Times New Roman" w:cs="Times New Roman"/>
        </w:rPr>
      </w:pPr>
      <w:r w:rsidRPr="00423EF2">
        <w:rPr>
          <w:rFonts w:ascii="Times New Roman" w:eastAsia="Book Antiqua" w:hAnsi="Times New Roman" w:cs="Times New Roman"/>
        </w:rPr>
        <w:t xml:space="preserve">B’midbar (Num.) </w:t>
      </w:r>
      <w:r w:rsidRPr="00423EF2">
        <w:rPr>
          <w:rFonts w:ascii="Times New Roman" w:eastAsia="Book Antiqua" w:hAnsi="Times New Roman" w:cs="Times New Roman"/>
          <w:b/>
        </w:rPr>
        <w:t xml:space="preserve">15:38-39 Speak unto the B’ne Yisrael, and teach them to make them fringes in the borders of their garments throughout all their generations, and teach them to put a fringe on the borders a thread of blue: </w:t>
      </w:r>
      <w:r w:rsidRPr="00423EF2">
        <w:rPr>
          <w:rFonts w:ascii="Times New Roman" w:eastAsia="Book Antiqua" w:hAnsi="Times New Roman" w:cs="Times New Roman"/>
          <w:b/>
          <w:vertAlign w:val="superscript"/>
        </w:rPr>
        <w:t>39</w:t>
      </w:r>
      <w:r w:rsidRPr="00423EF2">
        <w:rPr>
          <w:rFonts w:ascii="Times New Roman" w:eastAsia="Book Antiqua" w:hAnsi="Times New Roman" w:cs="Times New Roman"/>
          <w:b/>
        </w:rPr>
        <w:t xml:space="preserve"> And it will be to you for a fringe, so that you will look on it, and remember all the commandments of the L</w:t>
      </w:r>
      <w:r w:rsidRPr="00423EF2">
        <w:rPr>
          <w:rFonts w:ascii="Times New Roman" w:eastAsia="Book Antiqua" w:hAnsi="Times New Roman" w:cs="Times New Roman"/>
          <w:b/>
          <w:smallCaps/>
        </w:rPr>
        <w:t>ord</w:t>
      </w:r>
      <w:r w:rsidRPr="00423EF2">
        <w:rPr>
          <w:rFonts w:ascii="Times New Roman" w:eastAsia="Book Antiqua" w:hAnsi="Times New Roman" w:cs="Times New Roman"/>
          <w:b/>
        </w:rPr>
        <w:t>, and do them; and that you will not seek after your own heart and your own eyes.</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iCs/>
        </w:rPr>
      </w:pPr>
      <w:r w:rsidRPr="00423EF2">
        <w:rPr>
          <w:rFonts w:ascii="Times New Roman" w:eastAsia="Book Antiqua" w:hAnsi="Times New Roman" w:cs="Times New Roman"/>
        </w:rPr>
        <w:t>Teach them to place a fringe of blue on the corner of their garments i.e. tallits. The Tallit represents education in the mitzvoth and prayer. The combined thought is that those who learn to wear the tallit understand that the purpose for wearing the garment is a means of talmud Torah (study of Torah). Again, we understand that the tallit is like the Keri’at Shema in that it represents the organic whole of Torah education and life. In other words, learning to wear the tallit is to learn A</w:t>
      </w:r>
      <w:r w:rsidRPr="00423EF2">
        <w:rPr>
          <w:rFonts w:ascii="Times New Roman" w:eastAsia="Book Antiqua" w:hAnsi="Times New Roman" w:cs="Times New Roman"/>
          <w:smallCaps/>
        </w:rPr>
        <w:t>ll</w:t>
      </w:r>
      <w:r w:rsidRPr="00423EF2">
        <w:rPr>
          <w:rFonts w:ascii="Times New Roman" w:eastAsia="Book Antiqua" w:hAnsi="Times New Roman" w:cs="Times New Roman"/>
        </w:rPr>
        <w:t xml:space="preserve"> the mitzvoth and A</w:t>
      </w:r>
      <w:r w:rsidRPr="00423EF2">
        <w:rPr>
          <w:rFonts w:ascii="Times New Roman" w:eastAsia="Book Antiqua" w:hAnsi="Times New Roman" w:cs="Times New Roman"/>
          <w:smallCaps/>
        </w:rPr>
        <w:t>ll</w:t>
      </w:r>
      <w:r w:rsidRPr="00423EF2">
        <w:rPr>
          <w:rFonts w:ascii="Times New Roman" w:eastAsia="Book Antiqua" w:hAnsi="Times New Roman" w:cs="Times New Roman"/>
        </w:rPr>
        <w:t xml:space="preserve"> the Prayers. Following the lead of Hakham Tsefet, we understand that the lackadaisical practices of not wearing the tallit are equated with not learning A</w:t>
      </w:r>
      <w:r w:rsidRPr="00423EF2">
        <w:rPr>
          <w:rFonts w:ascii="Times New Roman" w:eastAsia="Book Antiqua" w:hAnsi="Times New Roman" w:cs="Times New Roman"/>
          <w:smallCaps/>
        </w:rPr>
        <w:t>ll</w:t>
      </w:r>
      <w:r w:rsidRPr="00423EF2">
        <w:rPr>
          <w:rFonts w:ascii="Times New Roman" w:eastAsia="Book Antiqua" w:hAnsi="Times New Roman" w:cs="Times New Roman"/>
        </w:rPr>
        <w:t xml:space="preserve"> the prayers and or the mitzvoth. The Nefesh Yehudi must have a </w:t>
      </w:r>
      <w:r w:rsidRPr="00423EF2">
        <w:rPr>
          <w:rFonts w:ascii="Times New Roman" w:eastAsia="Book Antiqua" w:hAnsi="Times New Roman" w:cs="Times New Roman"/>
          <w:b/>
          <w:bCs/>
          <w:lang w:val="el-GR"/>
        </w:rPr>
        <w:t>σκηνόω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skenoo</w:t>
      </w:r>
      <w:r w:rsidRPr="00423EF2">
        <w:rPr>
          <w:rFonts w:ascii="Times New Roman" w:eastAsia="Book Antiqua" w:hAnsi="Times New Roman" w:cs="Times New Roman"/>
          <w:iCs/>
        </w:rPr>
        <w:t xml:space="preserve"> tent/tabernacle.</w:t>
      </w:r>
    </w:p>
    <w:p w:rsidR="00423EF2" w:rsidRPr="00423EF2" w:rsidRDefault="00423EF2" w:rsidP="00082C02">
      <w:pPr>
        <w:keepNext/>
        <w:widowControl w:val="0"/>
        <w:spacing w:after="0" w:line="240" w:lineRule="auto"/>
        <w:jc w:val="both"/>
        <w:rPr>
          <w:rFonts w:ascii="Times New Roman" w:eastAsia="Book Antiqua" w:hAnsi="Times New Roman" w:cs="Times New Roman"/>
          <w:iCs/>
        </w:rPr>
      </w:pPr>
    </w:p>
    <w:p w:rsidR="00423EF2" w:rsidRPr="00423EF2" w:rsidRDefault="00423EF2" w:rsidP="00082C02">
      <w:pPr>
        <w:keepNext/>
        <w:widowControl w:val="0"/>
        <w:spacing w:after="0" w:line="240" w:lineRule="auto"/>
        <w:jc w:val="both"/>
        <w:rPr>
          <w:rFonts w:ascii="Times New Roman" w:eastAsia="Book Antiqua" w:hAnsi="Times New Roman" w:cs="Times New Roman"/>
          <w:iCs/>
        </w:rPr>
      </w:pPr>
      <w:r w:rsidRPr="00423EF2">
        <w:rPr>
          <w:rFonts w:ascii="Times New Roman" w:eastAsia="Book Antiqua" w:hAnsi="Times New Roman" w:cs="Times New Roman"/>
          <w:iCs/>
        </w:rPr>
        <w:t>This follows the Remes pursuit of talmud Torah (the Mesorah). Tucked away stealthily in the Remes pericope is a profound statement.</w:t>
      </w:r>
    </w:p>
    <w:p w:rsidR="00423EF2" w:rsidRPr="00423EF2" w:rsidRDefault="00423EF2" w:rsidP="00082C02">
      <w:pPr>
        <w:keepNext/>
        <w:widowControl w:val="0"/>
        <w:spacing w:after="0" w:line="240" w:lineRule="auto"/>
        <w:jc w:val="both"/>
        <w:rPr>
          <w:rFonts w:ascii="Times New Roman" w:eastAsia="Book Antiqua" w:hAnsi="Times New Roman" w:cs="Times New Roman"/>
          <w:iCs/>
        </w:rPr>
      </w:pPr>
    </w:p>
    <w:p w:rsidR="00423EF2" w:rsidRPr="00423EF2" w:rsidRDefault="00423EF2" w:rsidP="00082C02">
      <w:pPr>
        <w:keepNext/>
        <w:widowControl w:val="0"/>
        <w:spacing w:after="0" w:line="240" w:lineRule="auto"/>
        <w:ind w:left="360"/>
        <w:jc w:val="both"/>
        <w:rPr>
          <w:rFonts w:ascii="Times New Roman" w:eastAsia="Book Antiqua" w:hAnsi="Times New Roman" w:cs="Times New Roman"/>
          <w:iCs/>
        </w:rPr>
      </w:pPr>
      <w:r w:rsidRPr="00423EF2">
        <w:rPr>
          <w:rFonts w:ascii="Times New Roman" w:eastAsia="Book Antiqua" w:hAnsi="Times New Roman" w:cs="Times New Roman"/>
          <w:b/>
          <w:bCs/>
          <w:iCs/>
        </w:rPr>
        <w:t xml:space="preserve">“Now when both Hillel </w:t>
      </w:r>
      <w:r w:rsidRPr="00423EF2">
        <w:rPr>
          <w:rFonts w:ascii="Times New Roman" w:eastAsia="Book Antiqua" w:hAnsi="Times New Roman" w:cs="Times New Roman"/>
          <w:iCs/>
        </w:rPr>
        <w:t>(Luke/Silas)</w:t>
      </w:r>
      <w:r w:rsidRPr="00423EF2">
        <w:rPr>
          <w:rFonts w:ascii="Times New Roman" w:eastAsia="Book Antiqua" w:hAnsi="Times New Roman" w:cs="Times New Roman"/>
          <w:b/>
          <w:bCs/>
          <w:iCs/>
        </w:rPr>
        <w:t xml:space="preserve"> and Timothy came down from Macedonia, Hakham Shaul began to </w:t>
      </w:r>
      <w:r w:rsidRPr="00423EF2">
        <w:rPr>
          <w:rFonts w:ascii="Times New Roman" w:eastAsia="Book Antiqua" w:hAnsi="Times New Roman" w:cs="Times New Roman"/>
          <w:iCs/>
        </w:rPr>
        <w:t xml:space="preserve">work on </w:t>
      </w:r>
      <w:r w:rsidRPr="00423EF2">
        <w:rPr>
          <w:rFonts w:ascii="Times New Roman" w:eastAsia="Book Antiqua" w:hAnsi="Times New Roman" w:cs="Times New Roman"/>
          <w:b/>
          <w:bCs/>
          <w:iCs/>
          <w:u w:val="single"/>
        </w:rPr>
        <w:t>assembling the Mesorah</w:t>
      </w:r>
      <w:r w:rsidRPr="00423EF2">
        <w:rPr>
          <w:rFonts w:ascii="Times New Roman" w:eastAsia="Book Antiqua" w:hAnsi="Times New Roman" w:cs="Times New Roman"/>
          <w:iCs/>
          <w:u w:val="single"/>
        </w:rPr>
        <w:t xml:space="preserve"> of the Master</w:t>
      </w:r>
      <w:r w:rsidRPr="00423EF2">
        <w:rPr>
          <w:rFonts w:ascii="Times New Roman" w:eastAsia="Book Antiqua" w:hAnsi="Times New Roman" w:cs="Times New Roman"/>
          <w:b/>
          <w:bCs/>
          <w:iCs/>
        </w:rPr>
        <w:t xml:space="preserve">, </w:t>
      </w:r>
      <w:r w:rsidRPr="00423EF2">
        <w:rPr>
          <w:rFonts w:ascii="Times New Roman" w:eastAsia="Book Antiqua" w:hAnsi="Times New Roman" w:cs="Times New Roman"/>
          <w:iCs/>
        </w:rPr>
        <w:t xml:space="preserve">and he </w:t>
      </w:r>
      <w:r w:rsidRPr="00423EF2">
        <w:rPr>
          <w:rFonts w:ascii="Times New Roman" w:eastAsia="Book Antiqua" w:hAnsi="Times New Roman" w:cs="Times New Roman"/>
          <w:b/>
          <w:bCs/>
          <w:iCs/>
        </w:rPr>
        <w:t xml:space="preserve">proclaimed to the Jews </w:t>
      </w:r>
      <w:r w:rsidRPr="00423EF2">
        <w:rPr>
          <w:rFonts w:ascii="Times New Roman" w:eastAsia="Book Antiqua" w:hAnsi="Times New Roman" w:cs="Times New Roman"/>
          <w:iCs/>
        </w:rPr>
        <w:t xml:space="preserve">that </w:t>
      </w:r>
      <w:r w:rsidRPr="00423EF2">
        <w:rPr>
          <w:rFonts w:ascii="Times New Roman" w:eastAsia="Book Antiqua" w:hAnsi="Times New Roman" w:cs="Times New Roman"/>
          <w:b/>
          <w:bCs/>
          <w:iCs/>
        </w:rPr>
        <w:t>Yeshua was the Messiah.”</w:t>
      </w:r>
      <w:r w:rsidRPr="00423EF2">
        <w:rPr>
          <w:rFonts w:ascii="Times New Roman" w:eastAsia="Book Antiqua" w:hAnsi="Times New Roman" w:cs="Times New Roman"/>
          <w:iCs/>
        </w:rPr>
        <w:t xml:space="preserve"> </w:t>
      </w:r>
    </w:p>
    <w:p w:rsidR="00423EF2" w:rsidRPr="00423EF2" w:rsidRDefault="00423EF2" w:rsidP="00082C02">
      <w:pPr>
        <w:keepNext/>
        <w:widowControl w:val="0"/>
        <w:spacing w:after="0" w:line="240" w:lineRule="auto"/>
        <w:jc w:val="both"/>
        <w:rPr>
          <w:rFonts w:ascii="Times New Roman" w:eastAsia="Book Antiqua" w:hAnsi="Times New Roman" w:cs="Times New Roman"/>
          <w:iCs/>
        </w:rPr>
      </w:pPr>
    </w:p>
    <w:p w:rsidR="00423EF2" w:rsidRPr="00423EF2" w:rsidRDefault="00423EF2" w:rsidP="00082C02">
      <w:pPr>
        <w:keepNext/>
        <w:widowControl w:val="0"/>
        <w:spacing w:after="0" w:line="240" w:lineRule="auto"/>
        <w:jc w:val="both"/>
        <w:rPr>
          <w:rFonts w:ascii="Times New Roman" w:eastAsia="Book Antiqua" w:hAnsi="Times New Roman" w:cs="Times New Roman"/>
          <w:iCs/>
        </w:rPr>
      </w:pPr>
      <w:r w:rsidRPr="00423EF2">
        <w:rPr>
          <w:rFonts w:ascii="Times New Roman" w:eastAsia="Book Antiqua" w:hAnsi="Times New Roman" w:cs="Times New Roman"/>
          <w:iCs/>
        </w:rPr>
        <w:t xml:space="preserve">What “tent” is Hakham Shaul making for his talmidim to wear? It is a simple “tallit”? Or, does the Remes statement allude (hint) to something other than a Peshat tallit? The preoccupation of Hakham Shaul with the “assembly” of the Mesorah unravels the enigma. Hillel and Titus finally join Hakham Shaul. They find him “preoccupied” with the Mesorah (Oral Torah).  </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lastRenderedPageBreak/>
        <w:t>Hakham Shaul clearly believed in the words of the Mesorah.</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ind w:left="360"/>
        <w:jc w:val="both"/>
        <w:rPr>
          <w:rFonts w:ascii="Times New Roman" w:eastAsia="Book Antiqua" w:hAnsi="Times New Roman" w:cs="Times New Roman"/>
        </w:rPr>
      </w:pPr>
      <w:r w:rsidRPr="00423EF2">
        <w:rPr>
          <w:rFonts w:ascii="Times New Roman" w:eastAsia="Book Antiqua" w:hAnsi="Times New Roman" w:cs="Times New Roman"/>
          <w:b/>
          <w:bCs/>
        </w:rPr>
        <w:t xml:space="preserve">m. Sanherdin 10:1 </w:t>
      </w:r>
      <w:r w:rsidRPr="00423EF2">
        <w:rPr>
          <w:rFonts w:ascii="Times New Roman" w:eastAsia="Book Antiqua" w:hAnsi="Times New Roman" w:cs="Times New Roman"/>
        </w:rPr>
        <w:t xml:space="preserve">All Israel has a share in the world to come, as it is written, </w:t>
      </w:r>
      <w:r w:rsidRPr="00423EF2">
        <w:rPr>
          <w:rFonts w:ascii="Times New Roman" w:eastAsia="Book Antiqua" w:hAnsi="Times New Roman" w:cs="Times New Roman"/>
          <w:i/>
          <w:iCs/>
        </w:rPr>
        <w:t xml:space="preserve">Your people also will be all righteous/generous, they will inherit the land forever; the branch of My planting, the work of My hands, that I may be glorified </w:t>
      </w:r>
      <w:r w:rsidRPr="00423EF2">
        <w:rPr>
          <w:rFonts w:ascii="Times New Roman" w:eastAsia="Book Antiqua" w:hAnsi="Times New Roman" w:cs="Times New Roman"/>
        </w:rPr>
        <w:t>(Is. 60:21).</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jc w:val="both"/>
        <w:rPr>
          <w:rFonts w:ascii="Times New Roman" w:eastAsia="Book Antiqua" w:hAnsi="Times New Roman" w:cs="Times New Roman"/>
        </w:rPr>
      </w:pPr>
      <w:r w:rsidRPr="00423EF2">
        <w:rPr>
          <w:rFonts w:ascii="Times New Roman" w:eastAsia="Book Antiqua" w:hAnsi="Times New Roman" w:cs="Times New Roman"/>
        </w:rPr>
        <w:t>He believed this so much that he cites this Mesorah.</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423EF2" w:rsidRPr="00423EF2" w:rsidRDefault="00423EF2" w:rsidP="00082C02">
      <w:pPr>
        <w:keepNext/>
        <w:widowControl w:val="0"/>
        <w:spacing w:after="0" w:line="240" w:lineRule="auto"/>
        <w:ind w:left="360"/>
        <w:jc w:val="both"/>
        <w:rPr>
          <w:rFonts w:ascii="Times New Roman" w:eastAsia="Book Antiqua" w:hAnsi="Times New Roman" w:cs="Times New Roman"/>
        </w:rPr>
      </w:pPr>
      <w:r w:rsidRPr="00423EF2">
        <w:rPr>
          <w:rFonts w:ascii="Times New Roman" w:eastAsia="Book Antiqua" w:hAnsi="Times New Roman" w:cs="Times New Roman"/>
          <w:b/>
        </w:rPr>
        <w:t xml:space="preserve">Rom. 11:26  And so all Israel will be saved </w:t>
      </w:r>
      <w:r w:rsidRPr="00423EF2">
        <w:rPr>
          <w:rFonts w:ascii="Times New Roman" w:eastAsia="Book Antiqua" w:hAnsi="Times New Roman" w:cs="Times New Roman"/>
        </w:rPr>
        <w:t>(have their share in the world to come):</w:t>
      </w:r>
      <w:r w:rsidRPr="00423EF2">
        <w:rPr>
          <w:rFonts w:ascii="Times New Roman" w:eastAsia="Book Antiqua" w:hAnsi="Times New Roman" w:cs="Times New Roman"/>
          <w:b/>
        </w:rPr>
        <w:t xml:space="preserve"> as it is written, There will come a Branch the Deliverer from Tz’ion, and will turn away ungodliness from Ya’aqob:</w:t>
      </w:r>
    </w:p>
    <w:p w:rsidR="00423EF2" w:rsidRPr="00423EF2" w:rsidRDefault="00423EF2" w:rsidP="00082C02">
      <w:pPr>
        <w:keepNext/>
        <w:widowControl w:val="0"/>
        <w:spacing w:after="0" w:line="240" w:lineRule="auto"/>
        <w:jc w:val="both"/>
        <w:rPr>
          <w:rFonts w:ascii="Times New Roman" w:eastAsia="Book Antiqua" w:hAnsi="Times New Roman" w:cs="Times New Roman"/>
        </w:rPr>
      </w:pPr>
    </w:p>
    <w:p w:rsidR="00581B01" w:rsidRDefault="00423EF2" w:rsidP="00082C02">
      <w:pPr>
        <w:keepNext/>
        <w:widowControl w:val="0"/>
        <w:spacing w:after="0" w:line="240" w:lineRule="auto"/>
        <w:jc w:val="both"/>
        <w:rPr>
          <w:rFonts w:ascii="Times New Roman" w:hAnsi="Times New Roman"/>
        </w:rPr>
      </w:pPr>
      <w:r w:rsidRPr="00423EF2">
        <w:rPr>
          <w:rFonts w:ascii="Times New Roman" w:eastAsia="Book Antiqua" w:hAnsi="Times New Roman" w:cs="Times New Roman"/>
        </w:rPr>
        <w:t xml:space="preserve">Hakham Shaul’s occupation with the Mesorah was the craft of covering souls (Nefesh Yehudi) with the </w:t>
      </w:r>
      <w:r w:rsidRPr="00423EF2">
        <w:rPr>
          <w:rFonts w:ascii="Times New Roman" w:eastAsia="Book Antiqua" w:hAnsi="Times New Roman" w:cs="Times New Roman"/>
          <w:b/>
          <w:bCs/>
          <w:lang w:val="el-GR"/>
        </w:rPr>
        <w:t>σκηνόω</w:t>
      </w:r>
      <w:r w:rsidRPr="00423EF2">
        <w:rPr>
          <w:rFonts w:ascii="Times New Roman" w:eastAsia="Book Antiqua" w:hAnsi="Times New Roman" w:cs="Times New Roman"/>
        </w:rPr>
        <w:t xml:space="preserve"> – </w:t>
      </w:r>
      <w:r w:rsidRPr="00423EF2">
        <w:rPr>
          <w:rFonts w:ascii="Times New Roman" w:eastAsia="Book Antiqua" w:hAnsi="Times New Roman" w:cs="Times New Roman"/>
          <w:i/>
          <w:iCs/>
        </w:rPr>
        <w:t>skenoo</w:t>
      </w:r>
      <w:r w:rsidRPr="00423EF2">
        <w:rPr>
          <w:rFonts w:ascii="Times New Roman" w:eastAsia="Book Antiqua" w:hAnsi="Times New Roman" w:cs="Times New Roman"/>
          <w:iCs/>
        </w:rPr>
        <w:t xml:space="preserve"> tent/tabernacle of the Mesorah.</w:t>
      </w:r>
      <w:r w:rsidRPr="00423EF2">
        <w:rPr>
          <w:rFonts w:ascii="Times New Roman" w:eastAsia="Book Antiqua" w:hAnsi="Times New Roman" w:cs="Times New Roman"/>
        </w:rPr>
        <w:t xml:space="preserve"> Hakham Shaul was preoccupied with covering, clothing souls in the Oral Torah. By using the </w:t>
      </w:r>
      <w:r w:rsidRPr="00423EF2">
        <w:rPr>
          <w:rFonts w:ascii="Times New Roman" w:eastAsia="Book Antiqua" w:hAnsi="Times New Roman" w:cs="Times New Roman"/>
          <w:b/>
          <w:bCs/>
        </w:rPr>
        <w:t>Yad HaChazaqáh</w:t>
      </w:r>
      <w:r w:rsidR="003E000F">
        <w:rPr>
          <w:rFonts w:ascii="Times New Roman" w:eastAsia="Book Antiqua" w:hAnsi="Times New Roman" w:cs="Times New Roman"/>
          <w:bCs/>
        </w:rPr>
        <w:t xml:space="preserve"> – the Mighty hand [of G-d] (i.e. Maimonides’ Mishneh Torah)</w:t>
      </w:r>
      <w:r w:rsidRPr="00423EF2">
        <w:rPr>
          <w:rFonts w:ascii="Times New Roman" w:eastAsia="Book Antiqua" w:hAnsi="Times New Roman" w:cs="Times New Roman"/>
          <w:bCs/>
        </w:rPr>
        <w:t xml:space="preserve"> he elevated those souls and “made them stand!”</w:t>
      </w:r>
    </w:p>
    <w:p w:rsidR="00040A8C" w:rsidRDefault="00040A8C" w:rsidP="00082C02">
      <w:pPr>
        <w:keepNext/>
        <w:widowControl w:val="0"/>
        <w:pBdr>
          <w:bottom w:val="double" w:sz="6" w:space="1" w:color="auto"/>
        </w:pBdr>
        <w:spacing w:after="0" w:line="240" w:lineRule="auto"/>
        <w:jc w:val="both"/>
        <w:rPr>
          <w:rFonts w:ascii="Times New Roman" w:hAnsi="Times New Roman"/>
        </w:rPr>
      </w:pPr>
    </w:p>
    <w:p w:rsidR="009A4843" w:rsidRPr="00082C02" w:rsidRDefault="009A4843" w:rsidP="00082C02">
      <w:pPr>
        <w:keepNext/>
        <w:widowControl w:val="0"/>
        <w:spacing w:after="0" w:line="240" w:lineRule="auto"/>
        <w:jc w:val="both"/>
        <w:rPr>
          <w:rFonts w:ascii="Times New Roman" w:hAnsi="Times New Roman" w:cs="Times New Roman"/>
          <w:b/>
        </w:rPr>
      </w:pPr>
    </w:p>
    <w:p w:rsidR="009A4843" w:rsidRPr="00881047" w:rsidRDefault="009A4843" w:rsidP="00082C02">
      <w:pPr>
        <w:keepNext/>
        <w:widowControl w:val="0"/>
        <w:spacing w:after="0" w:line="240" w:lineRule="auto"/>
        <w:jc w:val="center"/>
        <w:rPr>
          <w:rFonts w:asciiTheme="majorHAnsi" w:eastAsia="Calibri" w:hAnsiTheme="majorHAnsi" w:cs="Times New Roman"/>
          <w:b/>
          <w:sz w:val="28"/>
          <w:szCs w:val="28"/>
          <w:lang w:val="en-AU" w:bidi="en-US"/>
        </w:rPr>
      </w:pPr>
      <w:r w:rsidRPr="00881047">
        <w:rPr>
          <w:rFonts w:asciiTheme="majorHAnsi" w:eastAsia="Calibri" w:hAnsiTheme="majorHAnsi" w:cs="Times New Roman"/>
          <w:b/>
          <w:sz w:val="28"/>
          <w:szCs w:val="28"/>
          <w:lang w:val="en-AU" w:bidi="en-US"/>
        </w:rPr>
        <w:t>Questions for Reflection</w:t>
      </w:r>
    </w:p>
    <w:p w:rsidR="009A4843" w:rsidRPr="00881047" w:rsidRDefault="009A4843" w:rsidP="00082C02">
      <w:pPr>
        <w:keepNext/>
        <w:widowControl w:val="0"/>
        <w:spacing w:after="0" w:line="240" w:lineRule="auto"/>
        <w:rPr>
          <w:rFonts w:ascii="Times New Roman" w:eastAsia="Calibri" w:hAnsi="Times New Roman" w:cs="Times New Roman"/>
          <w:lang w:val="en-AU" w:bidi="en-US"/>
        </w:rPr>
      </w:pPr>
    </w:p>
    <w:p w:rsidR="009A4843" w:rsidRPr="00881047" w:rsidRDefault="009A4843" w:rsidP="00082C02">
      <w:pPr>
        <w:keepNext/>
        <w:widowControl w:val="0"/>
        <w:numPr>
          <w:ilvl w:val="0"/>
          <w:numId w:val="5"/>
        </w:numPr>
        <w:spacing w:after="0" w:line="240" w:lineRule="auto"/>
        <w:contextualSpacing/>
        <w:rPr>
          <w:rFonts w:ascii="Times New Roman" w:eastAsia="Calibri" w:hAnsi="Times New Roman" w:cs="Times New Roman"/>
          <w:lang w:val="en-AU" w:bidi="en-US"/>
        </w:rPr>
      </w:pPr>
      <w:r w:rsidRPr="00881047">
        <w:rPr>
          <w:rFonts w:ascii="Times New Roman" w:eastAsia="Calibri" w:hAnsi="Times New Roman" w:cs="Times New Roman"/>
          <w:lang w:val="en-AU" w:bidi="en-US"/>
        </w:rPr>
        <w:t>From all the readings for this week, which particular verse or passage caught your attention and fired your heart and imagination?</w:t>
      </w:r>
    </w:p>
    <w:p w:rsidR="009A4843" w:rsidRPr="00881047" w:rsidRDefault="009A4843" w:rsidP="00082C02">
      <w:pPr>
        <w:keepNext/>
        <w:widowControl w:val="0"/>
        <w:numPr>
          <w:ilvl w:val="0"/>
          <w:numId w:val="5"/>
        </w:numPr>
        <w:spacing w:after="0" w:line="240" w:lineRule="auto"/>
        <w:contextualSpacing/>
        <w:rPr>
          <w:rFonts w:ascii="Times New Roman" w:eastAsia="Calibri" w:hAnsi="Times New Roman" w:cs="Times New Roman"/>
          <w:lang w:val="en-AU" w:bidi="en-US"/>
        </w:rPr>
      </w:pPr>
      <w:r w:rsidRPr="00881047">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9A4843" w:rsidRPr="00881047" w:rsidRDefault="009A4843" w:rsidP="00082C02">
      <w:pPr>
        <w:keepNext/>
        <w:widowControl w:val="0"/>
        <w:pBdr>
          <w:bottom w:val="double" w:sz="6" w:space="1" w:color="auto"/>
        </w:pBdr>
        <w:spacing w:after="0" w:line="240" w:lineRule="auto"/>
        <w:jc w:val="both"/>
        <w:rPr>
          <w:rFonts w:ascii="Times New Roman" w:hAnsi="Times New Roman" w:cs="Times New Roman"/>
          <w:lang w:bidi="en-US"/>
        </w:rPr>
      </w:pPr>
    </w:p>
    <w:p w:rsidR="009A4843" w:rsidRPr="00082C02" w:rsidRDefault="009A4843" w:rsidP="00082C02">
      <w:pPr>
        <w:keepNext/>
        <w:widowControl w:val="0"/>
        <w:spacing w:after="0" w:line="240" w:lineRule="auto"/>
        <w:jc w:val="both"/>
        <w:rPr>
          <w:rFonts w:ascii="Times New Roman" w:hAnsi="Times New Roman" w:cs="Times New Roman"/>
          <w:b/>
        </w:rPr>
      </w:pP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sz w:val="28"/>
          <w:szCs w:val="28"/>
        </w:rPr>
        <w:t>Blessing After Torah Study</w:t>
      </w:r>
    </w:p>
    <w:p w:rsidR="009A4843" w:rsidRPr="00881047" w:rsidRDefault="009A4843" w:rsidP="00082C02">
      <w:pPr>
        <w:keepNext/>
        <w:widowControl w:val="0"/>
        <w:spacing w:after="0" w:line="240" w:lineRule="auto"/>
        <w:rPr>
          <w:rFonts w:ascii="Times New Roman" w:hAnsi="Times New Roman" w:cs="Times New Roman"/>
          <w:b/>
          <w:bCs/>
        </w:rPr>
      </w:pP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Barúch Atáh Adonai, Elohénu Meléch HaOlám,</w:t>
      </w: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Ashér Natán Lánu Torát Emét, V'Chayéi Olám Natá B'Tochénu.</w:t>
      </w: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Barúch Atáh Adonái, Notén HaToráh. Amen!</w:t>
      </w:r>
    </w:p>
    <w:p w:rsidR="009A4843" w:rsidRPr="00881047" w:rsidRDefault="009A4843" w:rsidP="00082C02">
      <w:pPr>
        <w:keepNext/>
        <w:widowControl w:val="0"/>
        <w:spacing w:after="0" w:line="240" w:lineRule="auto"/>
        <w:jc w:val="center"/>
        <w:rPr>
          <w:rFonts w:ascii="Arial Narrow" w:hAnsi="Arial Narrow" w:cs="Times New Roman"/>
          <w:b/>
          <w:bCs/>
        </w:rPr>
      </w:pP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Blessed is Ha-Shem our God, King of the universe,</w:t>
      </w: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Who has given us a teaching of truth, implanting within us eternal life.</w:t>
      </w: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Blessed is Ha-Shem, Giver of the Torah. Amen!</w:t>
      </w:r>
    </w:p>
    <w:p w:rsidR="009A4843" w:rsidRPr="00881047" w:rsidRDefault="009A4843" w:rsidP="00082C02">
      <w:pPr>
        <w:keepNext/>
        <w:widowControl w:val="0"/>
        <w:spacing w:after="0" w:line="240" w:lineRule="auto"/>
        <w:jc w:val="center"/>
        <w:rPr>
          <w:rFonts w:ascii="Arial Narrow" w:hAnsi="Arial Narrow" w:cs="Times New Roman"/>
          <w:b/>
          <w:bCs/>
        </w:rPr>
      </w:pP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 xml:space="preserve">“Now unto Him who is able to preserve you faultless, and spotless, and to establish you without a blemish, </w:t>
      </w:r>
    </w:p>
    <w:p w:rsidR="009A4843" w:rsidRPr="00881047" w:rsidRDefault="009A4843" w:rsidP="00082C02">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A4843" w:rsidRPr="00881047" w:rsidRDefault="009A4843" w:rsidP="00082C02">
      <w:pPr>
        <w:keepNext/>
        <w:widowControl w:val="0"/>
        <w:pBdr>
          <w:bottom w:val="double" w:sz="6" w:space="1" w:color="auto"/>
        </w:pBdr>
        <w:spacing w:after="0" w:line="240" w:lineRule="auto"/>
        <w:jc w:val="center"/>
        <w:rPr>
          <w:rFonts w:ascii="Times New Roman" w:hAnsi="Times New Roman" w:cs="Times New Roman"/>
          <w:b/>
          <w:bCs/>
        </w:rPr>
      </w:pPr>
    </w:p>
    <w:p w:rsidR="00040A8C" w:rsidRDefault="00040A8C" w:rsidP="00082C02">
      <w:pPr>
        <w:keepNext/>
        <w:widowControl w:val="0"/>
        <w:spacing w:after="0" w:line="240" w:lineRule="auto"/>
        <w:jc w:val="both"/>
        <w:rPr>
          <w:rFonts w:ascii="Times New Roman" w:hAnsi="Times New Roman"/>
        </w:rPr>
      </w:pPr>
    </w:p>
    <w:p w:rsidR="009A4843" w:rsidRDefault="009A4843" w:rsidP="00082C02">
      <w:pPr>
        <w:keepNext/>
        <w:widowControl w:val="0"/>
        <w:spacing w:after="0" w:line="240" w:lineRule="auto"/>
        <w:jc w:val="both"/>
        <w:rPr>
          <w:rFonts w:ascii="Times New Roman" w:hAnsi="Times New Roman"/>
        </w:rPr>
      </w:pPr>
    </w:p>
    <w:p w:rsidR="009A4843" w:rsidRDefault="009A4843" w:rsidP="00082C02">
      <w:pPr>
        <w:keepNext/>
        <w:widowControl w:val="0"/>
        <w:spacing w:after="0" w:line="240" w:lineRule="auto"/>
        <w:jc w:val="both"/>
        <w:rPr>
          <w:rFonts w:ascii="Times New Roman" w:hAnsi="Times New Roman"/>
        </w:rPr>
      </w:pPr>
    </w:p>
    <w:p w:rsidR="009A4843" w:rsidRDefault="009A4843" w:rsidP="00082C02">
      <w:pPr>
        <w:keepNext/>
        <w:widowControl w:val="0"/>
        <w:rPr>
          <w:rFonts w:ascii="Times New Roman" w:hAnsi="Times New Roman"/>
        </w:rPr>
      </w:pPr>
      <w:r>
        <w:rPr>
          <w:rFonts w:ascii="Times New Roman" w:hAnsi="Times New Roman"/>
        </w:rPr>
        <w:br w:type="page"/>
      </w:r>
    </w:p>
    <w:p w:rsidR="0080650E" w:rsidRDefault="009A4843" w:rsidP="00082C02">
      <w:pPr>
        <w:keepNext/>
        <w:widowControl w:val="0"/>
        <w:tabs>
          <w:tab w:val="left" w:pos="3211"/>
        </w:tabs>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lastRenderedPageBreak/>
        <w:t>Next Shabbat</w:t>
      </w:r>
      <w:r w:rsidR="0080650E">
        <w:rPr>
          <w:rFonts w:ascii="Century Schoolbook" w:eastAsia="Calibri" w:hAnsi="Century Schoolbook" w:cs="Times New Roman"/>
          <w:b/>
          <w:bCs/>
          <w:sz w:val="28"/>
          <w:szCs w:val="28"/>
          <w:lang w:val="en-AU"/>
        </w:rPr>
        <w:t>:</w:t>
      </w:r>
    </w:p>
    <w:p w:rsidR="009A4843" w:rsidRPr="00066C8A" w:rsidRDefault="0080650E" w:rsidP="00082C02">
      <w:pPr>
        <w:keepNext/>
        <w:widowControl w:val="0"/>
        <w:tabs>
          <w:tab w:val="left" w:pos="3211"/>
        </w:tabs>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Shabbat</w:t>
      </w:r>
      <w:r w:rsidR="009A4843">
        <w:rPr>
          <w:rFonts w:ascii="Century Schoolbook" w:eastAsia="Calibri" w:hAnsi="Century Schoolbook" w:cs="Times New Roman"/>
          <w:b/>
          <w:bCs/>
          <w:sz w:val="28"/>
          <w:szCs w:val="28"/>
          <w:lang w:val="en-AU"/>
        </w:rPr>
        <w:t xml:space="preserve"> “</w:t>
      </w:r>
      <w:r w:rsidR="009A4843" w:rsidRPr="009A4843">
        <w:rPr>
          <w:rFonts w:ascii="Century Schoolbook" w:eastAsia="Calibri" w:hAnsi="Century Schoolbook" w:cs="Times New Roman"/>
          <w:b/>
          <w:bCs/>
          <w:sz w:val="28"/>
          <w:szCs w:val="28"/>
          <w:lang w:val="en-AU"/>
        </w:rPr>
        <w:t>VaYa’as B’tsal’el</w:t>
      </w:r>
      <w:r w:rsidR="009A4843">
        <w:rPr>
          <w:rFonts w:ascii="Century Schoolbook" w:eastAsia="Calibri" w:hAnsi="Century Schoolbook" w:cs="Times New Roman"/>
          <w:b/>
          <w:bCs/>
          <w:sz w:val="28"/>
          <w:szCs w:val="28"/>
          <w:lang w:val="en-AU"/>
        </w:rPr>
        <w:t>” – “</w:t>
      </w:r>
      <w:r w:rsidR="009A4843" w:rsidRPr="009A4843">
        <w:rPr>
          <w:rFonts w:ascii="Century Schoolbook" w:eastAsia="Calibri" w:hAnsi="Century Schoolbook" w:cs="Times New Roman"/>
          <w:b/>
          <w:bCs/>
          <w:sz w:val="28"/>
          <w:szCs w:val="28"/>
        </w:rPr>
        <w:t>And Bezalel made</w:t>
      </w:r>
      <w:r w:rsidR="009A4843">
        <w:rPr>
          <w:rFonts w:ascii="Century Schoolbook" w:eastAsia="Calibri" w:hAnsi="Century Schoolbook" w:cs="Times New Roman"/>
          <w:b/>
          <w:bCs/>
          <w:sz w:val="28"/>
          <w:szCs w:val="28"/>
        </w:rPr>
        <w:t>”</w:t>
      </w:r>
    </w:p>
    <w:p w:rsidR="009A4843" w:rsidRPr="00066C8A" w:rsidRDefault="009A4843" w:rsidP="00082C02">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2746"/>
        <w:gridCol w:w="2870"/>
      </w:tblGrid>
      <w:tr w:rsidR="009A4843" w:rsidRPr="00AA6FC7" w:rsidTr="00821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9A4843" w:rsidRPr="00AA6FC7" w:rsidTr="009A484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9A4843" w:rsidRDefault="009A4843" w:rsidP="00082C02">
            <w:pPr>
              <w:keepNext/>
              <w:widowControl w:val="0"/>
              <w:autoSpaceDE w:val="0"/>
              <w:autoSpaceDN w:val="0"/>
              <w:bidi/>
              <w:adjustRightInd w:val="0"/>
              <w:spacing w:after="0" w:line="240" w:lineRule="auto"/>
              <w:jc w:val="center"/>
              <w:rPr>
                <w:rFonts w:ascii="Times New Roman" w:hAnsi="Times New Roman" w:cs="Times New Roman"/>
                <w:sz w:val="28"/>
                <w:szCs w:val="28"/>
              </w:rPr>
            </w:pPr>
            <w:r w:rsidRPr="009A4843">
              <w:rPr>
                <w:rFonts w:ascii="Times New Roman" w:hAnsi="Times New Roman" w:cs="Times New Roman"/>
                <w:bCs/>
                <w:color w:val="000000"/>
                <w:sz w:val="28"/>
                <w:szCs w:val="28"/>
                <w:rtl/>
                <w:lang w:bidi="he-IL"/>
              </w:rPr>
              <w:t>וַיַּעַשׂ בְּצַלְאֵל</w:t>
            </w:r>
          </w:p>
        </w:tc>
        <w:tc>
          <w:tcPr>
            <w:tcW w:w="0" w:type="auto"/>
            <w:tcBorders>
              <w:top w:val="single" w:sz="4" w:space="0" w:color="auto"/>
              <w:left w:val="single" w:sz="4" w:space="0" w:color="auto"/>
              <w:bottom w:val="single" w:sz="4" w:space="0" w:color="auto"/>
              <w:right w:val="single" w:sz="4" w:space="0" w:color="auto"/>
            </w:tcBorders>
            <w:vAlign w:val="center"/>
          </w:tcPr>
          <w:p w:rsidR="009A4843" w:rsidRPr="00AA6FC7" w:rsidRDefault="009A4843" w:rsidP="00082C02">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A4843" w:rsidRPr="00AA6FC7" w:rsidRDefault="009A4843" w:rsidP="00082C02">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9A4843" w:rsidRPr="00AA6FC7" w:rsidTr="00821B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jc w:val="center"/>
              <w:rPr>
                <w:rFonts w:ascii="Times New Roman" w:eastAsia="Times New Roman" w:hAnsi="Times New Roman" w:cs="Times New Roman"/>
                <w:b/>
                <w:lang w:val="en-AU"/>
              </w:rPr>
            </w:pPr>
            <w:r w:rsidRPr="00AA6FC7">
              <w:rPr>
                <w:rFonts w:ascii="Times New Roman" w:eastAsia="Times New Roman" w:hAnsi="Times New Roman" w:cs="Times New Roman"/>
                <w:b/>
                <w:lang w:val="en-AU"/>
              </w:rPr>
              <w:t>“</w:t>
            </w:r>
            <w:r>
              <w:rPr>
                <w:rFonts w:ascii="Times New Roman" w:eastAsia="Times New Roman" w:hAnsi="Times New Roman" w:cs="Times New Roman"/>
                <w:b/>
                <w:lang w:val="en-AU"/>
              </w:rPr>
              <w:t>VaYa’as B’tsal’el</w:t>
            </w:r>
            <w:r w:rsidRPr="00AA6FC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1 – </w:t>
            </w:r>
            <w:r>
              <w:rPr>
                <w:rFonts w:ascii="Times New Roman" w:eastAsia="Times New Roman" w:hAnsi="Times New Roman" w:cs="Times New Roman"/>
                <w:lang w:val="en-AU" w:eastAsia="en-AU" w:bidi="he-IL"/>
              </w:rPr>
              <w:t>Shemot 37:1-9</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sidR="0080650E">
              <w:rPr>
                <w:rFonts w:ascii="Times New Roman" w:eastAsia="Calibri" w:hAnsi="Times New Roman" w:cs="Times New Roman"/>
                <w:lang w:val="en-AU"/>
              </w:rPr>
              <w:t>Shemot 38</w:t>
            </w:r>
            <w:r>
              <w:rPr>
                <w:rFonts w:ascii="Times New Roman" w:eastAsia="Calibri" w:hAnsi="Times New Roman" w:cs="Times New Roman"/>
                <w:lang w:val="en-AU"/>
              </w:rPr>
              <w:t>:</w:t>
            </w:r>
            <w:r w:rsidR="0080650E">
              <w:rPr>
                <w:rFonts w:ascii="Times New Roman" w:eastAsia="Calibri" w:hAnsi="Times New Roman" w:cs="Times New Roman"/>
                <w:lang w:val="en-AU"/>
              </w:rPr>
              <w:t>2</w:t>
            </w:r>
            <w:r>
              <w:rPr>
                <w:rFonts w:ascii="Times New Roman" w:eastAsia="Calibri" w:hAnsi="Times New Roman" w:cs="Times New Roman"/>
                <w:lang w:val="en-AU"/>
              </w:rPr>
              <w:t>1-</w:t>
            </w:r>
            <w:r w:rsidR="0080650E">
              <w:rPr>
                <w:rFonts w:ascii="Times New Roman" w:eastAsia="Calibri" w:hAnsi="Times New Roman" w:cs="Times New Roman"/>
                <w:lang w:val="en-AU"/>
              </w:rPr>
              <w:t>2</w:t>
            </w:r>
            <w:r>
              <w:rPr>
                <w:rFonts w:ascii="Times New Roman" w:eastAsia="Calibri" w:hAnsi="Times New Roman" w:cs="Times New Roman"/>
                <w:lang w:val="en-AU"/>
              </w:rPr>
              <w:t>3</w:t>
            </w:r>
          </w:p>
        </w:tc>
      </w:tr>
      <w:tr w:rsidR="009A4843" w:rsidRPr="00AA6FC7" w:rsidTr="00821B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w:t>
            </w:r>
            <w:r w:rsidRPr="009A4843">
              <w:rPr>
                <w:rFonts w:ascii="Times New Roman" w:eastAsia="Calibri" w:hAnsi="Times New Roman" w:cs="Times New Roman"/>
                <w:b/>
              </w:rPr>
              <w:t>And Bezalel made</w:t>
            </w:r>
            <w:r w:rsidRPr="00AA6FC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2 – </w:t>
            </w:r>
            <w:r>
              <w:rPr>
                <w:rFonts w:ascii="Times New Roman" w:eastAsia="Times New Roman" w:hAnsi="Times New Roman" w:cs="Times New Roman"/>
                <w:lang w:val="en-AU" w:eastAsia="en-AU" w:bidi="he-IL"/>
              </w:rPr>
              <w:t>Shemot 37:10-16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sidR="0080650E">
              <w:rPr>
                <w:rFonts w:ascii="Times New Roman" w:eastAsia="Calibri" w:hAnsi="Times New Roman" w:cs="Times New Roman"/>
                <w:lang w:val="en-AU"/>
              </w:rPr>
              <w:t>Shemot 38</w:t>
            </w:r>
            <w:r>
              <w:rPr>
                <w:rFonts w:ascii="Times New Roman" w:eastAsia="Calibri" w:hAnsi="Times New Roman" w:cs="Times New Roman"/>
                <w:lang w:val="en-AU"/>
              </w:rPr>
              <w:t>:</w:t>
            </w:r>
            <w:r w:rsidR="0080650E">
              <w:rPr>
                <w:rFonts w:ascii="Times New Roman" w:eastAsia="Calibri" w:hAnsi="Times New Roman" w:cs="Times New Roman"/>
                <w:lang w:val="en-AU"/>
              </w:rPr>
              <w:t>2</w:t>
            </w:r>
            <w:r>
              <w:rPr>
                <w:rFonts w:ascii="Times New Roman" w:eastAsia="Calibri" w:hAnsi="Times New Roman" w:cs="Times New Roman"/>
                <w:lang w:val="en-AU"/>
              </w:rPr>
              <w:t>4-</w:t>
            </w:r>
            <w:r w:rsidR="0080650E">
              <w:rPr>
                <w:rFonts w:ascii="Times New Roman" w:eastAsia="Calibri" w:hAnsi="Times New Roman" w:cs="Times New Roman"/>
                <w:lang w:val="en-AU"/>
              </w:rPr>
              <w:t>2</w:t>
            </w:r>
            <w:r>
              <w:rPr>
                <w:rFonts w:ascii="Times New Roman" w:eastAsia="Calibri" w:hAnsi="Times New Roman" w:cs="Times New Roman"/>
                <w:lang w:val="en-AU"/>
              </w:rPr>
              <w:t>6</w:t>
            </w:r>
          </w:p>
        </w:tc>
      </w:tr>
      <w:tr w:rsidR="009A4843" w:rsidRPr="00AA6FC7" w:rsidTr="00821B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jc w:val="center"/>
              <w:rPr>
                <w:rFonts w:ascii="Times New Roman" w:eastAsia="Calibri" w:hAnsi="Times New Roman" w:cs="Times New Roman"/>
                <w:b/>
                <w:lang w:val="es-ES_tradnl"/>
              </w:rPr>
            </w:pPr>
            <w:r w:rsidRPr="00AA6FC7">
              <w:rPr>
                <w:rFonts w:ascii="Times New Roman" w:eastAsia="Calibri" w:hAnsi="Times New Roman" w:cs="Times New Roman"/>
                <w:b/>
                <w:lang w:val="es-ES_tradnl"/>
              </w:rPr>
              <w:t>“</w:t>
            </w:r>
            <w:r>
              <w:rPr>
                <w:rFonts w:ascii="Times New Roman" w:eastAsia="Calibri" w:hAnsi="Times New Roman" w:cs="Times New Roman"/>
                <w:b/>
                <w:lang w:val="es-ES_tradnl"/>
              </w:rPr>
              <w:t xml:space="preserve">Y </w:t>
            </w:r>
            <w:r w:rsidRPr="009A4843">
              <w:rPr>
                <w:rFonts w:ascii="Times New Roman" w:eastAsia="Calibri" w:hAnsi="Times New Roman" w:cs="Times New Roman"/>
                <w:b/>
              </w:rPr>
              <w:t>Bezaleel hizo</w:t>
            </w:r>
            <w:r w:rsidRPr="00AA6FC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3 – </w:t>
            </w:r>
            <w:r>
              <w:rPr>
                <w:rFonts w:ascii="Times New Roman" w:eastAsia="Times New Roman" w:hAnsi="Times New Roman" w:cs="Times New Roman"/>
                <w:lang w:val="en-AU" w:eastAsia="en-AU" w:bidi="he-IL"/>
              </w:rPr>
              <w:t>Shemot 37:17-</w:t>
            </w:r>
            <w:r w:rsidR="0080650E">
              <w:rPr>
                <w:rFonts w:ascii="Times New Roman" w:eastAsia="Times New Roman" w:hAnsi="Times New Roman" w:cs="Times New Roman"/>
                <w:lang w:val="en-AU" w:eastAsia="en-AU" w:bidi="he-IL"/>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sidR="0080650E">
              <w:rPr>
                <w:rFonts w:ascii="Times New Roman" w:eastAsia="Calibri" w:hAnsi="Times New Roman" w:cs="Times New Roman"/>
                <w:lang w:val="en-AU"/>
              </w:rPr>
              <w:t>Shemot 38</w:t>
            </w:r>
            <w:r>
              <w:rPr>
                <w:rFonts w:ascii="Times New Roman" w:eastAsia="Calibri" w:hAnsi="Times New Roman" w:cs="Times New Roman"/>
                <w:lang w:val="en-AU"/>
              </w:rPr>
              <w:t>:</w:t>
            </w:r>
            <w:r w:rsidR="0080650E">
              <w:rPr>
                <w:rFonts w:ascii="Times New Roman" w:eastAsia="Calibri" w:hAnsi="Times New Roman" w:cs="Times New Roman"/>
                <w:lang w:val="en-AU"/>
              </w:rPr>
              <w:t>2</w:t>
            </w:r>
            <w:r>
              <w:rPr>
                <w:rFonts w:ascii="Times New Roman" w:eastAsia="Calibri" w:hAnsi="Times New Roman" w:cs="Times New Roman"/>
                <w:lang w:val="en-AU"/>
              </w:rPr>
              <w:t>7-</w:t>
            </w:r>
            <w:r w:rsidR="0080650E">
              <w:rPr>
                <w:rFonts w:ascii="Times New Roman" w:eastAsia="Calibri" w:hAnsi="Times New Roman" w:cs="Times New Roman"/>
                <w:lang w:val="en-AU"/>
              </w:rPr>
              <w:t>2</w:t>
            </w:r>
            <w:r>
              <w:rPr>
                <w:rFonts w:ascii="Times New Roman" w:eastAsia="Calibri" w:hAnsi="Times New Roman" w:cs="Times New Roman"/>
                <w:lang w:val="en-AU"/>
              </w:rPr>
              <w:t>9</w:t>
            </w:r>
          </w:p>
        </w:tc>
      </w:tr>
      <w:tr w:rsidR="009A4843" w:rsidRPr="00AA6FC7" w:rsidTr="00821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1654C4" w:rsidRDefault="009A4843" w:rsidP="00082C02">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w:t>
            </w:r>
            <w:r w:rsidRPr="00C1051F">
              <w:rPr>
                <w:rFonts w:ascii="Times New Roman" w:eastAsia="Calibri" w:hAnsi="Times New Roman" w:cs="Times New Roman"/>
                <w:lang w:val="es-ES"/>
              </w:rPr>
              <w:t>Ex</w:t>
            </w:r>
            <w:r>
              <w:rPr>
                <w:rFonts w:ascii="Times New Roman" w:eastAsia="Calibri" w:hAnsi="Times New Roman" w:cs="Times New Roman"/>
                <w:lang w:val="es-ES"/>
              </w:rPr>
              <w:t xml:space="preserve">od.) </w:t>
            </w:r>
            <w:r w:rsidRPr="009A4843">
              <w:rPr>
                <w:rFonts w:ascii="Times New Roman" w:eastAsia="Calibri" w:hAnsi="Times New Roman" w:cs="Times New Roman"/>
              </w:rPr>
              <w:t>37:1 – 38:20</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4 – </w:t>
            </w:r>
            <w:r w:rsidRPr="001376A6">
              <w:rPr>
                <w:rFonts w:ascii="Times New Roman" w:eastAsia="Times New Roman" w:hAnsi="Times New Roman" w:cs="Times New Roman"/>
                <w:lang w:val="en-AU" w:eastAsia="en-AU" w:bidi="he-IL"/>
              </w:rPr>
              <w:t>Shemot</w:t>
            </w:r>
            <w:r w:rsidR="0080650E">
              <w:rPr>
                <w:rFonts w:ascii="Times New Roman" w:eastAsia="Times New Roman" w:hAnsi="Times New Roman" w:cs="Times New Roman"/>
                <w:lang w:val="en-AU" w:eastAsia="en-AU" w:bidi="he-IL"/>
              </w:rPr>
              <w:t xml:space="preserve"> 37</w:t>
            </w:r>
            <w:r>
              <w:rPr>
                <w:rFonts w:ascii="Times New Roman" w:eastAsia="Times New Roman" w:hAnsi="Times New Roman" w:cs="Times New Roman"/>
                <w:lang w:val="en-AU" w:eastAsia="en-AU" w:bidi="he-IL"/>
              </w:rPr>
              <w:t>:</w:t>
            </w:r>
            <w:r w:rsidR="0080650E">
              <w:rPr>
                <w:rFonts w:ascii="Times New Roman" w:eastAsia="Times New Roman" w:hAnsi="Times New Roman" w:cs="Times New Roman"/>
                <w:lang w:val="en-AU" w:eastAsia="en-AU" w:bidi="he-IL"/>
              </w:rPr>
              <w:t>25-29</w:t>
            </w:r>
          </w:p>
        </w:tc>
        <w:tc>
          <w:tcPr>
            <w:tcW w:w="0" w:type="auto"/>
            <w:tcBorders>
              <w:top w:val="single" w:sz="4" w:space="0" w:color="auto"/>
              <w:left w:val="single" w:sz="4" w:space="0" w:color="auto"/>
              <w:bottom w:val="single" w:sz="4" w:space="0" w:color="auto"/>
              <w:right w:val="single" w:sz="4" w:space="0" w:color="auto"/>
            </w:tcBorders>
          </w:tcPr>
          <w:p w:rsidR="009A4843" w:rsidRPr="00AA6FC7" w:rsidRDefault="009A4843" w:rsidP="00082C02">
            <w:pPr>
              <w:keepNext/>
              <w:widowControl w:val="0"/>
              <w:snapToGrid w:val="0"/>
              <w:spacing w:after="0" w:line="240" w:lineRule="auto"/>
              <w:rPr>
                <w:rFonts w:ascii="Times New Roman" w:eastAsia="Calibri" w:hAnsi="Times New Roman" w:cs="Times New Roman"/>
                <w:lang w:val="en-AU"/>
              </w:rPr>
            </w:pPr>
          </w:p>
        </w:tc>
      </w:tr>
      <w:tr w:rsidR="009A4843" w:rsidRPr="00AA6FC7" w:rsidTr="00821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1654C4" w:rsidRDefault="009A4843"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sidRPr="009A4843">
              <w:rPr>
                <w:rFonts w:ascii="Times New Roman" w:hAnsi="Times New Roman" w:cs="Times New Roman"/>
              </w:rPr>
              <w:t>1 Kings 8:8-15, 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9A4843" w:rsidRPr="00AA6FC7" w:rsidRDefault="009A4843"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5 – </w:t>
            </w:r>
            <w:r w:rsidRPr="001376A6">
              <w:rPr>
                <w:rFonts w:ascii="Times New Roman" w:eastAsia="Times New Roman" w:hAnsi="Times New Roman" w:cs="Times New Roman"/>
                <w:lang w:val="en-AU" w:eastAsia="en-AU" w:bidi="he-IL"/>
              </w:rPr>
              <w:t>Shemot</w:t>
            </w:r>
            <w:r w:rsidR="0080650E">
              <w:rPr>
                <w:rFonts w:ascii="Times New Roman" w:eastAsia="Times New Roman" w:hAnsi="Times New Roman" w:cs="Times New Roman"/>
                <w:lang w:val="en-AU" w:eastAsia="en-AU" w:bidi="he-IL"/>
              </w:rPr>
              <w:t xml:space="preserve"> 38:1-3</w:t>
            </w:r>
          </w:p>
        </w:tc>
        <w:tc>
          <w:tcPr>
            <w:tcW w:w="0" w:type="auto"/>
            <w:tcBorders>
              <w:top w:val="single" w:sz="4" w:space="0" w:color="auto"/>
              <w:left w:val="single" w:sz="4" w:space="0" w:color="auto"/>
              <w:bottom w:val="single" w:sz="4" w:space="0" w:color="auto"/>
              <w:right w:val="single" w:sz="4" w:space="0" w:color="auto"/>
            </w:tcBorders>
          </w:tcPr>
          <w:p w:rsidR="009A4843" w:rsidRPr="001376A6" w:rsidRDefault="009A4843" w:rsidP="00082C02">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9A4843" w:rsidRPr="00AA6FC7" w:rsidRDefault="009A4843" w:rsidP="00082C02">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80650E" w:rsidRPr="00AA6FC7" w:rsidTr="00821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0650E" w:rsidRPr="00AA6FC7" w:rsidRDefault="0080650E" w:rsidP="00082C0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650E" w:rsidRPr="00AA6FC7" w:rsidRDefault="0080650E"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6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38:4-8</w:t>
            </w:r>
          </w:p>
        </w:tc>
        <w:tc>
          <w:tcPr>
            <w:tcW w:w="0" w:type="auto"/>
            <w:tcBorders>
              <w:top w:val="single" w:sz="4" w:space="0" w:color="auto"/>
              <w:left w:val="single" w:sz="4" w:space="0" w:color="auto"/>
              <w:bottom w:val="single" w:sz="4" w:space="0" w:color="auto"/>
              <w:right w:val="single" w:sz="4" w:space="0" w:color="auto"/>
            </w:tcBorders>
            <w:vAlign w:val="center"/>
          </w:tcPr>
          <w:p w:rsidR="0080650E" w:rsidRPr="00AA6FC7" w:rsidRDefault="0080650E"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38:21-23</w:t>
            </w:r>
          </w:p>
        </w:tc>
      </w:tr>
      <w:tr w:rsidR="0080650E" w:rsidRPr="00AA6FC7" w:rsidTr="00821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650E" w:rsidRPr="00AA6FC7" w:rsidRDefault="0080650E"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70:1-5</w:t>
            </w:r>
          </w:p>
        </w:tc>
        <w:tc>
          <w:tcPr>
            <w:tcW w:w="0" w:type="auto"/>
            <w:tcBorders>
              <w:top w:val="single" w:sz="4" w:space="0" w:color="auto"/>
              <w:left w:val="single" w:sz="4" w:space="0" w:color="auto"/>
              <w:bottom w:val="single" w:sz="4" w:space="0" w:color="auto"/>
              <w:right w:val="single" w:sz="4" w:space="0" w:color="auto"/>
            </w:tcBorders>
            <w:vAlign w:val="center"/>
            <w:hideMark/>
          </w:tcPr>
          <w:p w:rsidR="0080650E" w:rsidRPr="00AA6FC7" w:rsidRDefault="0080650E"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7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38:9-20</w:t>
            </w:r>
          </w:p>
        </w:tc>
        <w:tc>
          <w:tcPr>
            <w:tcW w:w="0" w:type="auto"/>
            <w:tcBorders>
              <w:top w:val="single" w:sz="4" w:space="0" w:color="auto"/>
              <w:left w:val="single" w:sz="4" w:space="0" w:color="auto"/>
              <w:bottom w:val="single" w:sz="4" w:space="0" w:color="auto"/>
              <w:right w:val="single" w:sz="4" w:space="0" w:color="auto"/>
            </w:tcBorders>
            <w:vAlign w:val="center"/>
          </w:tcPr>
          <w:p w:rsidR="0080650E" w:rsidRPr="00AA6FC7" w:rsidRDefault="0080650E"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38:24-26</w:t>
            </w:r>
          </w:p>
        </w:tc>
      </w:tr>
      <w:tr w:rsidR="0080650E" w:rsidRPr="00AA6FC7" w:rsidTr="00821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0650E" w:rsidRPr="00AA6FC7" w:rsidRDefault="0080650E" w:rsidP="00082C0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650E" w:rsidRPr="00AA6FC7" w:rsidRDefault="0080650E" w:rsidP="00082C02">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Shemot 38:18-20</w:t>
            </w:r>
          </w:p>
        </w:tc>
        <w:tc>
          <w:tcPr>
            <w:tcW w:w="0" w:type="auto"/>
            <w:tcBorders>
              <w:top w:val="single" w:sz="4" w:space="0" w:color="auto"/>
              <w:left w:val="single" w:sz="4" w:space="0" w:color="auto"/>
              <w:bottom w:val="single" w:sz="4" w:space="0" w:color="auto"/>
              <w:right w:val="single" w:sz="4" w:space="0" w:color="auto"/>
            </w:tcBorders>
            <w:vAlign w:val="center"/>
          </w:tcPr>
          <w:p w:rsidR="0080650E" w:rsidRPr="00AA6FC7" w:rsidRDefault="0080650E" w:rsidP="00082C02">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38:27-29</w:t>
            </w:r>
          </w:p>
        </w:tc>
      </w:tr>
      <w:tr w:rsidR="0080650E" w:rsidRPr="00AA6FC7" w:rsidTr="00821B1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650E" w:rsidRDefault="0080650E"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9:30-32; Luke 43b-45</w:t>
            </w:r>
            <w:r w:rsidRPr="00AA6FC7">
              <w:rPr>
                <w:rFonts w:ascii="Times New Roman" w:eastAsia="Calibri" w:hAnsi="Times New Roman" w:cs="Times New Roman"/>
                <w:lang w:val="en-AU"/>
              </w:rPr>
              <w:t>;</w:t>
            </w:r>
            <w:r>
              <w:rPr>
                <w:rFonts w:ascii="Times New Roman" w:eastAsia="Calibri" w:hAnsi="Times New Roman" w:cs="Times New Roman"/>
                <w:lang w:val="en-AU"/>
              </w:rPr>
              <w:t xml:space="preserve"> </w:t>
            </w:r>
          </w:p>
          <w:p w:rsidR="0080650E" w:rsidRPr="00AA6FC7" w:rsidRDefault="0080650E" w:rsidP="00082C0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18:12-17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80650E" w:rsidRPr="00AA6FC7" w:rsidRDefault="0080650E" w:rsidP="00082C02">
            <w:pPr>
              <w:keepNext/>
              <w:widowControl w:val="0"/>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lang w:val="en-AU"/>
              </w:rPr>
              <w:t xml:space="preserve">    </w:t>
            </w:r>
            <w:r w:rsidRPr="009A4843">
              <w:rPr>
                <w:rFonts w:ascii="Times New Roman" w:eastAsia="Times New Roman" w:hAnsi="Times New Roman" w:cs="Times New Roman"/>
              </w:rPr>
              <w:t>1 Kings 8:8-15, 21-22</w:t>
            </w:r>
          </w:p>
          <w:p w:rsidR="0080650E" w:rsidRPr="00AA6FC7" w:rsidRDefault="0080650E" w:rsidP="00082C02">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0650E" w:rsidRPr="00AA6FC7" w:rsidRDefault="0080650E" w:rsidP="00082C02">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9A4843" w:rsidRDefault="009A4843"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Default="0080650E" w:rsidP="00082C02">
      <w:pPr>
        <w:keepNext/>
        <w:widowControl w:val="0"/>
        <w:spacing w:after="0" w:line="240" w:lineRule="auto"/>
        <w:jc w:val="both"/>
        <w:rPr>
          <w:rFonts w:ascii="Times New Roman" w:hAnsi="Times New Roman"/>
        </w:rPr>
      </w:pPr>
      <w:r>
        <w:rPr>
          <w:rFonts w:ascii="Times New Roman" w:hAnsi="Times New Roman"/>
        </w:rPr>
        <w:t>Shalom Shabbat!</w:t>
      </w:r>
    </w:p>
    <w:p w:rsidR="0080650E" w:rsidRDefault="0080650E" w:rsidP="00082C02">
      <w:pPr>
        <w:keepNext/>
        <w:widowControl w:val="0"/>
        <w:spacing w:after="0" w:line="240" w:lineRule="auto"/>
        <w:jc w:val="both"/>
        <w:rPr>
          <w:rFonts w:ascii="Times New Roman" w:hAnsi="Times New Roman"/>
        </w:rPr>
      </w:pPr>
    </w:p>
    <w:p w:rsidR="0080650E" w:rsidRDefault="0080650E" w:rsidP="00082C02">
      <w:pPr>
        <w:keepNext/>
        <w:widowControl w:val="0"/>
        <w:spacing w:after="0" w:line="240" w:lineRule="auto"/>
        <w:jc w:val="both"/>
        <w:rPr>
          <w:rFonts w:ascii="Times New Roman" w:hAnsi="Times New Roman"/>
        </w:rPr>
      </w:pPr>
      <w:r>
        <w:rPr>
          <w:rFonts w:ascii="Times New Roman" w:hAnsi="Times New Roman"/>
        </w:rPr>
        <w:t>Hakham Dr. Yosef ben Haggai</w:t>
      </w:r>
    </w:p>
    <w:p w:rsidR="00040A8C" w:rsidRDefault="0080650E" w:rsidP="00082C02">
      <w:pPr>
        <w:keepNext/>
        <w:widowControl w:val="0"/>
        <w:spacing w:after="0" w:line="240" w:lineRule="auto"/>
        <w:jc w:val="both"/>
        <w:rPr>
          <w:rFonts w:ascii="Times New Roman" w:hAnsi="Times New Roman"/>
        </w:rPr>
      </w:pPr>
      <w:r>
        <w:rPr>
          <w:rFonts w:ascii="Times New Roman" w:hAnsi="Times New Roman"/>
        </w:rPr>
        <w:t>Rabbi Dr. Hillel ben David</w:t>
      </w:r>
    </w:p>
    <w:p w:rsidR="0080650E" w:rsidRDefault="0080650E" w:rsidP="00082C02">
      <w:pPr>
        <w:keepNext/>
        <w:widowControl w:val="0"/>
        <w:spacing w:after="0" w:line="240" w:lineRule="auto"/>
        <w:jc w:val="both"/>
        <w:rPr>
          <w:rFonts w:ascii="Times New Roman" w:hAnsi="Times New Roman"/>
        </w:rPr>
      </w:pPr>
      <w:r>
        <w:rPr>
          <w:rFonts w:ascii="Times New Roman" w:hAnsi="Times New Roman"/>
        </w:rPr>
        <w:t>Rabbi Dr. Eliyahu ben Abraham</w:t>
      </w:r>
    </w:p>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Default="00040A8C" w:rsidP="00082C02">
      <w:pPr>
        <w:keepNext/>
        <w:widowControl w:val="0"/>
        <w:spacing w:after="0" w:line="240" w:lineRule="auto"/>
        <w:jc w:val="both"/>
        <w:rPr>
          <w:rFonts w:ascii="Times New Roman" w:hAnsi="Times New Roman"/>
        </w:rPr>
      </w:pPr>
    </w:p>
    <w:p w:rsidR="00040A8C" w:rsidRPr="00040A8C" w:rsidRDefault="00040A8C" w:rsidP="00082C02">
      <w:pPr>
        <w:keepNext/>
        <w:widowControl w:val="0"/>
        <w:spacing w:after="0" w:line="240" w:lineRule="auto"/>
        <w:jc w:val="both"/>
        <w:rPr>
          <w:rFonts w:ascii="Times New Roman" w:hAnsi="Times New Roman"/>
        </w:rPr>
      </w:pPr>
    </w:p>
    <w:p w:rsidR="00040A8C" w:rsidRPr="008C6791" w:rsidRDefault="00040A8C" w:rsidP="00082C02">
      <w:pPr>
        <w:keepNext/>
        <w:widowControl w:val="0"/>
        <w:spacing w:after="0" w:line="240" w:lineRule="auto"/>
        <w:jc w:val="both"/>
        <w:rPr>
          <w:rFonts w:ascii="Times New Roman" w:hAnsi="Times New Roman" w:cs="Times New Roman"/>
        </w:rPr>
      </w:pPr>
    </w:p>
    <w:sectPr w:rsidR="00040A8C" w:rsidRPr="008C6791" w:rsidSect="008C6791">
      <w:headerReference w:type="default" r:id="rId20"/>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29" w:rsidRDefault="00990829" w:rsidP="008C6791">
      <w:pPr>
        <w:spacing w:after="0" w:line="240" w:lineRule="auto"/>
      </w:pPr>
      <w:r>
        <w:separator/>
      </w:r>
    </w:p>
  </w:endnote>
  <w:endnote w:type="continuationSeparator" w:id="0">
    <w:p w:rsidR="00990829" w:rsidRDefault="00990829" w:rsidP="008C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L Galatia">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SBL Greek">
    <w:altName w:val="Times New Roman"/>
    <w:charset w:val="00"/>
    <w:family w:val="auto"/>
    <w:pitch w:val="variable"/>
    <w:sig w:usb0="00000001" w:usb1="0001A0CB" w:usb2="00000000" w:usb3="00000000" w:csb0="00000009"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15253"/>
      <w:docPartObj>
        <w:docPartGallery w:val="Page Numbers (Bottom of Page)"/>
        <w:docPartUnique/>
      </w:docPartObj>
    </w:sdtPr>
    <w:sdtEndPr/>
    <w:sdtContent>
      <w:sdt>
        <w:sdtPr>
          <w:id w:val="-1669238322"/>
          <w:docPartObj>
            <w:docPartGallery w:val="Page Numbers (Top of Page)"/>
            <w:docPartUnique/>
          </w:docPartObj>
        </w:sdtPr>
        <w:sdtEndPr/>
        <w:sdtContent>
          <w:p w:rsidR="00423EF2" w:rsidRDefault="00423E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75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7521">
              <w:rPr>
                <w:b/>
                <w:bCs/>
                <w:noProof/>
              </w:rPr>
              <w:t>44</w:t>
            </w:r>
            <w:r>
              <w:rPr>
                <w:b/>
                <w:bCs/>
                <w:sz w:val="24"/>
                <w:szCs w:val="24"/>
              </w:rPr>
              <w:fldChar w:fldCharType="end"/>
            </w:r>
          </w:p>
        </w:sdtContent>
      </w:sdt>
    </w:sdtContent>
  </w:sdt>
  <w:p w:rsidR="00423EF2" w:rsidRDefault="00423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29" w:rsidRDefault="00990829" w:rsidP="008C6791">
      <w:pPr>
        <w:spacing w:after="0" w:line="240" w:lineRule="auto"/>
      </w:pPr>
      <w:r>
        <w:separator/>
      </w:r>
    </w:p>
  </w:footnote>
  <w:footnote w:type="continuationSeparator" w:id="0">
    <w:p w:rsidR="00990829" w:rsidRDefault="00990829" w:rsidP="008C6791">
      <w:pPr>
        <w:spacing w:after="0" w:line="240" w:lineRule="auto"/>
      </w:pPr>
      <w:r>
        <w:continuationSeparator/>
      </w:r>
    </w:p>
  </w:footnote>
  <w:footnote w:id="1">
    <w:p w:rsidR="00423EF2" w:rsidRPr="00431940" w:rsidRDefault="00423EF2">
      <w:pPr>
        <w:pStyle w:val="FootnoteText"/>
        <w:rPr>
          <w:sz w:val="18"/>
          <w:szCs w:val="18"/>
        </w:rPr>
      </w:pPr>
      <w:r w:rsidRPr="00431940">
        <w:rPr>
          <w:rStyle w:val="FootnoteReference"/>
          <w:sz w:val="18"/>
          <w:szCs w:val="18"/>
        </w:rPr>
        <w:footnoteRef/>
      </w:r>
      <w:r w:rsidRPr="00431940">
        <w:rPr>
          <w:sz w:val="18"/>
          <w:szCs w:val="18"/>
        </w:rPr>
        <w:t xml:space="preserve"> See above, 33:7.</w:t>
      </w:r>
    </w:p>
  </w:footnote>
  <w:footnote w:id="2">
    <w:p w:rsidR="00423EF2" w:rsidRPr="00431940" w:rsidRDefault="00423EF2">
      <w:pPr>
        <w:pStyle w:val="FootnoteText"/>
        <w:rPr>
          <w:sz w:val="18"/>
          <w:szCs w:val="18"/>
        </w:rPr>
      </w:pPr>
      <w:r w:rsidRPr="00431940">
        <w:rPr>
          <w:rStyle w:val="FootnoteReference"/>
          <w:sz w:val="18"/>
          <w:szCs w:val="18"/>
        </w:rPr>
        <w:footnoteRef/>
      </w:r>
      <w:r w:rsidRPr="00431940">
        <w:rPr>
          <w:sz w:val="18"/>
          <w:szCs w:val="18"/>
        </w:rPr>
        <w:t xml:space="preserve"> Verse 5.</w:t>
      </w:r>
    </w:p>
  </w:footnote>
  <w:footnote w:id="3">
    <w:p w:rsidR="00423EF2" w:rsidRPr="00431940" w:rsidRDefault="00423EF2">
      <w:pPr>
        <w:pStyle w:val="FootnoteText"/>
        <w:rPr>
          <w:sz w:val="18"/>
          <w:szCs w:val="18"/>
        </w:rPr>
      </w:pPr>
      <w:r w:rsidRPr="00431940">
        <w:rPr>
          <w:rStyle w:val="FootnoteReference"/>
          <w:sz w:val="18"/>
          <w:szCs w:val="18"/>
        </w:rPr>
        <w:footnoteRef/>
      </w:r>
      <w:r w:rsidRPr="00431940">
        <w:rPr>
          <w:sz w:val="18"/>
          <w:szCs w:val="18"/>
        </w:rPr>
        <w:t xml:space="preserve"> Verse 7.</w:t>
      </w:r>
    </w:p>
  </w:footnote>
  <w:footnote w:id="4">
    <w:p w:rsidR="00423EF2" w:rsidRPr="00431940" w:rsidRDefault="00423EF2">
      <w:pPr>
        <w:pStyle w:val="FootnoteText"/>
        <w:rPr>
          <w:sz w:val="18"/>
          <w:szCs w:val="18"/>
        </w:rPr>
      </w:pPr>
      <w:r w:rsidRPr="00431940">
        <w:rPr>
          <w:rStyle w:val="FootnoteReference"/>
          <w:sz w:val="18"/>
          <w:szCs w:val="18"/>
        </w:rPr>
        <w:footnoteRef/>
      </w:r>
      <w:r w:rsidRPr="00431940">
        <w:rPr>
          <w:sz w:val="18"/>
          <w:szCs w:val="18"/>
        </w:rPr>
        <w:t xml:space="preserve"> Shekalim 4:4.</w:t>
      </w:r>
    </w:p>
  </w:footnote>
  <w:footnote w:id="5">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Verse 5.</w:t>
      </w:r>
    </w:p>
  </w:footnote>
  <w:footnote w:id="6">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Verse 6.</w:t>
      </w:r>
    </w:p>
  </w:footnote>
  <w:footnote w:id="7">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Numbers 16:15.</w:t>
      </w:r>
    </w:p>
  </w:footnote>
  <w:footnote w:id="8">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Above, 22:7.</w:t>
      </w:r>
    </w:p>
  </w:footnote>
  <w:footnote w:id="9">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Genesis 33:14.</w:t>
      </w:r>
    </w:p>
  </w:footnote>
  <w:footnote w:id="10">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I Samuel 15:9.</w:t>
      </w:r>
    </w:p>
  </w:footnote>
  <w:footnote w:id="11">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Above, 35:26.</w:t>
      </w:r>
    </w:p>
  </w:footnote>
  <w:footnote w:id="12">
    <w:p w:rsidR="00423EF2" w:rsidRPr="00605BB1" w:rsidRDefault="00423EF2">
      <w:pPr>
        <w:pStyle w:val="FootnoteText"/>
        <w:rPr>
          <w:sz w:val="18"/>
          <w:szCs w:val="18"/>
        </w:rPr>
      </w:pPr>
      <w:r w:rsidRPr="00605BB1">
        <w:rPr>
          <w:rStyle w:val="FootnoteReference"/>
          <w:sz w:val="18"/>
          <w:szCs w:val="18"/>
        </w:rPr>
        <w:footnoteRef/>
      </w:r>
      <w:r w:rsidRPr="00605BB1">
        <w:rPr>
          <w:sz w:val="18"/>
          <w:szCs w:val="18"/>
        </w:rPr>
        <w:t xml:space="preserve"> 1. When commanding to make it - designating each part specifically [in the section of Terumah - Chapters 25-27, and in parts of Tetzaveh] . 2. In a general way [in the section of Ki Thisa - 31 :6-11]. 3. At the time of the actual making thereof - in a general way [at the beginning of this section - 35:10-19]. 4. Specifically at the time of construction. For even though this is not mentioned expressly, yet Moses surely told them details, such as that the curtains should be of such and such a length, etc., as will be explained by Ramban further on. 5. The specific account of how each part was made [beginning with our verse here].</w:t>
      </w:r>
    </w:p>
  </w:footnote>
  <w:footnote w:id="13">
    <w:p w:rsidR="00423EF2" w:rsidRPr="00A97C6B" w:rsidRDefault="00423EF2">
      <w:pPr>
        <w:pStyle w:val="FootnoteText"/>
        <w:rPr>
          <w:sz w:val="18"/>
          <w:szCs w:val="18"/>
        </w:rPr>
      </w:pPr>
      <w:r w:rsidRPr="00A97C6B">
        <w:rPr>
          <w:rStyle w:val="FootnoteReference"/>
          <w:sz w:val="18"/>
          <w:szCs w:val="18"/>
        </w:rPr>
        <w:footnoteRef/>
      </w:r>
      <w:r w:rsidRPr="00A97C6B">
        <w:rPr>
          <w:sz w:val="18"/>
          <w:szCs w:val="18"/>
        </w:rPr>
        <w:t xml:space="preserve"> Above, 31:6-7. - This is the second time it is mentioned (see above, Note 12).</w:t>
      </w:r>
    </w:p>
  </w:footnote>
  <w:footnote w:id="14">
    <w:p w:rsidR="00423EF2" w:rsidRPr="00A97C6B" w:rsidRDefault="00423EF2">
      <w:pPr>
        <w:pStyle w:val="FootnoteText"/>
        <w:rPr>
          <w:sz w:val="18"/>
          <w:szCs w:val="18"/>
        </w:rPr>
      </w:pPr>
      <w:r w:rsidRPr="00A97C6B">
        <w:rPr>
          <w:rStyle w:val="FootnoteReference"/>
          <w:sz w:val="18"/>
          <w:szCs w:val="18"/>
        </w:rPr>
        <w:footnoteRef/>
      </w:r>
      <w:r w:rsidRPr="00A97C6B">
        <w:rPr>
          <w:sz w:val="18"/>
          <w:szCs w:val="18"/>
        </w:rPr>
        <w:t xml:space="preserve"> Ibid., Verse 11.</w:t>
      </w:r>
    </w:p>
  </w:footnote>
  <w:footnote w:id="15">
    <w:p w:rsidR="00423EF2" w:rsidRDefault="00423EF2">
      <w:pPr>
        <w:pStyle w:val="FootnoteText"/>
      </w:pPr>
      <w:r>
        <w:rPr>
          <w:rStyle w:val="FootnoteReference"/>
        </w:rPr>
        <w:footnoteRef/>
      </w:r>
      <w:r>
        <w:t xml:space="preserve"> </w:t>
      </w:r>
      <w:r w:rsidRPr="00A97C6B">
        <w:t>Ibid., 35:10-11. Thi</w:t>
      </w:r>
      <w:r>
        <w:t>s is the third time (see Note 12</w:t>
      </w:r>
      <w:r w:rsidRPr="00A97C6B">
        <w:t>).</w:t>
      </w:r>
    </w:p>
  </w:footnote>
  <w:footnote w:id="16">
    <w:p w:rsidR="00423EF2" w:rsidRPr="00A97C6B" w:rsidRDefault="00423EF2">
      <w:pPr>
        <w:pStyle w:val="FootnoteText"/>
        <w:rPr>
          <w:sz w:val="18"/>
          <w:szCs w:val="18"/>
        </w:rPr>
      </w:pPr>
      <w:r w:rsidRPr="00A97C6B">
        <w:rPr>
          <w:rStyle w:val="FootnoteReference"/>
          <w:sz w:val="18"/>
          <w:szCs w:val="18"/>
        </w:rPr>
        <w:footnoteRef/>
      </w:r>
      <w:r w:rsidRPr="00A97C6B">
        <w:rPr>
          <w:sz w:val="18"/>
          <w:szCs w:val="18"/>
        </w:rPr>
        <w:t xml:space="preserve"> Further, Verse 14.</w:t>
      </w:r>
    </w:p>
  </w:footnote>
  <w:footnote w:id="17">
    <w:p w:rsidR="00423EF2" w:rsidRPr="00A97C6B" w:rsidRDefault="00423EF2">
      <w:pPr>
        <w:pStyle w:val="FootnoteText"/>
        <w:rPr>
          <w:sz w:val="18"/>
          <w:szCs w:val="18"/>
        </w:rPr>
      </w:pPr>
      <w:r w:rsidRPr="00A97C6B">
        <w:rPr>
          <w:rStyle w:val="FootnoteReference"/>
          <w:sz w:val="18"/>
          <w:szCs w:val="18"/>
        </w:rPr>
        <w:footnoteRef/>
      </w:r>
      <w:r w:rsidRPr="00A97C6B">
        <w:rPr>
          <w:sz w:val="18"/>
          <w:szCs w:val="18"/>
        </w:rPr>
        <w:t xml:space="preserve"> Ibid., Verse 20.</w:t>
      </w:r>
    </w:p>
  </w:footnote>
  <w:footnote w:id="18">
    <w:p w:rsidR="00423EF2" w:rsidRPr="00A97C6B" w:rsidRDefault="00423EF2">
      <w:pPr>
        <w:pStyle w:val="FootnoteText"/>
        <w:rPr>
          <w:sz w:val="18"/>
          <w:szCs w:val="18"/>
        </w:rPr>
      </w:pPr>
      <w:r w:rsidRPr="00A97C6B">
        <w:rPr>
          <w:rStyle w:val="FootnoteReference"/>
          <w:sz w:val="18"/>
          <w:szCs w:val="18"/>
        </w:rPr>
        <w:footnoteRef/>
      </w:r>
      <w:r w:rsidRPr="00A97C6B">
        <w:rPr>
          <w:sz w:val="18"/>
          <w:szCs w:val="18"/>
        </w:rPr>
        <w:t xml:space="preserve"> Ibid., 39:42.</w:t>
      </w:r>
    </w:p>
  </w:footnote>
  <w:footnote w:id="19">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Ibid., Verse 43.</w:t>
      </w:r>
    </w:p>
  </w:footnote>
  <w:footnote w:id="20">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Further, Verse 14.</w:t>
      </w:r>
    </w:p>
  </w:footnote>
  <w:footnote w:id="21">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Ibid., Verse 20.</w:t>
      </w:r>
    </w:p>
  </w:footnote>
  <w:footnote w:id="22">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Ibid., 37:1.</w:t>
      </w:r>
    </w:p>
  </w:footnote>
  <w:footnote w:id="23">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Above, 31:3.</w:t>
      </w:r>
    </w:p>
  </w:footnote>
  <w:footnote w:id="24">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Further, 37:10.</w:t>
      </w:r>
    </w:p>
  </w:footnote>
  <w:footnote w:id="25">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Ibid., Verse 17.</w:t>
      </w:r>
    </w:p>
  </w:footnote>
  <w:footnote w:id="26">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Ibid., 37:1.</w:t>
      </w:r>
    </w:p>
  </w:footnote>
  <w:footnote w:id="27">
    <w:p w:rsidR="00423EF2" w:rsidRPr="00DE2244" w:rsidRDefault="00423EF2">
      <w:pPr>
        <w:pStyle w:val="FootnoteText"/>
        <w:rPr>
          <w:sz w:val="18"/>
          <w:szCs w:val="18"/>
        </w:rPr>
      </w:pPr>
      <w:r w:rsidRPr="00DE2244">
        <w:rPr>
          <w:rStyle w:val="FootnoteReference"/>
          <w:sz w:val="18"/>
          <w:szCs w:val="18"/>
        </w:rPr>
        <w:footnoteRef/>
      </w:r>
      <w:r w:rsidRPr="00DE2244">
        <w:rPr>
          <w:sz w:val="18"/>
          <w:szCs w:val="18"/>
        </w:rPr>
        <w:t xml:space="preserve"> Ibid., 38:9. And it would not be reasonable to say that Bezalel alone made the court.</w:t>
      </w:r>
    </w:p>
  </w:footnote>
  <w:footnote w:id="28">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Mentioned here in the verse before us (36:8), and as explained above.</w:t>
      </w:r>
    </w:p>
  </w:footnote>
  <w:footnote w:id="29">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Further, 39:33.</w:t>
      </w:r>
    </w:p>
  </w:footnote>
  <w:footnote w:id="30">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Ibid., Verse 32.</w:t>
      </w:r>
    </w:p>
  </w:footnote>
  <w:footnote w:id="31">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Ibid., 38:22.</w:t>
      </w:r>
    </w:p>
  </w:footnote>
  <w:footnote w:id="32">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Berachoth 55a. Moses told Bezalel to make "the ark, vessels and the Tabernacle." But Bezalel said to him, "It is the way of the world first to build a house and then to place in it its various utensils. Perhaps G-d told you to make the Tabernacle, and then the ark and vessels." Moses consented, and Bezalel made them in this order.</w:t>
      </w:r>
    </w:p>
  </w:footnote>
  <w:footnote w:id="33">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w:t>
      </w:r>
      <w:r>
        <w:rPr>
          <w:sz w:val="18"/>
          <w:szCs w:val="18"/>
        </w:rPr>
        <w:t>Bereshee</w:t>
      </w:r>
      <w:r w:rsidRPr="00502E7E">
        <w:rPr>
          <w:sz w:val="18"/>
          <w:szCs w:val="18"/>
        </w:rPr>
        <w:t>th Rabbah 60:11.</w:t>
      </w:r>
    </w:p>
  </w:footnote>
  <w:footnote w:id="34">
    <w:p w:rsidR="00423EF2" w:rsidRPr="00502E7E" w:rsidRDefault="00423EF2">
      <w:pPr>
        <w:pStyle w:val="FootnoteText"/>
        <w:rPr>
          <w:sz w:val="18"/>
          <w:szCs w:val="18"/>
        </w:rPr>
      </w:pPr>
      <w:r w:rsidRPr="00502E7E">
        <w:rPr>
          <w:rStyle w:val="FootnoteReference"/>
          <w:sz w:val="18"/>
          <w:szCs w:val="18"/>
        </w:rPr>
        <w:footnoteRef/>
      </w:r>
      <w:r w:rsidRPr="00502E7E">
        <w:rPr>
          <w:sz w:val="18"/>
          <w:szCs w:val="18"/>
        </w:rPr>
        <w:t xml:space="preserve"> Genesis 24:34-48.</w:t>
      </w:r>
    </w:p>
  </w:footnote>
  <w:footnote w:id="35">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The Supreme Court of seventy-one; v. Sanh. 2a. Its seat was in a special chamber (‘Chamber of Hewn Stone’) in the Temple court.</w:t>
      </w:r>
    </w:p>
  </w:footnote>
  <w:footnote w:id="36">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The Temple.</w:t>
      </w:r>
    </w:p>
  </w:footnote>
  <w:footnote w:id="37">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Lit., ‘if we raise it’.</w:t>
      </w:r>
    </w:p>
  </w:footnote>
  <w:footnote w:id="38">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I.e., because David had thus decided the site of the Temple.</w:t>
      </w:r>
    </w:p>
  </w:footnote>
  <w:footnote w:id="39">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Ps. 69:10. E.V., ‘zeal for Thy house etc.’</w:t>
      </w:r>
    </w:p>
  </w:footnote>
  <w:footnote w:id="40">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Ps. 132:2-6.</w:t>
      </w:r>
    </w:p>
  </w:footnote>
  <w:footnote w:id="41">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Emended text (Aruk).</w:t>
      </w:r>
    </w:p>
  </w:footnote>
  <w:footnote w:id="42">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Gen. 49:27. Being a ‘wolf’, he would naturally be found in the forest</w:t>
      </w:r>
    </w:p>
  </w:footnote>
  <w:footnote w:id="43">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At that time, the nation was still using the temporary, portable Tabernacle.</w:t>
      </w:r>
    </w:p>
  </w:footnote>
  <w:footnote w:id="44">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w:t>
      </w:r>
      <w:r w:rsidRPr="001E5A3C">
        <w:rPr>
          <w:i/>
          <w:sz w:val="18"/>
          <w:szCs w:val="18"/>
          <w:lang w:val="en-AU"/>
        </w:rPr>
        <w:t>The ArtScroll Tanach Series, Tehillim</w:t>
      </w:r>
      <w:r w:rsidRPr="001E5A3C">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5">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w:t>
      </w:r>
      <w:hyperlink r:id="rId1" w:history="1">
        <w:r w:rsidRPr="001E5A3C">
          <w:rPr>
            <w:rStyle w:val="Hyperlink"/>
            <w:sz w:val="18"/>
            <w:szCs w:val="18"/>
          </w:rPr>
          <w:t>http://www.betemunah.org/sederim/sivan273.html</w:t>
        </w:r>
      </w:hyperlink>
    </w:p>
  </w:footnote>
  <w:footnote w:id="46">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w:t>
      </w:r>
      <w:r w:rsidRPr="001E5A3C">
        <w:rPr>
          <w:iCs/>
          <w:sz w:val="18"/>
          <w:szCs w:val="18"/>
        </w:rPr>
        <w:t>Rosh HaShanah</w:t>
      </w:r>
      <w:r w:rsidRPr="001E5A3C">
        <w:rPr>
          <w:i/>
          <w:iCs/>
          <w:sz w:val="18"/>
          <w:szCs w:val="18"/>
        </w:rPr>
        <w:t xml:space="preserve"> </w:t>
      </w:r>
      <w:r w:rsidRPr="001E5A3C">
        <w:rPr>
          <w:iCs/>
          <w:sz w:val="18"/>
          <w:szCs w:val="18"/>
        </w:rPr>
        <w:t>16b</w:t>
      </w:r>
    </w:p>
  </w:footnote>
  <w:footnote w:id="47">
    <w:p w:rsidR="00423EF2" w:rsidRPr="001E5A3C" w:rsidRDefault="00423EF2" w:rsidP="001E5A3C">
      <w:pPr>
        <w:pStyle w:val="FootnoteText"/>
        <w:rPr>
          <w:bCs/>
          <w:iCs/>
          <w:sz w:val="18"/>
          <w:szCs w:val="18"/>
        </w:rPr>
      </w:pPr>
      <w:r w:rsidRPr="001E5A3C">
        <w:rPr>
          <w:rStyle w:val="FootnoteReference"/>
          <w:sz w:val="18"/>
          <w:szCs w:val="18"/>
        </w:rPr>
        <w:footnoteRef/>
      </w:r>
      <w:r w:rsidRPr="001E5A3C">
        <w:rPr>
          <w:sz w:val="18"/>
          <w:szCs w:val="18"/>
        </w:rPr>
        <w:t xml:space="preserve"> Ibn Ezra understood </w:t>
      </w:r>
      <w:r w:rsidRPr="001E5A3C">
        <w:rPr>
          <w:i/>
          <w:sz w:val="18"/>
          <w:szCs w:val="18"/>
        </w:rPr>
        <w:t>the heavens</w:t>
      </w:r>
      <w:r w:rsidRPr="001E5A3C">
        <w:rPr>
          <w:sz w:val="18"/>
          <w:szCs w:val="18"/>
        </w:rPr>
        <w:t xml:space="preserve"> to represent the Book of Life. So, for example, Ibn Ezra comments on Shemot (Exodus) 32:32, where Moses says to HaShem: "Blot me, I pray Thee, out of Thy book which Thou hast written." Ibn Ezra writes: "I have already commented in [the commentary on] Daniel, 'And the books were opened,' that all the decrees concerning the species and the individuals are found in the constellations of heaven”. When interpreting Psalms 69:29, where the term "the book of life" is mentioned, he writes: "I have already</w:t>
      </w:r>
      <w:r w:rsidRPr="00D74D6E">
        <w:t xml:space="preserve"> </w:t>
      </w:r>
      <w:r w:rsidRPr="001E5A3C">
        <w:rPr>
          <w:sz w:val="18"/>
          <w:szCs w:val="18"/>
        </w:rPr>
        <w:t>commented in 'my book'" that the book of life is heaven and all the future decrees are written there since the day of their creation." Thus, a more "scientific" understanding of the mythical books has been offered, one that integrates the archaic understanding of supernal books and the astronomical realm, which is understood to contain all the events in the sublunar world and thus the fate of all men. (</w:t>
      </w:r>
      <w:r w:rsidRPr="001E5A3C">
        <w:rPr>
          <w:bCs/>
          <w:sz w:val="18"/>
          <w:szCs w:val="18"/>
        </w:rPr>
        <w:t xml:space="preserve">Abraham Ibn Ezra’s, COMMENTARY On The Second Book of Psalms: CHAPTER 42-72, Translated and Annotated by </w:t>
      </w:r>
      <w:r w:rsidRPr="001E5A3C">
        <w:rPr>
          <w:bCs/>
          <w:i/>
          <w:iCs/>
          <w:sz w:val="18"/>
          <w:szCs w:val="18"/>
        </w:rPr>
        <w:t>H. Norman Strickman</w:t>
      </w:r>
      <w:r w:rsidRPr="001E5A3C">
        <w:rPr>
          <w:bCs/>
          <w:iCs/>
          <w:sz w:val="18"/>
          <w:szCs w:val="18"/>
        </w:rPr>
        <w:t>)</w:t>
      </w:r>
    </w:p>
  </w:footnote>
  <w:footnote w:id="48">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w:t>
      </w:r>
      <w:r w:rsidRPr="001E5A3C">
        <w:rPr>
          <w:iCs/>
          <w:sz w:val="18"/>
          <w:szCs w:val="18"/>
        </w:rPr>
        <w:t>Hebrew חַיִּים, סֵפֶר Sefer Ḥayyim.</w:t>
      </w:r>
    </w:p>
  </w:footnote>
  <w:footnote w:id="49">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w:t>
      </w:r>
      <w:r w:rsidRPr="001E5A3C">
        <w:rPr>
          <w:iCs/>
          <w:sz w:val="18"/>
          <w:szCs w:val="18"/>
        </w:rPr>
        <w:t>cf. Tehillim (Psalms) 69:29, and the plea of Moses, Shemot (Exodus) 32:32–33</w:t>
      </w:r>
    </w:p>
  </w:footnote>
  <w:footnote w:id="50">
    <w:p w:rsidR="00423EF2" w:rsidRPr="001E5A3C" w:rsidRDefault="00423EF2" w:rsidP="001E5A3C">
      <w:pPr>
        <w:pStyle w:val="FootnoteText"/>
        <w:rPr>
          <w:sz w:val="18"/>
          <w:szCs w:val="18"/>
        </w:rPr>
      </w:pPr>
      <w:r w:rsidRPr="001E5A3C">
        <w:rPr>
          <w:rStyle w:val="FootnoteReference"/>
          <w:sz w:val="18"/>
          <w:szCs w:val="18"/>
        </w:rPr>
        <w:footnoteRef/>
      </w:r>
      <w:r w:rsidRPr="001E5A3C">
        <w:rPr>
          <w:sz w:val="18"/>
          <w:szCs w:val="18"/>
        </w:rPr>
        <w:t xml:space="preserve"> Yevamoth 76b</w:t>
      </w:r>
    </w:p>
  </w:footnote>
  <w:footnote w:id="51">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Abner</w:t>
      </w:r>
    </w:p>
  </w:footnote>
  <w:footnote w:id="52">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To Doeg. V. infra</w:t>
      </w:r>
    </w:p>
  </w:footnote>
  <w:footnote w:id="53">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1 Sam. XVII, 56.</w:t>
      </w:r>
    </w:p>
  </w:footnote>
  <w:footnote w:id="54">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1 Sam. XVII, 56.</w:t>
      </w:r>
    </w:p>
  </w:footnote>
  <w:footnote w:id="55">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Devarim (Deuteronomy) 23:4</w:t>
      </w:r>
    </w:p>
  </w:footnote>
  <w:footnote w:id="56">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Devarim (Deuteronomy) 23:4</w:t>
      </w:r>
    </w:p>
  </w:footnote>
  <w:footnote w:id="57">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Doeg would later kill all of the priests at Nob, on King Saul’s orders, because they were accused of sheltering David.</w:t>
      </w:r>
    </w:p>
  </w:footnote>
  <w:footnote w:id="58">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Kosher is a transliterated Hebrew word which means “fit”.</w:t>
      </w:r>
    </w:p>
  </w:footnote>
  <w:footnote w:id="59">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The book of Ruth.</w:t>
      </w:r>
    </w:p>
  </w:footnote>
  <w:footnote w:id="60">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A legal ruling of our Sages.</w:t>
      </w:r>
    </w:p>
  </w:footnote>
  <w:footnote w:id="61">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Our Father Avraham.</w:t>
      </w:r>
    </w:p>
  </w:footnote>
  <w:footnote w:id="62">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The leader of his generation.</w:t>
      </w:r>
    </w:p>
  </w:footnote>
  <w:footnote w:id="63">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Bereshit Rabbah 50:2</w:t>
      </w:r>
    </w:p>
  </w:footnote>
  <w:footnote w:id="64">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Bava Metzia 86b</w:t>
      </w:r>
    </w:p>
  </w:footnote>
  <w:footnote w:id="65">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And therefore kept herself secluded.</w:t>
      </w:r>
    </w:p>
  </w:footnote>
  <w:footnote w:id="66">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By impressing him with her modesty.</w:t>
      </w:r>
    </w:p>
  </w:footnote>
  <w:footnote w:id="67">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The wine-cup over which the Grace after meals is recited and which is partaken by all the guests. V. Ber. 51a.</w:t>
      </w:r>
    </w:p>
  </w:footnote>
  <w:footnote w:id="68">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Bereshit (Genesis) 18:9</w:t>
      </w:r>
    </w:p>
  </w:footnote>
  <w:footnote w:id="69">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For the sake of domestic harmony; Bava Metzia 87a; Gen. R. 48:15.</w:t>
      </w:r>
    </w:p>
  </w:footnote>
  <w:footnote w:id="70">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Melachim Alef (I Kings) 14:21.</w:t>
      </w:r>
    </w:p>
  </w:footnote>
  <w:footnote w:id="71">
    <w:p w:rsidR="00423EF2" w:rsidRPr="00C2759F" w:rsidRDefault="00423EF2" w:rsidP="001E5A3C">
      <w:pPr>
        <w:pStyle w:val="FootnoteText"/>
        <w:rPr>
          <w:sz w:val="18"/>
          <w:szCs w:val="18"/>
        </w:rPr>
      </w:pPr>
      <w:r w:rsidRPr="00C2759F">
        <w:rPr>
          <w:rStyle w:val="FootnoteReference"/>
          <w:sz w:val="18"/>
          <w:szCs w:val="18"/>
        </w:rPr>
        <w:footnoteRef/>
      </w:r>
      <w:r w:rsidRPr="00C2759F">
        <w:rPr>
          <w:sz w:val="18"/>
          <w:szCs w:val="18"/>
        </w:rPr>
        <w:t xml:space="preserve"> </w:t>
      </w:r>
      <w:r w:rsidRPr="00C2759F">
        <w:rPr>
          <w:color w:val="000000"/>
          <w:sz w:val="18"/>
          <w:szCs w:val="18"/>
        </w:rPr>
        <w:t>Chidushei HaRim in Mayana shel Torah</w:t>
      </w:r>
    </w:p>
  </w:footnote>
  <w:footnote w:id="72">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Swanson, J. (1997). </w:t>
      </w:r>
      <w:r w:rsidRPr="00423EF2">
        <w:rPr>
          <w:i/>
          <w:iCs/>
          <w:sz w:val="18"/>
          <w:szCs w:val="18"/>
        </w:rPr>
        <w:t>Dictionary of Biblical Languages with Semantic Domains: Hebrew (Old Testament)</w:t>
      </w:r>
      <w:r w:rsidRPr="00423EF2">
        <w:rPr>
          <w:sz w:val="18"/>
          <w:szCs w:val="18"/>
        </w:rPr>
        <w:t xml:space="preserve">. Oak Harbor: Logos Research Systems, Inc.  </w:t>
      </w:r>
      <w:r w:rsidRPr="00423EF2">
        <w:rPr>
          <w:b/>
          <w:bCs/>
          <w:sz w:val="18"/>
          <w:szCs w:val="18"/>
        </w:rPr>
        <w:t>4.</w:t>
      </w:r>
      <w:r w:rsidRPr="00423EF2">
        <w:rPr>
          <w:sz w:val="18"/>
          <w:szCs w:val="18"/>
        </w:rPr>
        <w:t xml:space="preserve"> Louw-Nida ( 23.142-23.184 (</w:t>
      </w:r>
      <w:r w:rsidRPr="00423EF2">
        <w:rPr>
          <w:i/>
          <w:iCs/>
          <w:sz w:val="18"/>
          <w:szCs w:val="18"/>
        </w:rPr>
        <w:t>Niphal</w:t>
      </w:r>
      <w:r w:rsidRPr="00423EF2">
        <w:rPr>
          <w:sz w:val="18"/>
          <w:szCs w:val="18"/>
        </w:rPr>
        <w:t xml:space="preserve">) </w:t>
      </w:r>
      <w:r w:rsidRPr="00423EF2">
        <w:rPr>
          <w:b/>
          <w:bCs/>
          <w:sz w:val="18"/>
          <w:szCs w:val="18"/>
          <w:u w:val="single"/>
        </w:rPr>
        <w:t>be weak</w:t>
      </w:r>
      <w:r w:rsidRPr="00423EF2">
        <w:rPr>
          <w:sz w:val="18"/>
          <w:szCs w:val="18"/>
        </w:rPr>
        <w:t xml:space="preserve">, formally, be overcome, i.e., be in a state or condition of physical weakness which potentially could threaten life (Ps 32:4); </w:t>
      </w:r>
      <w:r w:rsidRPr="00423EF2">
        <w:rPr>
          <w:b/>
          <w:bCs/>
          <w:sz w:val="18"/>
          <w:szCs w:val="18"/>
        </w:rPr>
        <w:t>5.</w:t>
      </w:r>
      <w:r w:rsidRPr="00423EF2">
        <w:rPr>
          <w:sz w:val="18"/>
          <w:szCs w:val="18"/>
        </w:rPr>
        <w:t xml:space="preserve"> LN 31.82-31.101 (</w:t>
      </w:r>
      <w:r w:rsidRPr="00423EF2">
        <w:rPr>
          <w:i/>
          <w:sz w:val="18"/>
          <w:szCs w:val="18"/>
        </w:rPr>
        <w:t>Niphal</w:t>
      </w:r>
      <w:r w:rsidRPr="00423EF2">
        <w:rPr>
          <w:sz w:val="18"/>
          <w:szCs w:val="18"/>
        </w:rPr>
        <w:t xml:space="preserve">) </w:t>
      </w:r>
      <w:r w:rsidRPr="00423EF2">
        <w:rPr>
          <w:b/>
          <w:bCs/>
          <w:sz w:val="18"/>
          <w:szCs w:val="18"/>
          <w:u w:val="single"/>
        </w:rPr>
        <w:t>unreliable</w:t>
      </w:r>
      <w:r w:rsidRPr="00423EF2">
        <w:rPr>
          <w:sz w:val="18"/>
          <w:szCs w:val="18"/>
        </w:rPr>
        <w:t>, formally, overturned, i.e., be in a state in which an object or person cannot be trusted to do what is consistent with that object (Ps 78:57)</w:t>
      </w:r>
    </w:p>
  </w:footnote>
  <w:footnote w:id="73">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w:t>
      </w:r>
      <w:r w:rsidRPr="00423EF2">
        <w:rPr>
          <w:b/>
          <w:bCs/>
          <w:sz w:val="18"/>
          <w:szCs w:val="18"/>
          <w:lang w:val="el-GR"/>
        </w:rPr>
        <w:t>εὐθύς</w:t>
      </w:r>
      <w:r w:rsidRPr="00423EF2">
        <w:rPr>
          <w:b/>
          <w:bCs/>
          <w:sz w:val="18"/>
          <w:szCs w:val="18"/>
          <w:lang w:val="en-AU"/>
        </w:rPr>
        <w:t xml:space="preserve"> (</w:t>
      </w:r>
      <w:r w:rsidRPr="00423EF2">
        <w:rPr>
          <w:i/>
          <w:iCs/>
          <w:sz w:val="18"/>
          <w:szCs w:val="18"/>
          <w:lang w:val="en-AU"/>
        </w:rPr>
        <w:t>euthus</w:t>
      </w:r>
      <w:r w:rsidRPr="00423EF2">
        <w:rPr>
          <w:sz w:val="18"/>
          <w:szCs w:val="18"/>
          <w:lang w:val="en-AU"/>
        </w:rPr>
        <w:t xml:space="preserve">) is a multifaceted word. As we have shown, it carries the connotation of being straight. However, we must not lose sight of the fact that it also carries a sense of immediacy and urgency. In brief, </w:t>
      </w:r>
      <w:r w:rsidRPr="00423EF2">
        <w:rPr>
          <w:b/>
          <w:bCs/>
          <w:sz w:val="18"/>
          <w:szCs w:val="18"/>
          <w:lang w:val="el-GR"/>
        </w:rPr>
        <w:t>εὐθύς</w:t>
      </w:r>
      <w:r w:rsidRPr="00423EF2">
        <w:rPr>
          <w:b/>
          <w:bCs/>
          <w:sz w:val="18"/>
          <w:szCs w:val="18"/>
          <w:lang w:val="en-AU"/>
        </w:rPr>
        <w:t xml:space="preserve"> (</w:t>
      </w:r>
      <w:r w:rsidRPr="00423EF2">
        <w:rPr>
          <w:i/>
          <w:iCs/>
          <w:sz w:val="18"/>
          <w:szCs w:val="18"/>
          <w:lang w:val="en-AU"/>
        </w:rPr>
        <w:t>euthus</w:t>
      </w:r>
      <w:r w:rsidRPr="00423EF2">
        <w:rPr>
          <w:sz w:val="18"/>
          <w:szCs w:val="18"/>
          <w:lang w:val="en-AU"/>
        </w:rPr>
        <w:t xml:space="preserve">) </w:t>
      </w:r>
      <w:r w:rsidRPr="00423EF2">
        <w:rPr>
          <w:b/>
          <w:sz w:val="18"/>
          <w:szCs w:val="18"/>
          <w:lang w:val="en-AU"/>
        </w:rPr>
        <w:t>bears the weight of moral urgency</w:t>
      </w:r>
      <w:r w:rsidRPr="00423EF2">
        <w:rPr>
          <w:sz w:val="18"/>
          <w:szCs w:val="18"/>
          <w:lang w:val="en-AU"/>
        </w:rPr>
        <w:t>. This moral urgency is demonstrative of those who hear and obey. Acceptance of the Torah and Oral Torah is not conditional. When we hear we MUST obey with immediate moral acceptance and urgency.</w:t>
      </w:r>
    </w:p>
  </w:footnote>
  <w:footnote w:id="74">
    <w:p w:rsidR="00423EF2" w:rsidRDefault="00423EF2" w:rsidP="00423EF2">
      <w:pPr>
        <w:pStyle w:val="FootnoteText"/>
      </w:pPr>
      <w:r w:rsidRPr="00423EF2">
        <w:rPr>
          <w:rStyle w:val="FootnoteReference"/>
          <w:sz w:val="18"/>
          <w:szCs w:val="18"/>
        </w:rPr>
        <w:footnoteRef/>
      </w:r>
      <w:r w:rsidRPr="00423EF2">
        <w:rPr>
          <w:sz w:val="18"/>
          <w:szCs w:val="18"/>
        </w:rPr>
        <w:t xml:space="preserve"> Gould tells how some commentaries opine that Yeshua may have retained some of his radiance in the same manner as Moshe (Ex. 34:29–35) causing the “amazement” of the congregation. However, he concludes that it is most likely that the congregation was “surprised” by his “sudden” appearance when his talmidim are suffering their conflict with the Soferim. Gould, Ezra P. </w:t>
      </w:r>
      <w:r w:rsidRPr="00423EF2">
        <w:rPr>
          <w:i/>
          <w:iCs/>
          <w:sz w:val="18"/>
          <w:szCs w:val="18"/>
        </w:rPr>
        <w:t>A Critical and Exegetical Commentary on the Gospel According to St. Mark</w:t>
      </w:r>
      <w:r w:rsidRPr="00423EF2">
        <w:rPr>
          <w:sz w:val="18"/>
          <w:szCs w:val="18"/>
        </w:rPr>
        <w:t xml:space="preserve">. Edinburgh: T. &amp; T. Clark, 1996. p.167 France citing Schweizer points out that the amazement is due to Yeshua’s “personal presence.” France, R. T. </w:t>
      </w:r>
      <w:r w:rsidRPr="00423EF2">
        <w:rPr>
          <w:i/>
          <w:iCs/>
          <w:sz w:val="18"/>
          <w:szCs w:val="18"/>
        </w:rPr>
        <w:t>The Gospel of Mark: A Commentary on the Greek Text</w:t>
      </w:r>
      <w:r w:rsidRPr="00423EF2">
        <w:rPr>
          <w:sz w:val="18"/>
          <w:szCs w:val="18"/>
        </w:rPr>
        <w:t xml:space="preserve">. The New International Greek Testament Commentary. Grand Rapids, Mich. : Carlisle: W.B. Eerdmans ; Paternoster Press, 2002. p. 364 T. Dwyer, </w:t>
      </w:r>
      <w:r w:rsidRPr="00423EF2">
        <w:rPr>
          <w:i/>
          <w:iCs/>
          <w:sz w:val="18"/>
          <w:szCs w:val="18"/>
        </w:rPr>
        <w:t>Wonder,</w:t>
      </w:r>
      <w:r w:rsidRPr="00423EF2">
        <w:rPr>
          <w:sz w:val="18"/>
          <w:szCs w:val="18"/>
        </w:rPr>
        <w:t xml:space="preserve"> p. 147, lists a wide range of different explanations of the use of </w:t>
      </w:r>
      <w:r w:rsidRPr="00423EF2">
        <w:rPr>
          <w:b/>
          <w:sz w:val="18"/>
          <w:szCs w:val="18"/>
          <w:lang w:val="el-GR"/>
        </w:rPr>
        <w:t>ἐκθαμβέομαι</w:t>
      </w:r>
      <w:r w:rsidRPr="00423EF2">
        <w:rPr>
          <w:sz w:val="18"/>
          <w:szCs w:val="18"/>
          <w:lang w:val="el-GR"/>
        </w:rPr>
        <w:t xml:space="preserve"> </w:t>
      </w:r>
      <w:r w:rsidRPr="00423EF2">
        <w:rPr>
          <w:sz w:val="18"/>
          <w:szCs w:val="18"/>
        </w:rPr>
        <w:t>here, noting that the verb (which occurs in Mark also in 14:33; 16:5, 6) is unusual and intensive. He explains the function of the verb here in terms of Mark’s desire to prepare the reader for the approaching passion, but offers no explanation for it in this narrative setting other than simply that ‘it is Jesus himself who is amazing’ p. 149 This gives us a sense of the awe of being in Messiah’s presence.</w:t>
      </w:r>
    </w:p>
  </w:footnote>
  <w:footnote w:id="75">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There is a subtle hint to the idea that the remaining talmidim were “discussing” threshing out some halakhic problem. It does not appear that the remaining nine talmidim are able to fully address and answer the pending question of the Soferim. The use of </w:t>
      </w:r>
      <w:r w:rsidRPr="00423EF2">
        <w:rPr>
          <w:b/>
          <w:bCs/>
          <w:sz w:val="18"/>
          <w:szCs w:val="18"/>
          <w:lang w:val="el-GR"/>
        </w:rPr>
        <w:t>εὐθύς</w:t>
      </w:r>
      <w:r w:rsidRPr="00423EF2">
        <w:rPr>
          <w:b/>
          <w:bCs/>
          <w:sz w:val="18"/>
          <w:szCs w:val="18"/>
          <w:lang w:val="en-AU"/>
        </w:rPr>
        <w:t xml:space="preserve"> (</w:t>
      </w:r>
      <w:r w:rsidRPr="00423EF2">
        <w:rPr>
          <w:i/>
          <w:iCs/>
          <w:sz w:val="18"/>
          <w:szCs w:val="18"/>
          <w:lang w:val="en-AU"/>
        </w:rPr>
        <w:t>euthus</w:t>
      </w:r>
      <w:r w:rsidRPr="00423EF2">
        <w:rPr>
          <w:sz w:val="18"/>
          <w:szCs w:val="18"/>
          <w:lang w:val="en-AU"/>
        </w:rPr>
        <w:t>) would indicate that the discussion is about the shad</w:t>
      </w:r>
      <w:r>
        <w:rPr>
          <w:rFonts w:cs="Times New Roman"/>
          <w:sz w:val="18"/>
          <w:szCs w:val="18"/>
          <w:lang w:val="en-AU"/>
        </w:rPr>
        <w:t>é</w:t>
      </w:r>
      <w:r w:rsidRPr="00423EF2">
        <w:rPr>
          <w:sz w:val="18"/>
          <w:szCs w:val="18"/>
          <w:lang w:val="en-AU"/>
        </w:rPr>
        <w:t xml:space="preserve"> (demon/spirit) which possessed the young boy. The appearance of the master at the opportune moment to intervene in the boy’s life could produce the great amazement. However, this pericope does not discuss those details.</w:t>
      </w:r>
      <w:r w:rsidRPr="00423EF2">
        <w:rPr>
          <w:sz w:val="18"/>
          <w:szCs w:val="18"/>
        </w:rPr>
        <w:t xml:space="preserve"> </w:t>
      </w:r>
    </w:p>
  </w:footnote>
  <w:footnote w:id="76">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The question “what were you discussing with them” seems to be the Master inquiring from his talmidim. Perhaps they were slow to answer or the father of the boy with the </w:t>
      </w:r>
      <w:r w:rsidRPr="00423EF2">
        <w:rPr>
          <w:b/>
          <w:sz w:val="18"/>
          <w:szCs w:val="18"/>
        </w:rPr>
        <w:t>shad</w:t>
      </w:r>
      <w:r>
        <w:rPr>
          <w:rFonts w:cs="Times New Roman"/>
          <w:b/>
          <w:sz w:val="18"/>
          <w:szCs w:val="18"/>
        </w:rPr>
        <w:t>é</w:t>
      </w:r>
      <w:r w:rsidRPr="00423EF2">
        <w:rPr>
          <w:sz w:val="18"/>
          <w:szCs w:val="18"/>
        </w:rPr>
        <w:t xml:space="preserve"> (demon/spirit) was the source of the discussion. </w:t>
      </w:r>
      <w:r>
        <w:rPr>
          <w:sz w:val="18"/>
          <w:szCs w:val="18"/>
        </w:rPr>
        <w:t>The m</w:t>
      </w:r>
      <w:r w:rsidRPr="00423EF2">
        <w:rPr>
          <w:sz w:val="18"/>
          <w:szCs w:val="18"/>
        </w:rPr>
        <w:t xml:space="preserve">eaning here </w:t>
      </w:r>
      <w:r>
        <w:rPr>
          <w:sz w:val="18"/>
          <w:szCs w:val="18"/>
        </w:rPr>
        <w:t xml:space="preserve">is </w:t>
      </w:r>
      <w:r w:rsidRPr="00423EF2">
        <w:rPr>
          <w:sz w:val="18"/>
          <w:szCs w:val="18"/>
        </w:rPr>
        <w:t xml:space="preserve">that the discussion was on the topic of </w:t>
      </w:r>
      <w:r w:rsidRPr="00423EF2">
        <w:rPr>
          <w:i/>
          <w:sz w:val="18"/>
          <w:szCs w:val="18"/>
        </w:rPr>
        <w:t>shedim</w:t>
      </w:r>
      <w:r w:rsidRPr="00423EF2">
        <w:rPr>
          <w:sz w:val="18"/>
          <w:szCs w:val="18"/>
        </w:rPr>
        <w:t xml:space="preserve"> (demons/spirits).</w:t>
      </w:r>
    </w:p>
  </w:footnote>
  <w:footnote w:id="77">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The address </w:t>
      </w:r>
      <w:r w:rsidRPr="00423EF2">
        <w:rPr>
          <w:b/>
          <w:sz w:val="18"/>
          <w:szCs w:val="18"/>
          <w:lang w:val="el-GR"/>
        </w:rPr>
        <w:t>διδάσκαλε</w:t>
      </w:r>
      <w:r w:rsidRPr="00423EF2">
        <w:rPr>
          <w:sz w:val="18"/>
          <w:szCs w:val="18"/>
          <w:lang w:val="el-GR"/>
        </w:rPr>
        <w:t xml:space="preserve"> </w:t>
      </w:r>
      <w:r w:rsidRPr="00423EF2">
        <w:rPr>
          <w:sz w:val="18"/>
          <w:szCs w:val="18"/>
        </w:rPr>
        <w:t>is used in Mark both by disciples. Delitzsch uses Rabbi in his Mishnaic Hebrew translation (</w:t>
      </w:r>
      <w:r w:rsidRPr="00423EF2">
        <w:rPr>
          <w:b/>
          <w:sz w:val="18"/>
          <w:szCs w:val="18"/>
        </w:rPr>
        <w:t>הֵבֵאתִי רַבִּי וַיֹּאמַר</w:t>
      </w:r>
      <w:r w:rsidRPr="00423EF2">
        <w:rPr>
          <w:sz w:val="18"/>
          <w:szCs w:val="18"/>
        </w:rPr>
        <w:t xml:space="preserve">). </w:t>
      </w:r>
    </w:p>
  </w:footnote>
  <w:footnote w:id="78">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w:t>
      </w:r>
      <w:r w:rsidRPr="00423EF2">
        <w:rPr>
          <w:b/>
          <w:bCs/>
          <w:sz w:val="18"/>
          <w:szCs w:val="18"/>
          <w:lang w:val="el-GR"/>
        </w:rPr>
        <w:t>ἄλαλος</w:t>
      </w:r>
      <w:r w:rsidRPr="00423EF2">
        <w:rPr>
          <w:sz w:val="18"/>
          <w:szCs w:val="18"/>
        </w:rPr>
        <w:t xml:space="preserve"> – </w:t>
      </w:r>
      <w:r w:rsidRPr="00423EF2">
        <w:rPr>
          <w:i/>
          <w:iCs/>
          <w:sz w:val="18"/>
          <w:szCs w:val="18"/>
        </w:rPr>
        <w:t>alalos</w:t>
      </w:r>
      <w:r w:rsidRPr="00423EF2">
        <w:rPr>
          <w:iCs/>
          <w:sz w:val="18"/>
          <w:szCs w:val="18"/>
        </w:rPr>
        <w:t xml:space="preserve"> is connected to Greek </w:t>
      </w:r>
      <w:r w:rsidRPr="00423EF2">
        <w:rPr>
          <w:b/>
          <w:bCs/>
          <w:iCs/>
          <w:sz w:val="18"/>
          <w:szCs w:val="18"/>
          <w:lang w:val="el-GR"/>
        </w:rPr>
        <w:t>λέγω</w:t>
      </w:r>
      <w:r w:rsidRPr="00423EF2">
        <w:rPr>
          <w:iCs/>
          <w:sz w:val="18"/>
          <w:szCs w:val="18"/>
        </w:rPr>
        <w:t xml:space="preserve"> – </w:t>
      </w:r>
      <w:r w:rsidRPr="00423EF2">
        <w:rPr>
          <w:i/>
          <w:iCs/>
          <w:sz w:val="18"/>
          <w:szCs w:val="18"/>
        </w:rPr>
        <w:t xml:space="preserve">lego </w:t>
      </w:r>
      <w:r w:rsidRPr="00423EF2">
        <w:rPr>
          <w:iCs/>
          <w:sz w:val="18"/>
          <w:szCs w:val="18"/>
        </w:rPr>
        <w:t xml:space="preserve">i.e.  “logos,” speak, call etc. </w:t>
      </w:r>
    </w:p>
  </w:footnote>
  <w:footnote w:id="79">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This condition caused </w:t>
      </w:r>
      <w:r>
        <w:rPr>
          <w:sz w:val="18"/>
          <w:szCs w:val="18"/>
        </w:rPr>
        <w:t xml:space="preserve">the </w:t>
      </w:r>
      <w:r w:rsidRPr="00423EF2">
        <w:rPr>
          <w:sz w:val="18"/>
          <w:szCs w:val="18"/>
        </w:rPr>
        <w:t xml:space="preserve">boy’s body muscles </w:t>
      </w:r>
      <w:r>
        <w:rPr>
          <w:sz w:val="18"/>
          <w:szCs w:val="18"/>
        </w:rPr>
        <w:t xml:space="preserve">to </w:t>
      </w:r>
      <w:r w:rsidRPr="00423EF2">
        <w:rPr>
          <w:sz w:val="18"/>
          <w:szCs w:val="18"/>
        </w:rPr>
        <w:t>contract and relax rapidly and repeatedly, resulting in an uncontrolled shaking of the body.</w:t>
      </w:r>
    </w:p>
  </w:footnote>
  <w:footnote w:id="80">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w:t>
      </w:r>
      <w:r w:rsidRPr="00423EF2">
        <w:rPr>
          <w:b/>
          <w:bCs/>
          <w:sz w:val="18"/>
          <w:szCs w:val="18"/>
          <w:lang w:val="el-GR"/>
        </w:rPr>
        <w:t>ἰσχύω</w:t>
      </w:r>
      <w:r w:rsidRPr="00423EF2">
        <w:rPr>
          <w:sz w:val="18"/>
          <w:szCs w:val="18"/>
        </w:rPr>
        <w:t xml:space="preserve"> – </w:t>
      </w:r>
      <w:r w:rsidRPr="00423EF2">
        <w:rPr>
          <w:i/>
          <w:iCs/>
          <w:sz w:val="18"/>
          <w:szCs w:val="18"/>
        </w:rPr>
        <w:t xml:space="preserve">ischuo </w:t>
      </w:r>
      <w:r w:rsidRPr="00423EF2">
        <w:rPr>
          <w:iCs/>
          <w:sz w:val="18"/>
          <w:szCs w:val="18"/>
        </w:rPr>
        <w:t>is a power of health in a manner of speaking. However, it is also the power of sustained warfare or endurance. Here this would intimate that the nine talmidim did not have the power of sustained “warfare” to deal with a shad</w:t>
      </w:r>
      <w:r>
        <w:rPr>
          <w:rFonts w:cs="Times New Roman"/>
          <w:iCs/>
          <w:sz w:val="18"/>
          <w:szCs w:val="18"/>
        </w:rPr>
        <w:t>é</w:t>
      </w:r>
      <w:r w:rsidRPr="00423EF2">
        <w:rPr>
          <w:iCs/>
          <w:sz w:val="18"/>
          <w:szCs w:val="18"/>
        </w:rPr>
        <w:t xml:space="preserve"> (demon/spirit) of this capacity.   </w:t>
      </w:r>
    </w:p>
  </w:footnote>
  <w:footnote w:id="81">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The phrase </w:t>
      </w:r>
      <w:r w:rsidRPr="00423EF2">
        <w:rPr>
          <w:sz w:val="18"/>
          <w:szCs w:val="18"/>
          <w:lang w:val="el-GR"/>
        </w:rPr>
        <w:t>τῇ</w:t>
      </w:r>
      <w:r w:rsidRPr="00423EF2">
        <w:rPr>
          <w:sz w:val="18"/>
          <w:szCs w:val="18"/>
        </w:rPr>
        <w:t> </w:t>
      </w:r>
      <w:r w:rsidRPr="00423EF2">
        <w:rPr>
          <w:sz w:val="18"/>
          <w:szCs w:val="18"/>
          <w:lang w:val="el-GR"/>
        </w:rPr>
        <w:t>ἀπιστίᾳ</w:t>
      </w:r>
      <w:r w:rsidRPr="00423EF2">
        <w:rPr>
          <w:sz w:val="18"/>
          <w:szCs w:val="18"/>
        </w:rPr>
        <w:t xml:space="preserve"> in Greek is difficult. In the present setting, it is usually translated “my unbelief.” This also means “a lack of faithful obedience” to the Torah (Mesorah). There is a subtle hint that there has been an incident or pattern of disobedience on the part of the child (boy) since childhood. </w:t>
      </w:r>
      <w:r w:rsidRPr="00423EF2">
        <w:rPr>
          <w:sz w:val="18"/>
          <w:szCs w:val="18"/>
          <w:lang w:val="el-GR"/>
        </w:rPr>
        <w:t>Τῇ</w:t>
      </w:r>
      <w:r w:rsidRPr="00423EF2">
        <w:rPr>
          <w:sz w:val="18"/>
          <w:szCs w:val="18"/>
        </w:rPr>
        <w:t xml:space="preserve"> from </w:t>
      </w:r>
      <w:r w:rsidRPr="00423EF2">
        <w:rPr>
          <w:b/>
          <w:bCs/>
          <w:sz w:val="18"/>
          <w:szCs w:val="18"/>
          <w:lang w:val="el-GR"/>
        </w:rPr>
        <w:t>ὁ</w:t>
      </w:r>
      <w:r w:rsidRPr="00423EF2">
        <w:rPr>
          <w:sz w:val="18"/>
          <w:szCs w:val="18"/>
        </w:rPr>
        <w:t xml:space="preserve"> – </w:t>
      </w:r>
      <w:r w:rsidRPr="00423EF2">
        <w:rPr>
          <w:i/>
          <w:iCs/>
          <w:sz w:val="18"/>
          <w:szCs w:val="18"/>
        </w:rPr>
        <w:t>ho</w:t>
      </w:r>
      <w:r w:rsidRPr="00423EF2">
        <w:rPr>
          <w:sz w:val="18"/>
          <w:szCs w:val="18"/>
        </w:rPr>
        <w:t xml:space="preserve">, </w:t>
      </w:r>
      <w:r w:rsidRPr="00423EF2">
        <w:rPr>
          <w:i/>
          <w:iCs/>
          <w:sz w:val="18"/>
          <w:szCs w:val="18"/>
        </w:rPr>
        <w:t>he</w:t>
      </w:r>
      <w:r w:rsidRPr="00423EF2">
        <w:rPr>
          <w:sz w:val="18"/>
          <w:szCs w:val="18"/>
        </w:rPr>
        <w:t xml:space="preserve"> ho is used 20,000 times in the Nazarean Codicil. The article is translated in a vast number of ways. It is translated throughout the Nazarean Codicil as “the son” eight times. If this were the present case, the unfaithfulness or disobedience would be that of the son, since childhood. The article seems to point away from the father rather than implicate him. This would cause the translation to say “I am faithfully obedient; help his (</w:t>
      </w:r>
      <w:r w:rsidRPr="00423EF2">
        <w:rPr>
          <w:sz w:val="18"/>
          <w:szCs w:val="18"/>
          <w:lang w:val="el-GR"/>
        </w:rPr>
        <w:t>τῇ</w:t>
      </w:r>
      <w:r w:rsidRPr="00423EF2">
        <w:rPr>
          <w:sz w:val="18"/>
          <w:szCs w:val="18"/>
        </w:rPr>
        <w:t xml:space="preserve">) disobedience.” </w:t>
      </w:r>
    </w:p>
    <w:p w:rsidR="00423EF2" w:rsidRPr="00423EF2" w:rsidRDefault="00423EF2" w:rsidP="00423EF2">
      <w:pPr>
        <w:pStyle w:val="FootnoteText"/>
        <w:rPr>
          <w:sz w:val="18"/>
          <w:szCs w:val="18"/>
        </w:rPr>
      </w:pPr>
      <w:r w:rsidRPr="00423EF2">
        <w:rPr>
          <w:sz w:val="18"/>
          <w:szCs w:val="18"/>
        </w:rPr>
        <w:t>The more logical translation is as we have it, “</w:t>
      </w:r>
      <w:r w:rsidRPr="00423EF2">
        <w:rPr>
          <w:b/>
          <w:sz w:val="18"/>
          <w:szCs w:val="18"/>
          <w:lang w:bidi="en-US"/>
        </w:rPr>
        <w:t>I am faithful. Help me</w:t>
      </w:r>
      <w:r w:rsidRPr="00423EF2">
        <w:rPr>
          <w:sz w:val="18"/>
          <w:szCs w:val="18"/>
          <w:lang w:bidi="en-US"/>
        </w:rPr>
        <w:t xml:space="preserve"> (us)</w:t>
      </w:r>
      <w:r w:rsidRPr="00423EF2">
        <w:rPr>
          <w:b/>
          <w:sz w:val="18"/>
          <w:szCs w:val="18"/>
          <w:lang w:bidi="en-US"/>
        </w:rPr>
        <w:t xml:space="preserve"> </w:t>
      </w:r>
      <w:r w:rsidRPr="00423EF2">
        <w:rPr>
          <w:sz w:val="18"/>
          <w:szCs w:val="18"/>
          <w:lang w:bidi="en-US"/>
        </w:rPr>
        <w:t xml:space="preserve">fully </w:t>
      </w:r>
      <w:r w:rsidRPr="00423EF2">
        <w:rPr>
          <w:b/>
          <w:sz w:val="18"/>
          <w:szCs w:val="18"/>
          <w:lang w:bidi="en-US"/>
        </w:rPr>
        <w:t>obey</w:t>
      </w:r>
      <w:r w:rsidRPr="00423EF2">
        <w:rPr>
          <w:sz w:val="18"/>
          <w:szCs w:val="18"/>
          <w:lang w:bidi="en-US"/>
        </w:rPr>
        <w:t xml:space="preserve"> the Mesorah.” This implies that understanding contextually that there had been a lack of faithful obedience to the Torah/Mesorah. Here the man’s heart is repentant and he turns to Yeshua, a walking Mesorah for help, which could not be provided by the nine talmidim who stayed behind nor the Soferim in the great theological debate that Yeshua interrupts.</w:t>
      </w:r>
      <w:r w:rsidR="003E000F">
        <w:rPr>
          <w:sz w:val="18"/>
          <w:szCs w:val="18"/>
          <w:lang w:bidi="en-US"/>
        </w:rPr>
        <w:t xml:space="preserve"> </w:t>
      </w:r>
      <w:r w:rsidRPr="00423EF2">
        <w:rPr>
          <w:sz w:val="18"/>
          <w:szCs w:val="18"/>
          <w:lang w:bidi="en-US"/>
        </w:rPr>
        <w:t>Interestingly the focus is entirely on the father and not the “son.” The shad</w:t>
      </w:r>
      <w:r w:rsidR="003E000F">
        <w:rPr>
          <w:rFonts w:cs="Times New Roman"/>
          <w:sz w:val="18"/>
          <w:szCs w:val="18"/>
          <w:lang w:bidi="en-US"/>
        </w:rPr>
        <w:t>é</w:t>
      </w:r>
      <w:r w:rsidRPr="00423EF2">
        <w:rPr>
          <w:sz w:val="18"/>
          <w:szCs w:val="18"/>
          <w:lang w:bidi="en-US"/>
        </w:rPr>
        <w:t xml:space="preserve"> “sees” Yeshua not the boy. The perspective of the boy is entirely silent, no pun intended.</w:t>
      </w:r>
    </w:p>
  </w:footnote>
  <w:footnote w:id="82">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The congregation is growing in size. Yeshua’s usual disdain for notoriety causes him to begin the exorcism immediately. </w:t>
      </w:r>
    </w:p>
  </w:footnote>
  <w:footnote w:id="83">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Subtle reference to</w:t>
      </w:r>
      <w:r w:rsidR="003E000F">
        <w:rPr>
          <w:sz w:val="18"/>
          <w:szCs w:val="18"/>
        </w:rPr>
        <w:t xml:space="preserve"> the</w:t>
      </w:r>
      <w:r w:rsidRPr="00423EF2">
        <w:rPr>
          <w:sz w:val="18"/>
          <w:szCs w:val="18"/>
        </w:rPr>
        <w:t xml:space="preserve"> </w:t>
      </w:r>
      <w:r w:rsidRPr="00423EF2">
        <w:rPr>
          <w:b/>
          <w:bCs/>
          <w:sz w:val="18"/>
          <w:szCs w:val="18"/>
        </w:rPr>
        <w:t>Yad HaChazaqáh</w:t>
      </w:r>
      <w:r w:rsidRPr="00423EF2">
        <w:rPr>
          <w:sz w:val="18"/>
          <w:szCs w:val="18"/>
        </w:rPr>
        <w:t xml:space="preserve"> – the Mighty hand (of G-d) i.e. the Mishneh Torah</w:t>
      </w:r>
      <w:r w:rsidR="003E000F">
        <w:rPr>
          <w:sz w:val="18"/>
          <w:szCs w:val="18"/>
        </w:rPr>
        <w:t xml:space="preserve"> of Maimonides.</w:t>
      </w:r>
    </w:p>
  </w:footnote>
  <w:footnote w:id="84">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m. Abot 1:1</w:t>
      </w:r>
    </w:p>
  </w:footnote>
  <w:footnote w:id="85">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Note the subtle reference to the resurrection, contiguity of Sukkot and the previous mention of the resurrection.</w:t>
      </w:r>
    </w:p>
  </w:footnote>
  <w:footnote w:id="86">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The “talmidim” here are the nine that remained behind while Yeshua took the trio of principal talmidim up the mountain with him.</w:t>
      </w:r>
    </w:p>
  </w:footnote>
  <w:footnote w:id="87">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w:t>
      </w:r>
      <w:r w:rsidRPr="00423EF2">
        <w:rPr>
          <w:b/>
          <w:bCs/>
          <w:sz w:val="18"/>
          <w:szCs w:val="18"/>
          <w:lang w:val="el-GR"/>
        </w:rPr>
        <w:t>τοῦτο τὸ γένος</w:t>
      </w:r>
      <w:r w:rsidRPr="00423EF2">
        <w:rPr>
          <w:sz w:val="18"/>
          <w:szCs w:val="18"/>
        </w:rPr>
        <w:t>—</w:t>
      </w:r>
      <w:r w:rsidRPr="00423EF2">
        <w:rPr>
          <w:i/>
          <w:iCs/>
          <w:sz w:val="18"/>
          <w:szCs w:val="18"/>
        </w:rPr>
        <w:t>this kind of thing, i.e.</w:t>
      </w:r>
      <w:r w:rsidRPr="00423EF2">
        <w:rPr>
          <w:sz w:val="18"/>
          <w:szCs w:val="18"/>
        </w:rPr>
        <w:t xml:space="preserve"> the genus evil Shad</w:t>
      </w:r>
      <w:r w:rsidR="003E000F">
        <w:rPr>
          <w:rFonts w:cs="Times New Roman"/>
          <w:sz w:val="18"/>
          <w:szCs w:val="18"/>
        </w:rPr>
        <w:t>é</w:t>
      </w:r>
      <w:r w:rsidRPr="00423EF2">
        <w:rPr>
          <w:sz w:val="18"/>
          <w:szCs w:val="18"/>
        </w:rPr>
        <w:t xml:space="preserve"> (spirit). This was an especially vicious kind of spirit. Yeshua in the exorcism calls the shad</w:t>
      </w:r>
      <w:r w:rsidR="003E000F">
        <w:rPr>
          <w:rFonts w:cs="Times New Roman"/>
          <w:sz w:val="18"/>
          <w:szCs w:val="18"/>
        </w:rPr>
        <w:t>é</w:t>
      </w:r>
      <w:r w:rsidRPr="00423EF2">
        <w:rPr>
          <w:sz w:val="18"/>
          <w:szCs w:val="18"/>
        </w:rPr>
        <w:t xml:space="preserve"> (demon/spirit) an “unclean spirit.” This is quite common. This nomenclature shows that demon posses</w:t>
      </w:r>
      <w:r w:rsidR="003E000F">
        <w:rPr>
          <w:sz w:val="18"/>
          <w:szCs w:val="18"/>
        </w:rPr>
        <w:t>sion is 1. Associated with</w:t>
      </w:r>
      <w:r w:rsidRPr="00423EF2">
        <w:rPr>
          <w:sz w:val="18"/>
          <w:szCs w:val="18"/>
        </w:rPr>
        <w:t xml:space="preserve"> ritual impurity and 2. Always produces ritual impurity. The obvious conclusion here is that the </w:t>
      </w:r>
      <w:r w:rsidRPr="00423EF2">
        <w:rPr>
          <w:i/>
          <w:sz w:val="18"/>
          <w:szCs w:val="18"/>
        </w:rPr>
        <w:t>shedim</w:t>
      </w:r>
      <w:r w:rsidRPr="00423EF2">
        <w:rPr>
          <w:sz w:val="18"/>
          <w:szCs w:val="18"/>
        </w:rPr>
        <w:t xml:space="preserve"> fit into various genus and classes, each requiring specific skill and knowledge in the process of exorcism.</w:t>
      </w:r>
    </w:p>
  </w:footnote>
  <w:footnote w:id="88">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Here is the key to the young man’s condition. It is possible that the father was not given to saying his prayers. The weakness and unreliable generation applies to the nine talmidim. This pericope sh</w:t>
      </w:r>
      <w:r w:rsidR="003E000F">
        <w:rPr>
          <w:sz w:val="18"/>
          <w:szCs w:val="18"/>
        </w:rPr>
        <w:t>ows that prayer (and fasting) are</w:t>
      </w:r>
      <w:r w:rsidRPr="00423EF2">
        <w:rPr>
          <w:sz w:val="18"/>
          <w:szCs w:val="18"/>
        </w:rPr>
        <w:t xml:space="preserve"> keys to accessing G-d’s power. It further implicates the nine talmidim suggesting that they were not devoted to prayer. Interestingly it would seem that this is a theme subtly woven into the narrative. </w:t>
      </w:r>
    </w:p>
  </w:footnote>
  <w:footnote w:id="89">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Athens = “uncertainty”</w:t>
      </w:r>
    </w:p>
  </w:footnote>
  <w:footnote w:id="90">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Corinth = “satiated”</w:t>
      </w:r>
    </w:p>
  </w:footnote>
  <w:footnote w:id="91">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Aquila = “an eagle”</w:t>
      </w:r>
    </w:p>
  </w:footnote>
  <w:footnote w:id="92">
    <w:p w:rsidR="00423EF2" w:rsidRPr="00423EF2" w:rsidRDefault="00423EF2" w:rsidP="00423EF2">
      <w:pPr>
        <w:pStyle w:val="FootnoteText"/>
        <w:rPr>
          <w:sz w:val="18"/>
          <w:szCs w:val="18"/>
        </w:rPr>
      </w:pPr>
      <w:r w:rsidRPr="00423EF2">
        <w:rPr>
          <w:rStyle w:val="FootnoteReference"/>
          <w:sz w:val="18"/>
          <w:szCs w:val="18"/>
        </w:rPr>
        <w:footnoteRef/>
      </w:r>
      <w:r w:rsidRPr="00423EF2">
        <w:rPr>
          <w:sz w:val="18"/>
          <w:szCs w:val="18"/>
        </w:rPr>
        <w:t xml:space="preserve"> Pontius = “of the sea”</w:t>
      </w:r>
    </w:p>
  </w:footnote>
  <w:footnote w:id="93">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Priscilla = “ancient”</w:t>
      </w:r>
    </w:p>
  </w:footnote>
  <w:footnote w:id="94">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Here Hakham Shaul is trying to “convince” or persuade them to follow the Master’s Mesorah. We can easily see that Hakham Shaul is trying to “convince” or “persuade” his audience to be faithfully obedient to something. However, we are not told exactly what he is saying. The reasoning we have applied is due to the fact that this was the mission placed in Hakham Shaul’s trust. Therefore, we can deduce through logic that he was teaching the Mesorah. </w:t>
      </w:r>
    </w:p>
  </w:footnote>
  <w:footnote w:id="95">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The literal translation reads “your blood be on your own heads.” However, the idea being purported is that they are responsible for their own decisions.</w:t>
      </w:r>
    </w:p>
  </w:footnote>
  <w:footnote w:id="96">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Crispus = “curled”</w:t>
      </w:r>
    </w:p>
  </w:footnote>
  <w:footnote w:id="97">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The Very Rev Dr Joseph Hertz Chief Rabbi of the British Empire. </w:t>
      </w:r>
      <w:r w:rsidRPr="003E000F">
        <w:rPr>
          <w:i/>
          <w:iCs/>
          <w:sz w:val="18"/>
          <w:szCs w:val="18"/>
        </w:rPr>
        <w:t>Sayings of the Fathers</w:t>
      </w:r>
      <w:r w:rsidRPr="003E000F">
        <w:rPr>
          <w:sz w:val="18"/>
          <w:szCs w:val="18"/>
        </w:rPr>
        <w:t>. Behrman House, n.d. p.13-14</w:t>
      </w:r>
    </w:p>
  </w:footnote>
  <w:footnote w:id="98">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m. Aboth 1:17</w:t>
      </w:r>
    </w:p>
  </w:footnote>
  <w:footnote w:id="99">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m. Berachot 1:1 </w:t>
      </w:r>
      <w:r w:rsidR="003E000F">
        <w:rPr>
          <w:sz w:val="18"/>
          <w:szCs w:val="18"/>
        </w:rPr>
        <w:t>“</w:t>
      </w:r>
      <w:r w:rsidRPr="003E000F">
        <w:rPr>
          <w:sz w:val="18"/>
          <w:szCs w:val="18"/>
        </w:rPr>
        <w:t xml:space="preserve">From what time may they recite the Shema in the evening? From the hour that the priests enter [their homes] to eat their heave offering, “until the end of the first watch”— the words of R. Eliezer. But sages say, “Until midnight.” Rabban Gamaliel says, “Until the rise of dawn.” M‘H Š: His [Gamaliel’s] </w:t>
      </w:r>
      <w:r w:rsidRPr="003E000F">
        <w:rPr>
          <w:b/>
          <w:sz w:val="18"/>
          <w:szCs w:val="18"/>
        </w:rPr>
        <w:t>sons</w:t>
      </w:r>
      <w:r w:rsidRPr="003E000F">
        <w:rPr>
          <w:sz w:val="18"/>
          <w:szCs w:val="18"/>
        </w:rPr>
        <w:t xml:space="preserve"> returned from a banquet hall [after midnight]. They said to him, “We did not [yet] recite the Shema.</w:t>
      </w:r>
      <w:r w:rsidR="003E000F">
        <w:rPr>
          <w:sz w:val="18"/>
          <w:szCs w:val="18"/>
        </w:rPr>
        <w:t xml:space="preserve">” </w:t>
      </w:r>
      <w:r w:rsidRPr="003E000F">
        <w:rPr>
          <w:sz w:val="18"/>
          <w:szCs w:val="18"/>
        </w:rPr>
        <w:t>The “sons” mentioned in this Mishnah are the talmidim of Gamaliel who have attended a wedding and have insured the joy of the bride.</w:t>
      </w:r>
    </w:p>
  </w:footnote>
  <w:footnote w:id="100">
    <w:p w:rsidR="00423EF2" w:rsidRPr="003E000F" w:rsidRDefault="00423EF2" w:rsidP="00423EF2">
      <w:pPr>
        <w:pStyle w:val="FootnoteText"/>
        <w:rPr>
          <w:sz w:val="18"/>
          <w:szCs w:val="18"/>
        </w:rPr>
      </w:pPr>
      <w:r w:rsidRPr="003E000F">
        <w:rPr>
          <w:rStyle w:val="FootnoteReference"/>
          <w:sz w:val="18"/>
          <w:szCs w:val="18"/>
        </w:rPr>
        <w:footnoteRef/>
      </w:r>
      <w:r w:rsidRPr="003E000F">
        <w:rPr>
          <w:sz w:val="18"/>
          <w:szCs w:val="18"/>
        </w:rPr>
        <w:t xml:space="preserve"> </w:t>
      </w:r>
      <w:r w:rsidR="003E000F">
        <w:rPr>
          <w:sz w:val="18"/>
          <w:szCs w:val="18"/>
        </w:rPr>
        <w:t>Kaplan, M</w:t>
      </w:r>
      <w:r w:rsidRPr="003E000F">
        <w:rPr>
          <w:sz w:val="18"/>
          <w:szCs w:val="18"/>
        </w:rPr>
        <w:t xml:space="preserve">ordecai. </w:t>
      </w:r>
      <w:r w:rsidRPr="003E000F">
        <w:rPr>
          <w:i/>
          <w:iCs/>
          <w:sz w:val="18"/>
          <w:szCs w:val="18"/>
        </w:rPr>
        <w:t>The New Haggadah for the Pesah Seder = [hagadah Shel Pesah: Seder Hadash]</w:t>
      </w:r>
      <w:r w:rsidRPr="003E000F">
        <w:rPr>
          <w:sz w:val="18"/>
          <w:szCs w:val="18"/>
        </w:rPr>
        <w:t>. Revised edition. Behrman House, n.d. p.27 See also Angel, Marc. הספרדים כמנהג פסח של גדה</w:t>
      </w:r>
      <w:r w:rsidR="003E000F" w:rsidRPr="003E000F">
        <w:rPr>
          <w:rFonts w:hint="cs"/>
          <w:sz w:val="18"/>
          <w:szCs w:val="18"/>
        </w:rPr>
        <w:t>ה</w:t>
      </w:r>
      <w:r w:rsidRPr="003E000F">
        <w:rPr>
          <w:sz w:val="18"/>
          <w:szCs w:val="18"/>
        </w:rPr>
        <w:t xml:space="preserve"> </w:t>
      </w:r>
      <w:r w:rsidRPr="003E000F">
        <w:rPr>
          <w:i/>
          <w:sz w:val="18"/>
          <w:szCs w:val="18"/>
        </w:rPr>
        <w:t>= A Sephardic Passover Haggadah</w:t>
      </w:r>
      <w:r w:rsidRPr="003E000F">
        <w:rPr>
          <w:sz w:val="18"/>
          <w:szCs w:val="18"/>
        </w:rPr>
        <w:t>. Hoboken, N.J.: Ktav, 1988.</w:t>
      </w:r>
    </w:p>
  </w:footnote>
  <w:footnote w:id="101">
    <w:p w:rsidR="00423EF2" w:rsidRPr="003E000F" w:rsidRDefault="00423EF2" w:rsidP="00423EF2">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Bulka, Reuven P. </w:t>
      </w:r>
      <w:r w:rsidRPr="003E000F">
        <w:rPr>
          <w:rFonts w:cs="Times New Roman"/>
          <w:i/>
          <w:iCs/>
          <w:sz w:val="18"/>
          <w:szCs w:val="18"/>
        </w:rPr>
        <w:t>Chapters of the Sages: A Psychological Commentary on Pirkey Avoth</w:t>
      </w:r>
      <w:r w:rsidRPr="003E000F">
        <w:rPr>
          <w:rFonts w:cs="Times New Roman"/>
          <w:sz w:val="18"/>
          <w:szCs w:val="18"/>
        </w:rPr>
        <w:t>. Northvale, N.J: J. Aronson, 1993. p 20</w:t>
      </w:r>
    </w:p>
  </w:footnote>
  <w:footnote w:id="102">
    <w:p w:rsidR="00423EF2" w:rsidRPr="003E000F" w:rsidRDefault="00423EF2" w:rsidP="00423EF2">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Subtle reference to </w:t>
      </w:r>
      <w:r w:rsidRPr="003E000F">
        <w:rPr>
          <w:rFonts w:cs="Times New Roman"/>
          <w:b/>
          <w:bCs/>
          <w:sz w:val="18"/>
          <w:szCs w:val="18"/>
        </w:rPr>
        <w:t>Yad HaChazaqáh</w:t>
      </w:r>
      <w:r w:rsidRPr="003E000F">
        <w:rPr>
          <w:rFonts w:cs="Times New Roman"/>
          <w:sz w:val="18"/>
          <w:szCs w:val="18"/>
        </w:rPr>
        <w:t xml:space="preserve"> – the Mighty hand (of G-d) i.e. the Mishneh Torah</w:t>
      </w:r>
      <w:r w:rsidR="003E000F">
        <w:rPr>
          <w:rFonts w:cs="Times New Roman"/>
          <w:sz w:val="18"/>
          <w:szCs w:val="18"/>
        </w:rPr>
        <w:t xml:space="preserve"> of Maimonides.</w:t>
      </w:r>
    </w:p>
  </w:footnote>
  <w:footnote w:id="103">
    <w:p w:rsidR="00423EF2" w:rsidRPr="003E000F" w:rsidRDefault="00423EF2" w:rsidP="00423EF2">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m. Abot 1:1</w:t>
      </w:r>
    </w:p>
  </w:footnote>
  <w:footnote w:id="104">
    <w:p w:rsidR="00423EF2" w:rsidRPr="003E000F" w:rsidRDefault="00423EF2" w:rsidP="00423EF2">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Rashi’s Translation</w:t>
      </w:r>
    </w:p>
  </w:footnote>
  <w:footnote w:id="105">
    <w:p w:rsidR="00423EF2" w:rsidRPr="003E000F" w:rsidRDefault="00423EF2" w:rsidP="00423EF2">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w:t>
      </w:r>
      <w:r w:rsidRPr="003E000F">
        <w:rPr>
          <w:rFonts w:cs="Times New Roman"/>
          <w:color w:val="000000"/>
          <w:sz w:val="18"/>
          <w:szCs w:val="18"/>
          <w:rtl/>
          <w:lang w:bidi="he-IL"/>
        </w:rPr>
        <w:t xml:space="preserve"> יַד הַחֲזָקָה</w:t>
      </w:r>
    </w:p>
  </w:footnote>
  <w:footnote w:id="106">
    <w:p w:rsidR="00423EF2" w:rsidRPr="003E000F" w:rsidRDefault="00423EF2" w:rsidP="00423EF2">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For the absurdity of these notions, see MacArthur, John, and John MacArthur. </w:t>
      </w:r>
      <w:r w:rsidRPr="003E000F">
        <w:rPr>
          <w:rFonts w:cs="Times New Roman"/>
          <w:i/>
          <w:iCs/>
          <w:sz w:val="18"/>
          <w:szCs w:val="18"/>
        </w:rPr>
        <w:t>Worship: The Ultimate Priority</w:t>
      </w:r>
      <w:r w:rsidRPr="003E000F">
        <w:rPr>
          <w:rFonts w:cs="Times New Roman"/>
          <w:sz w:val="18"/>
          <w:szCs w:val="18"/>
        </w:rPr>
        <w:t xml:space="preserve">. Chicago, IL: Moody Publishers, 2012. pp.116-118 </w:t>
      </w:r>
      <w:r w:rsidRPr="003E000F">
        <w:rPr>
          <w:rFonts w:cs="Times New Roman"/>
          <w:b/>
          <w:sz w:val="18"/>
          <w:szCs w:val="18"/>
        </w:rPr>
        <w:t>PLEASE UNDERSTAND THAT WE DO NOT RECOMMEND</w:t>
      </w:r>
      <w:r w:rsidR="003E000F">
        <w:rPr>
          <w:rFonts w:cs="Times New Roman"/>
          <w:b/>
          <w:sz w:val="18"/>
          <w:szCs w:val="18"/>
        </w:rPr>
        <w:t xml:space="preserve"> </w:t>
      </w:r>
      <w:r w:rsidRPr="003E000F">
        <w:rPr>
          <w:rFonts w:cs="Times New Roman"/>
          <w:b/>
          <w:sz w:val="18"/>
          <w:szCs w:val="18"/>
        </w:rPr>
        <w:t>NOR AGREE WITH THIS BOOK!!!</w:t>
      </w:r>
    </w:p>
  </w:footnote>
  <w:footnote w:id="107">
    <w:p w:rsidR="00423EF2" w:rsidRPr="003E000F" w:rsidRDefault="00423EF2" w:rsidP="003E000F">
      <w:pPr>
        <w:spacing w:after="0" w:line="240" w:lineRule="auto"/>
        <w:jc w:val="both"/>
        <w:rPr>
          <w:rFonts w:ascii="Times New Roman" w:hAnsi="Times New Roman" w:cs="Times New Roman"/>
          <w:sz w:val="18"/>
          <w:szCs w:val="18"/>
        </w:rPr>
      </w:pPr>
      <w:r w:rsidRPr="003E000F">
        <w:rPr>
          <w:rFonts w:ascii="Times New Roman" w:hAnsi="Times New Roman" w:cs="Times New Roman"/>
          <w:sz w:val="18"/>
          <w:szCs w:val="18"/>
          <w:vertAlign w:val="superscript"/>
        </w:rPr>
        <w:footnoteRef/>
      </w:r>
      <w:r w:rsidRPr="003E000F">
        <w:rPr>
          <w:rFonts w:ascii="Times New Roman" w:hAnsi="Times New Roman" w:cs="Times New Roman"/>
          <w:sz w:val="18"/>
          <w:szCs w:val="18"/>
        </w:rPr>
        <w:t xml:space="preserve"> Strong, J. (1996). </w:t>
      </w:r>
      <w:r w:rsidRPr="003E000F">
        <w:rPr>
          <w:rFonts w:ascii="Times New Roman" w:hAnsi="Times New Roman" w:cs="Times New Roman"/>
          <w:i/>
          <w:iCs/>
          <w:sz w:val="18"/>
          <w:szCs w:val="18"/>
        </w:rPr>
        <w:t>The exhaustive concordance of the Bible : Showing every word of the text of the common English version of the canonical books, and every occurrence of each word in regular order.</w:t>
      </w:r>
      <w:r w:rsidRPr="003E000F">
        <w:rPr>
          <w:rFonts w:ascii="Times New Roman" w:hAnsi="Times New Roman" w:cs="Times New Roman"/>
          <w:sz w:val="18"/>
          <w:szCs w:val="18"/>
        </w:rPr>
        <w:t xml:space="preserve"> Ontario: Woodside Bible Fellowship.  G4635.</w:t>
      </w:r>
    </w:p>
  </w:footnote>
  <w:footnote w:id="108">
    <w:p w:rsidR="00423EF2" w:rsidRPr="003E000F" w:rsidRDefault="00423EF2" w:rsidP="003E000F">
      <w:pPr>
        <w:spacing w:after="0" w:line="240" w:lineRule="auto"/>
        <w:jc w:val="both"/>
        <w:rPr>
          <w:rFonts w:ascii="Times New Roman" w:hAnsi="Times New Roman" w:cs="Times New Roman"/>
          <w:sz w:val="18"/>
          <w:szCs w:val="18"/>
        </w:rPr>
      </w:pPr>
      <w:r w:rsidRPr="003E000F">
        <w:rPr>
          <w:rFonts w:ascii="Times New Roman" w:hAnsi="Times New Roman" w:cs="Times New Roman"/>
          <w:sz w:val="18"/>
          <w:szCs w:val="18"/>
          <w:vertAlign w:val="superscript"/>
        </w:rPr>
        <w:footnoteRef/>
      </w:r>
      <w:r w:rsidRPr="003E000F">
        <w:rPr>
          <w:rFonts w:ascii="Times New Roman" w:hAnsi="Times New Roman" w:cs="Times New Roman"/>
          <w:i/>
          <w:iCs/>
          <w:sz w:val="18"/>
          <w:szCs w:val="18"/>
        </w:rPr>
        <w:t xml:space="preserve"> Theological dictionary of the New Testament</w:t>
      </w:r>
      <w:r w:rsidRPr="003E000F">
        <w:rPr>
          <w:rFonts w:ascii="Times New Roman" w:hAnsi="Times New Roman" w:cs="Times New Roman"/>
          <w:sz w:val="18"/>
          <w:szCs w:val="18"/>
        </w:rPr>
        <w:t>. 1964-c1976. Vols. 5-9 edited by Gerhard Friedrich. Vol. 10 compiled by Ronald Pitkin. (G. Kittel, G. W. Bromiley &amp; G. Friedrich, Ed.). Grand Rapids, MI: Eerdmans. 7:381</w:t>
      </w:r>
    </w:p>
  </w:footnote>
  <w:footnote w:id="109">
    <w:p w:rsidR="00423EF2" w:rsidRPr="003E000F" w:rsidRDefault="00423EF2" w:rsidP="003E000F">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Cf. Yochanan (Jn) 1:14</w:t>
      </w:r>
    </w:p>
  </w:footnote>
  <w:footnote w:id="110">
    <w:p w:rsidR="00423EF2" w:rsidRPr="003E000F" w:rsidRDefault="00423EF2" w:rsidP="003E000F">
      <w:pPr>
        <w:pStyle w:val="FootnoteText"/>
        <w:rPr>
          <w:rFonts w:cs="Times New Roman"/>
          <w:sz w:val="18"/>
          <w:szCs w:val="18"/>
        </w:rPr>
      </w:pPr>
      <w:r w:rsidRPr="003E000F">
        <w:rPr>
          <w:rStyle w:val="FootnoteReference"/>
          <w:rFonts w:cs="Times New Roman"/>
          <w:sz w:val="18"/>
          <w:szCs w:val="18"/>
        </w:rPr>
        <w:footnoteRef/>
      </w:r>
      <w:r w:rsidRPr="003E000F">
        <w:rPr>
          <w:rFonts w:cs="Times New Roman"/>
          <w:sz w:val="18"/>
          <w:szCs w:val="18"/>
        </w:rPr>
        <w:t xml:space="preserve"> Paraphrase of B’resheet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F2" w:rsidRPr="0018620B" w:rsidRDefault="00423EF2" w:rsidP="008C6791">
    <w:pPr>
      <w:tabs>
        <w:tab w:val="center" w:pos="4513"/>
        <w:tab w:val="right" w:pos="9026"/>
      </w:tabs>
      <w:spacing w:after="0" w:line="240" w:lineRule="auto"/>
      <w:jc w:val="right"/>
      <w:rPr>
        <w:rFonts w:ascii="Arial Narrow" w:eastAsia="Calibri" w:hAnsi="Arial Narrow" w:cs="Times New Roman"/>
        <w:sz w:val="20"/>
        <w:szCs w:val="20"/>
        <w:lang w:val="en-AU"/>
      </w:rPr>
    </w:pPr>
    <w:r w:rsidRPr="0018620B">
      <w:rPr>
        <w:rFonts w:ascii="Arial Narrow" w:eastAsia="Calibri" w:hAnsi="Arial Narrow" w:cs="Times New Roman"/>
        <w:sz w:val="20"/>
        <w:szCs w:val="20"/>
        <w:lang w:val="en-AU"/>
      </w:rPr>
      <w:t>BS”D (B’Siyata D’Shamaya)</w:t>
    </w:r>
    <w:r w:rsidRPr="0018620B">
      <w:rPr>
        <w:rFonts w:ascii="Arial Narrow" w:eastAsia="Calibri" w:hAnsi="Arial Narrow" w:cs="Times New Roman"/>
        <w:sz w:val="20"/>
        <w:szCs w:val="20"/>
        <w:cs/>
        <w:lang w:val="en-AU"/>
      </w:rPr>
      <w:t>‎</w:t>
    </w:r>
  </w:p>
  <w:p w:rsidR="00423EF2" w:rsidRPr="008C6791" w:rsidRDefault="00423EF2" w:rsidP="008C6791">
    <w:pPr>
      <w:tabs>
        <w:tab w:val="center" w:pos="4513"/>
        <w:tab w:val="right" w:pos="9026"/>
      </w:tabs>
      <w:spacing w:after="0" w:line="240" w:lineRule="auto"/>
      <w:jc w:val="right"/>
      <w:rPr>
        <w:rFonts w:ascii="Arial Narrow" w:eastAsia="Calibri" w:hAnsi="Arial Narrow" w:cs="Arial"/>
        <w:sz w:val="20"/>
        <w:szCs w:val="20"/>
        <w:lang w:val="en-AU"/>
      </w:rPr>
    </w:pPr>
    <w:r w:rsidRPr="0018620B">
      <w:rPr>
        <w:rFonts w:ascii="Arial Narrow" w:eastAsia="Calibri" w:hAnsi="Arial Narrow" w:cs="Times New Roman"/>
        <w:sz w:val="20"/>
        <w:szCs w:val="20"/>
        <w:lang w:val="en-AU"/>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464162EB"/>
    <w:multiLevelType w:val="hybridMultilevel"/>
    <w:tmpl w:val="F9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71240"/>
    <w:multiLevelType w:val="hybridMultilevel"/>
    <w:tmpl w:val="E516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D0705"/>
    <w:multiLevelType w:val="hybridMultilevel"/>
    <w:tmpl w:val="75C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91"/>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2549"/>
    <w:rsid w:val="00013173"/>
    <w:rsid w:val="00013296"/>
    <w:rsid w:val="00014450"/>
    <w:rsid w:val="00014577"/>
    <w:rsid w:val="00014985"/>
    <w:rsid w:val="00014C30"/>
    <w:rsid w:val="00020876"/>
    <w:rsid w:val="00020A8A"/>
    <w:rsid w:val="00021275"/>
    <w:rsid w:val="000214FC"/>
    <w:rsid w:val="000216D8"/>
    <w:rsid w:val="00022ACE"/>
    <w:rsid w:val="000233B1"/>
    <w:rsid w:val="00030A9A"/>
    <w:rsid w:val="000356BA"/>
    <w:rsid w:val="00035B91"/>
    <w:rsid w:val="000361F0"/>
    <w:rsid w:val="00040A8C"/>
    <w:rsid w:val="000413F3"/>
    <w:rsid w:val="00042075"/>
    <w:rsid w:val="00042706"/>
    <w:rsid w:val="00044B9E"/>
    <w:rsid w:val="000467C9"/>
    <w:rsid w:val="00050E4F"/>
    <w:rsid w:val="00051704"/>
    <w:rsid w:val="00052660"/>
    <w:rsid w:val="000534C9"/>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13D6"/>
    <w:rsid w:val="0007193C"/>
    <w:rsid w:val="00071BC5"/>
    <w:rsid w:val="0007227C"/>
    <w:rsid w:val="000725F5"/>
    <w:rsid w:val="00074E15"/>
    <w:rsid w:val="000764AF"/>
    <w:rsid w:val="00076998"/>
    <w:rsid w:val="00076C7E"/>
    <w:rsid w:val="00077B31"/>
    <w:rsid w:val="00080AC3"/>
    <w:rsid w:val="00082632"/>
    <w:rsid w:val="00082C02"/>
    <w:rsid w:val="00083FA5"/>
    <w:rsid w:val="00085C51"/>
    <w:rsid w:val="00086177"/>
    <w:rsid w:val="00086A7F"/>
    <w:rsid w:val="00087678"/>
    <w:rsid w:val="00090254"/>
    <w:rsid w:val="000908A0"/>
    <w:rsid w:val="0009189D"/>
    <w:rsid w:val="00091D2F"/>
    <w:rsid w:val="00092910"/>
    <w:rsid w:val="00092D90"/>
    <w:rsid w:val="00094D8E"/>
    <w:rsid w:val="00095F1E"/>
    <w:rsid w:val="00096480"/>
    <w:rsid w:val="000968D3"/>
    <w:rsid w:val="00096CBF"/>
    <w:rsid w:val="000977FA"/>
    <w:rsid w:val="000A0261"/>
    <w:rsid w:val="000A0312"/>
    <w:rsid w:val="000A04EE"/>
    <w:rsid w:val="000A0E05"/>
    <w:rsid w:val="000A18F5"/>
    <w:rsid w:val="000A1EA6"/>
    <w:rsid w:val="000A2294"/>
    <w:rsid w:val="000A3891"/>
    <w:rsid w:val="000A5238"/>
    <w:rsid w:val="000A5AE8"/>
    <w:rsid w:val="000A6755"/>
    <w:rsid w:val="000A7150"/>
    <w:rsid w:val="000A728D"/>
    <w:rsid w:val="000A75F6"/>
    <w:rsid w:val="000B04CE"/>
    <w:rsid w:val="000B1480"/>
    <w:rsid w:val="000B1814"/>
    <w:rsid w:val="000B1975"/>
    <w:rsid w:val="000B20B3"/>
    <w:rsid w:val="000B20E0"/>
    <w:rsid w:val="000B2151"/>
    <w:rsid w:val="000B3091"/>
    <w:rsid w:val="000B3BBE"/>
    <w:rsid w:val="000B4096"/>
    <w:rsid w:val="000B4A73"/>
    <w:rsid w:val="000B523F"/>
    <w:rsid w:val="000B58CC"/>
    <w:rsid w:val="000B76E1"/>
    <w:rsid w:val="000C06F4"/>
    <w:rsid w:val="000C2B71"/>
    <w:rsid w:val="000C332D"/>
    <w:rsid w:val="000C3773"/>
    <w:rsid w:val="000C5F2D"/>
    <w:rsid w:val="000C68C1"/>
    <w:rsid w:val="000C7226"/>
    <w:rsid w:val="000C7DDA"/>
    <w:rsid w:val="000D02A0"/>
    <w:rsid w:val="000D1D07"/>
    <w:rsid w:val="000D296B"/>
    <w:rsid w:val="000D2BEF"/>
    <w:rsid w:val="000D3056"/>
    <w:rsid w:val="000D461C"/>
    <w:rsid w:val="000D4A38"/>
    <w:rsid w:val="000D4AD4"/>
    <w:rsid w:val="000D4C6F"/>
    <w:rsid w:val="000D6336"/>
    <w:rsid w:val="000D6E1D"/>
    <w:rsid w:val="000D778F"/>
    <w:rsid w:val="000D7B97"/>
    <w:rsid w:val="000D7B9C"/>
    <w:rsid w:val="000E0C9F"/>
    <w:rsid w:val="000E19A8"/>
    <w:rsid w:val="000E3859"/>
    <w:rsid w:val="000E550D"/>
    <w:rsid w:val="000E55CF"/>
    <w:rsid w:val="000E561C"/>
    <w:rsid w:val="000E6BD7"/>
    <w:rsid w:val="000E7CF5"/>
    <w:rsid w:val="000E7F9F"/>
    <w:rsid w:val="000F0646"/>
    <w:rsid w:val="000F1581"/>
    <w:rsid w:val="000F278B"/>
    <w:rsid w:val="000F290C"/>
    <w:rsid w:val="000F2BFE"/>
    <w:rsid w:val="000F31D9"/>
    <w:rsid w:val="000F3B9B"/>
    <w:rsid w:val="000F73A7"/>
    <w:rsid w:val="000F77FD"/>
    <w:rsid w:val="000F791E"/>
    <w:rsid w:val="0010039C"/>
    <w:rsid w:val="00100862"/>
    <w:rsid w:val="001013A0"/>
    <w:rsid w:val="001014ED"/>
    <w:rsid w:val="001019E3"/>
    <w:rsid w:val="001020FB"/>
    <w:rsid w:val="00103A2D"/>
    <w:rsid w:val="00103BE0"/>
    <w:rsid w:val="0010522A"/>
    <w:rsid w:val="001108CA"/>
    <w:rsid w:val="00110DB6"/>
    <w:rsid w:val="00111369"/>
    <w:rsid w:val="00111624"/>
    <w:rsid w:val="00111A5A"/>
    <w:rsid w:val="00113B05"/>
    <w:rsid w:val="0011424A"/>
    <w:rsid w:val="001151A5"/>
    <w:rsid w:val="0011537D"/>
    <w:rsid w:val="0011785E"/>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1FBF"/>
    <w:rsid w:val="0013280A"/>
    <w:rsid w:val="0013297F"/>
    <w:rsid w:val="00133006"/>
    <w:rsid w:val="001342E8"/>
    <w:rsid w:val="0013463B"/>
    <w:rsid w:val="0013468B"/>
    <w:rsid w:val="00135822"/>
    <w:rsid w:val="0013663B"/>
    <w:rsid w:val="001368CB"/>
    <w:rsid w:val="00136B27"/>
    <w:rsid w:val="00137724"/>
    <w:rsid w:val="00137802"/>
    <w:rsid w:val="00137A21"/>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BF7"/>
    <w:rsid w:val="00164D4E"/>
    <w:rsid w:val="00164E34"/>
    <w:rsid w:val="001674E0"/>
    <w:rsid w:val="00167584"/>
    <w:rsid w:val="001675E9"/>
    <w:rsid w:val="001677C3"/>
    <w:rsid w:val="00167E4C"/>
    <w:rsid w:val="00171139"/>
    <w:rsid w:val="00173403"/>
    <w:rsid w:val="001758A7"/>
    <w:rsid w:val="001759D4"/>
    <w:rsid w:val="00175F99"/>
    <w:rsid w:val="0018019F"/>
    <w:rsid w:val="001807E8"/>
    <w:rsid w:val="00182CA2"/>
    <w:rsid w:val="00183CFD"/>
    <w:rsid w:val="00184AFD"/>
    <w:rsid w:val="00184D2E"/>
    <w:rsid w:val="00184F7B"/>
    <w:rsid w:val="001866E0"/>
    <w:rsid w:val="001879E9"/>
    <w:rsid w:val="00187EA5"/>
    <w:rsid w:val="00190EEF"/>
    <w:rsid w:val="001920DB"/>
    <w:rsid w:val="0019215A"/>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8A6"/>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20AE"/>
    <w:rsid w:val="001D314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5A3C"/>
    <w:rsid w:val="001E6A5D"/>
    <w:rsid w:val="001F056B"/>
    <w:rsid w:val="001F0F01"/>
    <w:rsid w:val="001F2502"/>
    <w:rsid w:val="001F49E1"/>
    <w:rsid w:val="001F4B59"/>
    <w:rsid w:val="001F72E6"/>
    <w:rsid w:val="001F7F79"/>
    <w:rsid w:val="0020035C"/>
    <w:rsid w:val="0020133F"/>
    <w:rsid w:val="002015FB"/>
    <w:rsid w:val="00202B5C"/>
    <w:rsid w:val="00204AF1"/>
    <w:rsid w:val="00204D07"/>
    <w:rsid w:val="00204FA1"/>
    <w:rsid w:val="00205227"/>
    <w:rsid w:val="002057A9"/>
    <w:rsid w:val="002100AF"/>
    <w:rsid w:val="0021206A"/>
    <w:rsid w:val="0021276D"/>
    <w:rsid w:val="0021439D"/>
    <w:rsid w:val="00214F47"/>
    <w:rsid w:val="0021601C"/>
    <w:rsid w:val="00216AF4"/>
    <w:rsid w:val="00216B0F"/>
    <w:rsid w:val="00217579"/>
    <w:rsid w:val="00217744"/>
    <w:rsid w:val="00217A56"/>
    <w:rsid w:val="00217C59"/>
    <w:rsid w:val="00217D53"/>
    <w:rsid w:val="00220490"/>
    <w:rsid w:val="00220780"/>
    <w:rsid w:val="00220D89"/>
    <w:rsid w:val="00220DD5"/>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378"/>
    <w:rsid w:val="00234603"/>
    <w:rsid w:val="00236005"/>
    <w:rsid w:val="0023693F"/>
    <w:rsid w:val="00237052"/>
    <w:rsid w:val="00240E7E"/>
    <w:rsid w:val="00243414"/>
    <w:rsid w:val="0024497C"/>
    <w:rsid w:val="0024539D"/>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6019B"/>
    <w:rsid w:val="00261724"/>
    <w:rsid w:val="00261B3A"/>
    <w:rsid w:val="00262085"/>
    <w:rsid w:val="00262FD3"/>
    <w:rsid w:val="00263479"/>
    <w:rsid w:val="00263A7D"/>
    <w:rsid w:val="002647C2"/>
    <w:rsid w:val="00265F8D"/>
    <w:rsid w:val="00266528"/>
    <w:rsid w:val="0026699C"/>
    <w:rsid w:val="00270008"/>
    <w:rsid w:val="00270801"/>
    <w:rsid w:val="00270D8F"/>
    <w:rsid w:val="00271FA2"/>
    <w:rsid w:val="0027243D"/>
    <w:rsid w:val="00272D5D"/>
    <w:rsid w:val="00273003"/>
    <w:rsid w:val="00276EC0"/>
    <w:rsid w:val="00277062"/>
    <w:rsid w:val="00280C85"/>
    <w:rsid w:val="00280E55"/>
    <w:rsid w:val="002815C8"/>
    <w:rsid w:val="00281D2B"/>
    <w:rsid w:val="00282E78"/>
    <w:rsid w:val="0028385F"/>
    <w:rsid w:val="00283DB0"/>
    <w:rsid w:val="00284100"/>
    <w:rsid w:val="00284FC0"/>
    <w:rsid w:val="0028583C"/>
    <w:rsid w:val="00285C3F"/>
    <w:rsid w:val="00285FC3"/>
    <w:rsid w:val="002872D3"/>
    <w:rsid w:val="00287A79"/>
    <w:rsid w:val="00290375"/>
    <w:rsid w:val="002908F4"/>
    <w:rsid w:val="002910F2"/>
    <w:rsid w:val="00292766"/>
    <w:rsid w:val="00292A85"/>
    <w:rsid w:val="0029306C"/>
    <w:rsid w:val="002932A8"/>
    <w:rsid w:val="00293548"/>
    <w:rsid w:val="00293633"/>
    <w:rsid w:val="00293FAC"/>
    <w:rsid w:val="002942CE"/>
    <w:rsid w:val="00295839"/>
    <w:rsid w:val="00296548"/>
    <w:rsid w:val="002978EA"/>
    <w:rsid w:val="002A19BC"/>
    <w:rsid w:val="002A33A6"/>
    <w:rsid w:val="002A4DAD"/>
    <w:rsid w:val="002A7CFC"/>
    <w:rsid w:val="002B03A8"/>
    <w:rsid w:val="002B0694"/>
    <w:rsid w:val="002B1A1D"/>
    <w:rsid w:val="002B1E37"/>
    <w:rsid w:val="002B20F5"/>
    <w:rsid w:val="002B2EEC"/>
    <w:rsid w:val="002B36B1"/>
    <w:rsid w:val="002B37A1"/>
    <w:rsid w:val="002B40BB"/>
    <w:rsid w:val="002B4583"/>
    <w:rsid w:val="002B4D13"/>
    <w:rsid w:val="002B5078"/>
    <w:rsid w:val="002B6A77"/>
    <w:rsid w:val="002B6D25"/>
    <w:rsid w:val="002C03A9"/>
    <w:rsid w:val="002C0407"/>
    <w:rsid w:val="002C0499"/>
    <w:rsid w:val="002C0691"/>
    <w:rsid w:val="002C0CB8"/>
    <w:rsid w:val="002C2C69"/>
    <w:rsid w:val="002C315B"/>
    <w:rsid w:val="002C32A1"/>
    <w:rsid w:val="002C39BE"/>
    <w:rsid w:val="002C43A7"/>
    <w:rsid w:val="002C4559"/>
    <w:rsid w:val="002C515B"/>
    <w:rsid w:val="002C5C47"/>
    <w:rsid w:val="002C66A6"/>
    <w:rsid w:val="002C796E"/>
    <w:rsid w:val="002C7E61"/>
    <w:rsid w:val="002D312E"/>
    <w:rsid w:val="002D3A0D"/>
    <w:rsid w:val="002D4762"/>
    <w:rsid w:val="002D61C7"/>
    <w:rsid w:val="002D6585"/>
    <w:rsid w:val="002D7B37"/>
    <w:rsid w:val="002E0363"/>
    <w:rsid w:val="002E1D66"/>
    <w:rsid w:val="002E3604"/>
    <w:rsid w:val="002E39C8"/>
    <w:rsid w:val="002E41A8"/>
    <w:rsid w:val="002E4914"/>
    <w:rsid w:val="002E504F"/>
    <w:rsid w:val="002E61F4"/>
    <w:rsid w:val="002E6F18"/>
    <w:rsid w:val="002E76E6"/>
    <w:rsid w:val="002E7F57"/>
    <w:rsid w:val="002F0537"/>
    <w:rsid w:val="002F0899"/>
    <w:rsid w:val="002F1D52"/>
    <w:rsid w:val="002F299C"/>
    <w:rsid w:val="002F34CE"/>
    <w:rsid w:val="002F3A9E"/>
    <w:rsid w:val="002F5AE9"/>
    <w:rsid w:val="002F5D0D"/>
    <w:rsid w:val="002F67C4"/>
    <w:rsid w:val="002F7816"/>
    <w:rsid w:val="00300FF1"/>
    <w:rsid w:val="003013EB"/>
    <w:rsid w:val="00301F8C"/>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277C1"/>
    <w:rsid w:val="00330B57"/>
    <w:rsid w:val="003313EF"/>
    <w:rsid w:val="00331756"/>
    <w:rsid w:val="00333078"/>
    <w:rsid w:val="00333921"/>
    <w:rsid w:val="00333F21"/>
    <w:rsid w:val="00334C34"/>
    <w:rsid w:val="00335AAF"/>
    <w:rsid w:val="00335F19"/>
    <w:rsid w:val="0034108E"/>
    <w:rsid w:val="003417F6"/>
    <w:rsid w:val="00341F6E"/>
    <w:rsid w:val="0034314E"/>
    <w:rsid w:val="003447E9"/>
    <w:rsid w:val="00344E68"/>
    <w:rsid w:val="00345191"/>
    <w:rsid w:val="003461ED"/>
    <w:rsid w:val="00346AD2"/>
    <w:rsid w:val="003470DE"/>
    <w:rsid w:val="003503C2"/>
    <w:rsid w:val="003530DD"/>
    <w:rsid w:val="00354406"/>
    <w:rsid w:val="00354D91"/>
    <w:rsid w:val="003555B6"/>
    <w:rsid w:val="003559D8"/>
    <w:rsid w:val="00356032"/>
    <w:rsid w:val="0035669A"/>
    <w:rsid w:val="00356C74"/>
    <w:rsid w:val="00356CF8"/>
    <w:rsid w:val="00360BF6"/>
    <w:rsid w:val="00361C53"/>
    <w:rsid w:val="003633DE"/>
    <w:rsid w:val="00363DC0"/>
    <w:rsid w:val="00366998"/>
    <w:rsid w:val="00366FCD"/>
    <w:rsid w:val="003671F2"/>
    <w:rsid w:val="00367AF7"/>
    <w:rsid w:val="00371A4C"/>
    <w:rsid w:val="00374BAF"/>
    <w:rsid w:val="003757B3"/>
    <w:rsid w:val="00375D23"/>
    <w:rsid w:val="00377565"/>
    <w:rsid w:val="003776BB"/>
    <w:rsid w:val="0037799C"/>
    <w:rsid w:val="003779E6"/>
    <w:rsid w:val="00380DF9"/>
    <w:rsid w:val="003816DB"/>
    <w:rsid w:val="00381F4D"/>
    <w:rsid w:val="00382501"/>
    <w:rsid w:val="003847EC"/>
    <w:rsid w:val="00385302"/>
    <w:rsid w:val="00385AB4"/>
    <w:rsid w:val="00386092"/>
    <w:rsid w:val="00386F95"/>
    <w:rsid w:val="00387D75"/>
    <w:rsid w:val="0039040E"/>
    <w:rsid w:val="00390FBA"/>
    <w:rsid w:val="003916E6"/>
    <w:rsid w:val="00392161"/>
    <w:rsid w:val="003922D3"/>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461A"/>
    <w:rsid w:val="003B5079"/>
    <w:rsid w:val="003B6189"/>
    <w:rsid w:val="003B6E45"/>
    <w:rsid w:val="003B77BB"/>
    <w:rsid w:val="003B787D"/>
    <w:rsid w:val="003C0063"/>
    <w:rsid w:val="003C0B0A"/>
    <w:rsid w:val="003C16D0"/>
    <w:rsid w:val="003C1CC8"/>
    <w:rsid w:val="003C22D0"/>
    <w:rsid w:val="003C2B5C"/>
    <w:rsid w:val="003C3042"/>
    <w:rsid w:val="003C352A"/>
    <w:rsid w:val="003C371D"/>
    <w:rsid w:val="003C43EE"/>
    <w:rsid w:val="003C4949"/>
    <w:rsid w:val="003C619C"/>
    <w:rsid w:val="003C75DB"/>
    <w:rsid w:val="003D0B85"/>
    <w:rsid w:val="003D1153"/>
    <w:rsid w:val="003D13DB"/>
    <w:rsid w:val="003D2F75"/>
    <w:rsid w:val="003D3238"/>
    <w:rsid w:val="003D3559"/>
    <w:rsid w:val="003D6C4B"/>
    <w:rsid w:val="003E000F"/>
    <w:rsid w:val="003E0E49"/>
    <w:rsid w:val="003E3604"/>
    <w:rsid w:val="003E473C"/>
    <w:rsid w:val="003E47FD"/>
    <w:rsid w:val="003E57E0"/>
    <w:rsid w:val="003E5A88"/>
    <w:rsid w:val="003E709C"/>
    <w:rsid w:val="003E716D"/>
    <w:rsid w:val="003E75D0"/>
    <w:rsid w:val="003E7CAD"/>
    <w:rsid w:val="003F10AA"/>
    <w:rsid w:val="003F24AD"/>
    <w:rsid w:val="003F2938"/>
    <w:rsid w:val="003F2A5C"/>
    <w:rsid w:val="003F2F16"/>
    <w:rsid w:val="003F3C42"/>
    <w:rsid w:val="003F3F0E"/>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52B"/>
    <w:rsid w:val="00404E41"/>
    <w:rsid w:val="0040731A"/>
    <w:rsid w:val="0040759B"/>
    <w:rsid w:val="00407C0A"/>
    <w:rsid w:val="00410D85"/>
    <w:rsid w:val="00410DE6"/>
    <w:rsid w:val="00410EAC"/>
    <w:rsid w:val="00411404"/>
    <w:rsid w:val="004115A7"/>
    <w:rsid w:val="00411E60"/>
    <w:rsid w:val="00412423"/>
    <w:rsid w:val="00412432"/>
    <w:rsid w:val="0041276B"/>
    <w:rsid w:val="00413521"/>
    <w:rsid w:val="00413B52"/>
    <w:rsid w:val="00413CA9"/>
    <w:rsid w:val="00416A58"/>
    <w:rsid w:val="00416CED"/>
    <w:rsid w:val="004207ED"/>
    <w:rsid w:val="00420971"/>
    <w:rsid w:val="00420B9F"/>
    <w:rsid w:val="004214D1"/>
    <w:rsid w:val="00423EF2"/>
    <w:rsid w:val="0042414B"/>
    <w:rsid w:val="00425E2F"/>
    <w:rsid w:val="00427EFD"/>
    <w:rsid w:val="00430A04"/>
    <w:rsid w:val="00430DB6"/>
    <w:rsid w:val="004316CD"/>
    <w:rsid w:val="00431940"/>
    <w:rsid w:val="004322E9"/>
    <w:rsid w:val="004330BE"/>
    <w:rsid w:val="00434A04"/>
    <w:rsid w:val="00437880"/>
    <w:rsid w:val="00437B34"/>
    <w:rsid w:val="00441C5B"/>
    <w:rsid w:val="0044219E"/>
    <w:rsid w:val="00443DBA"/>
    <w:rsid w:val="004446D9"/>
    <w:rsid w:val="00444724"/>
    <w:rsid w:val="00445BB5"/>
    <w:rsid w:val="00445E61"/>
    <w:rsid w:val="00451717"/>
    <w:rsid w:val="00452076"/>
    <w:rsid w:val="004525E3"/>
    <w:rsid w:val="00454065"/>
    <w:rsid w:val="00455B39"/>
    <w:rsid w:val="004561F5"/>
    <w:rsid w:val="0046011C"/>
    <w:rsid w:val="00460D60"/>
    <w:rsid w:val="00461544"/>
    <w:rsid w:val="004617D0"/>
    <w:rsid w:val="004623AA"/>
    <w:rsid w:val="00462DAD"/>
    <w:rsid w:val="00463016"/>
    <w:rsid w:val="004633CB"/>
    <w:rsid w:val="0046495E"/>
    <w:rsid w:val="00465D94"/>
    <w:rsid w:val="0046607D"/>
    <w:rsid w:val="00466411"/>
    <w:rsid w:val="0046676F"/>
    <w:rsid w:val="004668F5"/>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77"/>
    <w:rsid w:val="004A0DF8"/>
    <w:rsid w:val="004A1791"/>
    <w:rsid w:val="004A1DAF"/>
    <w:rsid w:val="004A21B5"/>
    <w:rsid w:val="004A27BD"/>
    <w:rsid w:val="004A295B"/>
    <w:rsid w:val="004A2A70"/>
    <w:rsid w:val="004A343F"/>
    <w:rsid w:val="004A3BC7"/>
    <w:rsid w:val="004A45C2"/>
    <w:rsid w:val="004A4F17"/>
    <w:rsid w:val="004A67A6"/>
    <w:rsid w:val="004A7F84"/>
    <w:rsid w:val="004B0478"/>
    <w:rsid w:val="004B0C00"/>
    <w:rsid w:val="004B3A1A"/>
    <w:rsid w:val="004B3DAC"/>
    <w:rsid w:val="004B69E8"/>
    <w:rsid w:val="004C0651"/>
    <w:rsid w:val="004C127A"/>
    <w:rsid w:val="004C15B0"/>
    <w:rsid w:val="004C1A89"/>
    <w:rsid w:val="004C1E12"/>
    <w:rsid w:val="004C3C2A"/>
    <w:rsid w:val="004C459F"/>
    <w:rsid w:val="004C50C9"/>
    <w:rsid w:val="004C632A"/>
    <w:rsid w:val="004C6718"/>
    <w:rsid w:val="004C68F7"/>
    <w:rsid w:val="004C6F98"/>
    <w:rsid w:val="004D0AB5"/>
    <w:rsid w:val="004D0DC3"/>
    <w:rsid w:val="004D14FC"/>
    <w:rsid w:val="004D1A47"/>
    <w:rsid w:val="004D1EC7"/>
    <w:rsid w:val="004D3705"/>
    <w:rsid w:val="004D3F73"/>
    <w:rsid w:val="004D43DA"/>
    <w:rsid w:val="004D570C"/>
    <w:rsid w:val="004D5CC4"/>
    <w:rsid w:val="004D649A"/>
    <w:rsid w:val="004D6CE7"/>
    <w:rsid w:val="004E01BE"/>
    <w:rsid w:val="004E0201"/>
    <w:rsid w:val="004E0828"/>
    <w:rsid w:val="004E11DE"/>
    <w:rsid w:val="004E22B4"/>
    <w:rsid w:val="004E2BB6"/>
    <w:rsid w:val="004E2BD5"/>
    <w:rsid w:val="004E2D07"/>
    <w:rsid w:val="004E3FB5"/>
    <w:rsid w:val="004E409E"/>
    <w:rsid w:val="004E5B90"/>
    <w:rsid w:val="004E61A2"/>
    <w:rsid w:val="004E6478"/>
    <w:rsid w:val="004E773D"/>
    <w:rsid w:val="004F123C"/>
    <w:rsid w:val="004F1A48"/>
    <w:rsid w:val="004F224F"/>
    <w:rsid w:val="004F326A"/>
    <w:rsid w:val="004F3964"/>
    <w:rsid w:val="004F45B5"/>
    <w:rsid w:val="004F46CD"/>
    <w:rsid w:val="004F4B51"/>
    <w:rsid w:val="004F4CEB"/>
    <w:rsid w:val="004F4E37"/>
    <w:rsid w:val="004F64D8"/>
    <w:rsid w:val="004F7122"/>
    <w:rsid w:val="004F71AB"/>
    <w:rsid w:val="0050006F"/>
    <w:rsid w:val="00502367"/>
    <w:rsid w:val="00502714"/>
    <w:rsid w:val="00502B8F"/>
    <w:rsid w:val="00502DD3"/>
    <w:rsid w:val="00502E7E"/>
    <w:rsid w:val="0050365B"/>
    <w:rsid w:val="00504201"/>
    <w:rsid w:val="005049B2"/>
    <w:rsid w:val="0050730D"/>
    <w:rsid w:val="00510E12"/>
    <w:rsid w:val="00511709"/>
    <w:rsid w:val="00512F50"/>
    <w:rsid w:val="00513344"/>
    <w:rsid w:val="00513442"/>
    <w:rsid w:val="00513C8A"/>
    <w:rsid w:val="00513D2B"/>
    <w:rsid w:val="0051434E"/>
    <w:rsid w:val="005143C7"/>
    <w:rsid w:val="00514FA2"/>
    <w:rsid w:val="005162EE"/>
    <w:rsid w:val="0051740A"/>
    <w:rsid w:val="005177EC"/>
    <w:rsid w:val="005219EF"/>
    <w:rsid w:val="00523320"/>
    <w:rsid w:val="005257A3"/>
    <w:rsid w:val="00525D83"/>
    <w:rsid w:val="00526949"/>
    <w:rsid w:val="0052729E"/>
    <w:rsid w:val="00527C76"/>
    <w:rsid w:val="00530847"/>
    <w:rsid w:val="0053171C"/>
    <w:rsid w:val="00532160"/>
    <w:rsid w:val="0053227D"/>
    <w:rsid w:val="005323C6"/>
    <w:rsid w:val="00532A0D"/>
    <w:rsid w:val="00532DC6"/>
    <w:rsid w:val="005336AD"/>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7031"/>
    <w:rsid w:val="00560177"/>
    <w:rsid w:val="005608B8"/>
    <w:rsid w:val="0056179B"/>
    <w:rsid w:val="005619CE"/>
    <w:rsid w:val="00561B5C"/>
    <w:rsid w:val="005624BB"/>
    <w:rsid w:val="0056323E"/>
    <w:rsid w:val="0056410D"/>
    <w:rsid w:val="005642C4"/>
    <w:rsid w:val="00564B40"/>
    <w:rsid w:val="00565219"/>
    <w:rsid w:val="00565D87"/>
    <w:rsid w:val="005673DA"/>
    <w:rsid w:val="005675F9"/>
    <w:rsid w:val="0057023D"/>
    <w:rsid w:val="00570F77"/>
    <w:rsid w:val="005728F0"/>
    <w:rsid w:val="00572D46"/>
    <w:rsid w:val="00574A1D"/>
    <w:rsid w:val="005766F6"/>
    <w:rsid w:val="00576E8D"/>
    <w:rsid w:val="00580521"/>
    <w:rsid w:val="00580EAF"/>
    <w:rsid w:val="00581B01"/>
    <w:rsid w:val="00581B08"/>
    <w:rsid w:val="00583547"/>
    <w:rsid w:val="0058488F"/>
    <w:rsid w:val="00585D11"/>
    <w:rsid w:val="005866F1"/>
    <w:rsid w:val="00586CB1"/>
    <w:rsid w:val="00590A57"/>
    <w:rsid w:val="0059195E"/>
    <w:rsid w:val="00593BAE"/>
    <w:rsid w:val="00594BC2"/>
    <w:rsid w:val="00595105"/>
    <w:rsid w:val="005971E1"/>
    <w:rsid w:val="005A0532"/>
    <w:rsid w:val="005A320E"/>
    <w:rsid w:val="005A4CD4"/>
    <w:rsid w:val="005A4E21"/>
    <w:rsid w:val="005A533A"/>
    <w:rsid w:val="005A5BB1"/>
    <w:rsid w:val="005A5C55"/>
    <w:rsid w:val="005A75BF"/>
    <w:rsid w:val="005A7C9C"/>
    <w:rsid w:val="005B189B"/>
    <w:rsid w:val="005B238F"/>
    <w:rsid w:val="005B2889"/>
    <w:rsid w:val="005B44E1"/>
    <w:rsid w:val="005B4EEB"/>
    <w:rsid w:val="005B506C"/>
    <w:rsid w:val="005B70ED"/>
    <w:rsid w:val="005B76F3"/>
    <w:rsid w:val="005B7BBC"/>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BB1"/>
    <w:rsid w:val="00605E48"/>
    <w:rsid w:val="00606158"/>
    <w:rsid w:val="006065A1"/>
    <w:rsid w:val="00606B48"/>
    <w:rsid w:val="00607665"/>
    <w:rsid w:val="00607E12"/>
    <w:rsid w:val="00610CF3"/>
    <w:rsid w:val="00612BC5"/>
    <w:rsid w:val="00612F24"/>
    <w:rsid w:val="00614F02"/>
    <w:rsid w:val="00616730"/>
    <w:rsid w:val="00617D4B"/>
    <w:rsid w:val="00621FB9"/>
    <w:rsid w:val="006220FD"/>
    <w:rsid w:val="006221AE"/>
    <w:rsid w:val="0062224F"/>
    <w:rsid w:val="0062358D"/>
    <w:rsid w:val="006239EC"/>
    <w:rsid w:val="00631297"/>
    <w:rsid w:val="00631BAF"/>
    <w:rsid w:val="00632645"/>
    <w:rsid w:val="00632A12"/>
    <w:rsid w:val="006332ED"/>
    <w:rsid w:val="00635CE0"/>
    <w:rsid w:val="00636B10"/>
    <w:rsid w:val="00636C5A"/>
    <w:rsid w:val="0063705B"/>
    <w:rsid w:val="0063746F"/>
    <w:rsid w:val="006407CD"/>
    <w:rsid w:val="00642AED"/>
    <w:rsid w:val="00642DE0"/>
    <w:rsid w:val="00643DB0"/>
    <w:rsid w:val="00651A5F"/>
    <w:rsid w:val="00651C4F"/>
    <w:rsid w:val="00652320"/>
    <w:rsid w:val="006531D0"/>
    <w:rsid w:val="006533DA"/>
    <w:rsid w:val="00653429"/>
    <w:rsid w:val="00654141"/>
    <w:rsid w:val="00654450"/>
    <w:rsid w:val="0065586F"/>
    <w:rsid w:val="00655A26"/>
    <w:rsid w:val="00655A60"/>
    <w:rsid w:val="00655AC8"/>
    <w:rsid w:val="0065751A"/>
    <w:rsid w:val="00657B11"/>
    <w:rsid w:val="00657D6A"/>
    <w:rsid w:val="00660228"/>
    <w:rsid w:val="00660B88"/>
    <w:rsid w:val="0066235D"/>
    <w:rsid w:val="00663255"/>
    <w:rsid w:val="0066582E"/>
    <w:rsid w:val="00666198"/>
    <w:rsid w:val="00666987"/>
    <w:rsid w:val="00672C88"/>
    <w:rsid w:val="00673ED1"/>
    <w:rsid w:val="0067452E"/>
    <w:rsid w:val="00675027"/>
    <w:rsid w:val="0067556D"/>
    <w:rsid w:val="006765AD"/>
    <w:rsid w:val="00677462"/>
    <w:rsid w:val="00677AD7"/>
    <w:rsid w:val="00677E55"/>
    <w:rsid w:val="00683F10"/>
    <w:rsid w:val="0068430A"/>
    <w:rsid w:val="00684748"/>
    <w:rsid w:val="00686316"/>
    <w:rsid w:val="0069070B"/>
    <w:rsid w:val="00691D74"/>
    <w:rsid w:val="00692B8A"/>
    <w:rsid w:val="00692EBE"/>
    <w:rsid w:val="00694817"/>
    <w:rsid w:val="0069554D"/>
    <w:rsid w:val="00696959"/>
    <w:rsid w:val="00696DF4"/>
    <w:rsid w:val="006A07CD"/>
    <w:rsid w:val="006A1D35"/>
    <w:rsid w:val="006A1EC8"/>
    <w:rsid w:val="006A2763"/>
    <w:rsid w:val="006A2E9E"/>
    <w:rsid w:val="006A3585"/>
    <w:rsid w:val="006A3647"/>
    <w:rsid w:val="006A45CB"/>
    <w:rsid w:val="006A683E"/>
    <w:rsid w:val="006B151E"/>
    <w:rsid w:val="006B2BE0"/>
    <w:rsid w:val="006B33A2"/>
    <w:rsid w:val="006B49B1"/>
    <w:rsid w:val="006B522F"/>
    <w:rsid w:val="006B68CF"/>
    <w:rsid w:val="006B78F4"/>
    <w:rsid w:val="006B7E6F"/>
    <w:rsid w:val="006C1408"/>
    <w:rsid w:val="006C494E"/>
    <w:rsid w:val="006C57D1"/>
    <w:rsid w:val="006C5C5D"/>
    <w:rsid w:val="006D0066"/>
    <w:rsid w:val="006D05DF"/>
    <w:rsid w:val="006D0F4F"/>
    <w:rsid w:val="006D1BFD"/>
    <w:rsid w:val="006D44E9"/>
    <w:rsid w:val="006D5F28"/>
    <w:rsid w:val="006D6010"/>
    <w:rsid w:val="006D747C"/>
    <w:rsid w:val="006E1562"/>
    <w:rsid w:val="006E199A"/>
    <w:rsid w:val="006E22EE"/>
    <w:rsid w:val="006E478F"/>
    <w:rsid w:val="006E4E9F"/>
    <w:rsid w:val="006E4EA2"/>
    <w:rsid w:val="006E4F26"/>
    <w:rsid w:val="006E5229"/>
    <w:rsid w:val="006E536D"/>
    <w:rsid w:val="006E5967"/>
    <w:rsid w:val="006E79B8"/>
    <w:rsid w:val="006F0227"/>
    <w:rsid w:val="006F0CBD"/>
    <w:rsid w:val="006F225F"/>
    <w:rsid w:val="006F2305"/>
    <w:rsid w:val="006F2F30"/>
    <w:rsid w:val="006F3855"/>
    <w:rsid w:val="006F3A62"/>
    <w:rsid w:val="006F5194"/>
    <w:rsid w:val="006F6209"/>
    <w:rsid w:val="006F6CDD"/>
    <w:rsid w:val="006F7672"/>
    <w:rsid w:val="006F76FC"/>
    <w:rsid w:val="006F7D7C"/>
    <w:rsid w:val="007005CA"/>
    <w:rsid w:val="007006B0"/>
    <w:rsid w:val="00700E66"/>
    <w:rsid w:val="0070307D"/>
    <w:rsid w:val="007035A2"/>
    <w:rsid w:val="0070361D"/>
    <w:rsid w:val="007042E7"/>
    <w:rsid w:val="00704CA0"/>
    <w:rsid w:val="0070661B"/>
    <w:rsid w:val="00710834"/>
    <w:rsid w:val="007110E1"/>
    <w:rsid w:val="00713D50"/>
    <w:rsid w:val="007142C6"/>
    <w:rsid w:val="007159C9"/>
    <w:rsid w:val="007166C1"/>
    <w:rsid w:val="00716CE6"/>
    <w:rsid w:val="00716F14"/>
    <w:rsid w:val="00717A52"/>
    <w:rsid w:val="00720683"/>
    <w:rsid w:val="00720D79"/>
    <w:rsid w:val="00722046"/>
    <w:rsid w:val="00722871"/>
    <w:rsid w:val="00723825"/>
    <w:rsid w:val="007257A9"/>
    <w:rsid w:val="00726AE6"/>
    <w:rsid w:val="00726E49"/>
    <w:rsid w:val="00727524"/>
    <w:rsid w:val="007306D4"/>
    <w:rsid w:val="00730A30"/>
    <w:rsid w:val="007310B7"/>
    <w:rsid w:val="007311D8"/>
    <w:rsid w:val="00731654"/>
    <w:rsid w:val="0073284E"/>
    <w:rsid w:val="0073450E"/>
    <w:rsid w:val="007347EF"/>
    <w:rsid w:val="00737938"/>
    <w:rsid w:val="0074005A"/>
    <w:rsid w:val="00740938"/>
    <w:rsid w:val="00741021"/>
    <w:rsid w:val="00741809"/>
    <w:rsid w:val="007424DB"/>
    <w:rsid w:val="00742850"/>
    <w:rsid w:val="00743EAD"/>
    <w:rsid w:val="00744086"/>
    <w:rsid w:val="00745074"/>
    <w:rsid w:val="00745457"/>
    <w:rsid w:val="00745AEB"/>
    <w:rsid w:val="00746329"/>
    <w:rsid w:val="007469DC"/>
    <w:rsid w:val="00747E45"/>
    <w:rsid w:val="00750E80"/>
    <w:rsid w:val="00751163"/>
    <w:rsid w:val="00753290"/>
    <w:rsid w:val="00753457"/>
    <w:rsid w:val="00753914"/>
    <w:rsid w:val="00753CFE"/>
    <w:rsid w:val="00753EA5"/>
    <w:rsid w:val="00753ECD"/>
    <w:rsid w:val="007544C5"/>
    <w:rsid w:val="007549BD"/>
    <w:rsid w:val="00754B5A"/>
    <w:rsid w:val="00754F28"/>
    <w:rsid w:val="00755B25"/>
    <w:rsid w:val="007576D9"/>
    <w:rsid w:val="007637C3"/>
    <w:rsid w:val="007638D7"/>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804E5"/>
    <w:rsid w:val="0078061A"/>
    <w:rsid w:val="00781C45"/>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38BF"/>
    <w:rsid w:val="00793C97"/>
    <w:rsid w:val="00793DCA"/>
    <w:rsid w:val="00795593"/>
    <w:rsid w:val="007959B0"/>
    <w:rsid w:val="0079637B"/>
    <w:rsid w:val="007974ED"/>
    <w:rsid w:val="00797E6B"/>
    <w:rsid w:val="007A13EA"/>
    <w:rsid w:val="007A1518"/>
    <w:rsid w:val="007A3694"/>
    <w:rsid w:val="007A3D12"/>
    <w:rsid w:val="007A4B8E"/>
    <w:rsid w:val="007A5530"/>
    <w:rsid w:val="007A5EE2"/>
    <w:rsid w:val="007A618C"/>
    <w:rsid w:val="007A732A"/>
    <w:rsid w:val="007B0710"/>
    <w:rsid w:val="007B0ECE"/>
    <w:rsid w:val="007B1A8E"/>
    <w:rsid w:val="007B20D1"/>
    <w:rsid w:val="007B230F"/>
    <w:rsid w:val="007B333B"/>
    <w:rsid w:val="007B43CA"/>
    <w:rsid w:val="007B5CE0"/>
    <w:rsid w:val="007B5DA6"/>
    <w:rsid w:val="007B746B"/>
    <w:rsid w:val="007B7A37"/>
    <w:rsid w:val="007C0E95"/>
    <w:rsid w:val="007C1349"/>
    <w:rsid w:val="007C1698"/>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60D9"/>
    <w:rsid w:val="007D7D47"/>
    <w:rsid w:val="007D7E99"/>
    <w:rsid w:val="007D7FF3"/>
    <w:rsid w:val="007E090F"/>
    <w:rsid w:val="007E0948"/>
    <w:rsid w:val="007E0C36"/>
    <w:rsid w:val="007E14F2"/>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7F7EA3"/>
    <w:rsid w:val="00801F54"/>
    <w:rsid w:val="00804877"/>
    <w:rsid w:val="008055F9"/>
    <w:rsid w:val="00805AED"/>
    <w:rsid w:val="0080650E"/>
    <w:rsid w:val="0080781E"/>
    <w:rsid w:val="00807939"/>
    <w:rsid w:val="00807AFB"/>
    <w:rsid w:val="00811C44"/>
    <w:rsid w:val="00813E5B"/>
    <w:rsid w:val="00814B28"/>
    <w:rsid w:val="00814E11"/>
    <w:rsid w:val="0081523A"/>
    <w:rsid w:val="0081585D"/>
    <w:rsid w:val="008159C2"/>
    <w:rsid w:val="00815A71"/>
    <w:rsid w:val="00815ADB"/>
    <w:rsid w:val="00815B0A"/>
    <w:rsid w:val="00817E4F"/>
    <w:rsid w:val="008200ED"/>
    <w:rsid w:val="008236C3"/>
    <w:rsid w:val="008236CB"/>
    <w:rsid w:val="00824684"/>
    <w:rsid w:val="00824685"/>
    <w:rsid w:val="0082477D"/>
    <w:rsid w:val="00825366"/>
    <w:rsid w:val="00825AAB"/>
    <w:rsid w:val="00827022"/>
    <w:rsid w:val="0082794E"/>
    <w:rsid w:val="00827DD0"/>
    <w:rsid w:val="00831FAB"/>
    <w:rsid w:val="0083224A"/>
    <w:rsid w:val="008328F1"/>
    <w:rsid w:val="00833FA5"/>
    <w:rsid w:val="0083401E"/>
    <w:rsid w:val="00835484"/>
    <w:rsid w:val="00837405"/>
    <w:rsid w:val="00840022"/>
    <w:rsid w:val="008423E4"/>
    <w:rsid w:val="008425F2"/>
    <w:rsid w:val="00842DEB"/>
    <w:rsid w:val="00842FB2"/>
    <w:rsid w:val="00844185"/>
    <w:rsid w:val="00844DA3"/>
    <w:rsid w:val="00845841"/>
    <w:rsid w:val="00845D32"/>
    <w:rsid w:val="0085056E"/>
    <w:rsid w:val="008506A0"/>
    <w:rsid w:val="00850DC9"/>
    <w:rsid w:val="00851391"/>
    <w:rsid w:val="00851596"/>
    <w:rsid w:val="008516C5"/>
    <w:rsid w:val="00852D1D"/>
    <w:rsid w:val="008530A5"/>
    <w:rsid w:val="008533D3"/>
    <w:rsid w:val="008535C1"/>
    <w:rsid w:val="008540E4"/>
    <w:rsid w:val="00854161"/>
    <w:rsid w:val="008541B7"/>
    <w:rsid w:val="008563F7"/>
    <w:rsid w:val="0085783B"/>
    <w:rsid w:val="00857FD2"/>
    <w:rsid w:val="00860E94"/>
    <w:rsid w:val="00861668"/>
    <w:rsid w:val="00862435"/>
    <w:rsid w:val="00863349"/>
    <w:rsid w:val="00863BAC"/>
    <w:rsid w:val="00864CD3"/>
    <w:rsid w:val="00866923"/>
    <w:rsid w:val="008677C7"/>
    <w:rsid w:val="0087010F"/>
    <w:rsid w:val="00870F72"/>
    <w:rsid w:val="00872169"/>
    <w:rsid w:val="00872CEC"/>
    <w:rsid w:val="00872D80"/>
    <w:rsid w:val="008733F6"/>
    <w:rsid w:val="008735A2"/>
    <w:rsid w:val="008756FD"/>
    <w:rsid w:val="008758FF"/>
    <w:rsid w:val="0088074A"/>
    <w:rsid w:val="00880FC0"/>
    <w:rsid w:val="00881397"/>
    <w:rsid w:val="008815A0"/>
    <w:rsid w:val="00881B37"/>
    <w:rsid w:val="008835C2"/>
    <w:rsid w:val="008836D6"/>
    <w:rsid w:val="00887045"/>
    <w:rsid w:val="00887309"/>
    <w:rsid w:val="00891EFA"/>
    <w:rsid w:val="0089246A"/>
    <w:rsid w:val="00892A97"/>
    <w:rsid w:val="00892E91"/>
    <w:rsid w:val="00893446"/>
    <w:rsid w:val="00893EED"/>
    <w:rsid w:val="00894642"/>
    <w:rsid w:val="00895302"/>
    <w:rsid w:val="00895689"/>
    <w:rsid w:val="00896071"/>
    <w:rsid w:val="0089770C"/>
    <w:rsid w:val="008A0C35"/>
    <w:rsid w:val="008A1129"/>
    <w:rsid w:val="008A13D9"/>
    <w:rsid w:val="008A2F07"/>
    <w:rsid w:val="008A38E5"/>
    <w:rsid w:val="008A3CD5"/>
    <w:rsid w:val="008A5565"/>
    <w:rsid w:val="008A5E18"/>
    <w:rsid w:val="008A7C6F"/>
    <w:rsid w:val="008A7DAC"/>
    <w:rsid w:val="008B0C17"/>
    <w:rsid w:val="008B155A"/>
    <w:rsid w:val="008B1643"/>
    <w:rsid w:val="008B1F0C"/>
    <w:rsid w:val="008B1F92"/>
    <w:rsid w:val="008B1FB3"/>
    <w:rsid w:val="008B3192"/>
    <w:rsid w:val="008B58E2"/>
    <w:rsid w:val="008B5BCC"/>
    <w:rsid w:val="008B6000"/>
    <w:rsid w:val="008C0F83"/>
    <w:rsid w:val="008C1AD3"/>
    <w:rsid w:val="008C3EC7"/>
    <w:rsid w:val="008C4B05"/>
    <w:rsid w:val="008C508C"/>
    <w:rsid w:val="008C53EA"/>
    <w:rsid w:val="008C55AD"/>
    <w:rsid w:val="008C58C3"/>
    <w:rsid w:val="008C5DA3"/>
    <w:rsid w:val="008C6481"/>
    <w:rsid w:val="008C6791"/>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0AC"/>
    <w:rsid w:val="008F29D3"/>
    <w:rsid w:val="008F2C9D"/>
    <w:rsid w:val="008F3D34"/>
    <w:rsid w:val="008F4339"/>
    <w:rsid w:val="008F4528"/>
    <w:rsid w:val="008F4FD3"/>
    <w:rsid w:val="008F5BC2"/>
    <w:rsid w:val="008F797A"/>
    <w:rsid w:val="009000BA"/>
    <w:rsid w:val="00900A52"/>
    <w:rsid w:val="00900F57"/>
    <w:rsid w:val="00901998"/>
    <w:rsid w:val="00903D40"/>
    <w:rsid w:val="009049C3"/>
    <w:rsid w:val="009077F3"/>
    <w:rsid w:val="00907B87"/>
    <w:rsid w:val="00912235"/>
    <w:rsid w:val="009123AE"/>
    <w:rsid w:val="009127D0"/>
    <w:rsid w:val="00913B0A"/>
    <w:rsid w:val="00914436"/>
    <w:rsid w:val="00914474"/>
    <w:rsid w:val="00914C7E"/>
    <w:rsid w:val="00914EA7"/>
    <w:rsid w:val="00916758"/>
    <w:rsid w:val="00916788"/>
    <w:rsid w:val="00916912"/>
    <w:rsid w:val="00916924"/>
    <w:rsid w:val="00916A84"/>
    <w:rsid w:val="0091751A"/>
    <w:rsid w:val="00920224"/>
    <w:rsid w:val="00920407"/>
    <w:rsid w:val="0092090C"/>
    <w:rsid w:val="00920AC7"/>
    <w:rsid w:val="00920DF1"/>
    <w:rsid w:val="009235BD"/>
    <w:rsid w:val="00923D90"/>
    <w:rsid w:val="009252F8"/>
    <w:rsid w:val="00925A6D"/>
    <w:rsid w:val="00926747"/>
    <w:rsid w:val="00927066"/>
    <w:rsid w:val="009275BF"/>
    <w:rsid w:val="00930303"/>
    <w:rsid w:val="00931223"/>
    <w:rsid w:val="0093137C"/>
    <w:rsid w:val="009328B5"/>
    <w:rsid w:val="00932ADE"/>
    <w:rsid w:val="009341CC"/>
    <w:rsid w:val="00935133"/>
    <w:rsid w:val="009358D2"/>
    <w:rsid w:val="00935B8D"/>
    <w:rsid w:val="009366EA"/>
    <w:rsid w:val="00936D66"/>
    <w:rsid w:val="00937082"/>
    <w:rsid w:val="009402D2"/>
    <w:rsid w:val="00940831"/>
    <w:rsid w:val="00941233"/>
    <w:rsid w:val="00942A1C"/>
    <w:rsid w:val="00942A43"/>
    <w:rsid w:val="009431DF"/>
    <w:rsid w:val="00944914"/>
    <w:rsid w:val="00944DEB"/>
    <w:rsid w:val="00944E87"/>
    <w:rsid w:val="00945ED2"/>
    <w:rsid w:val="00947243"/>
    <w:rsid w:val="009506D4"/>
    <w:rsid w:val="00952656"/>
    <w:rsid w:val="00953D75"/>
    <w:rsid w:val="00955727"/>
    <w:rsid w:val="00956071"/>
    <w:rsid w:val="009563D7"/>
    <w:rsid w:val="00956716"/>
    <w:rsid w:val="00956A07"/>
    <w:rsid w:val="00957052"/>
    <w:rsid w:val="00957B73"/>
    <w:rsid w:val="00960666"/>
    <w:rsid w:val="009635A9"/>
    <w:rsid w:val="00965723"/>
    <w:rsid w:val="0096614C"/>
    <w:rsid w:val="00966D48"/>
    <w:rsid w:val="00967B43"/>
    <w:rsid w:val="00970B20"/>
    <w:rsid w:val="00971192"/>
    <w:rsid w:val="00972266"/>
    <w:rsid w:val="00975200"/>
    <w:rsid w:val="00976133"/>
    <w:rsid w:val="00976546"/>
    <w:rsid w:val="00976C27"/>
    <w:rsid w:val="00977268"/>
    <w:rsid w:val="00977C0F"/>
    <w:rsid w:val="0098026F"/>
    <w:rsid w:val="009805E9"/>
    <w:rsid w:val="00981096"/>
    <w:rsid w:val="0098216D"/>
    <w:rsid w:val="00982DCD"/>
    <w:rsid w:val="00982F53"/>
    <w:rsid w:val="00984728"/>
    <w:rsid w:val="009863EA"/>
    <w:rsid w:val="00987365"/>
    <w:rsid w:val="00990829"/>
    <w:rsid w:val="00991ED5"/>
    <w:rsid w:val="00991F1B"/>
    <w:rsid w:val="0099274D"/>
    <w:rsid w:val="00992A9F"/>
    <w:rsid w:val="00992C47"/>
    <w:rsid w:val="0099389A"/>
    <w:rsid w:val="009940B0"/>
    <w:rsid w:val="00994655"/>
    <w:rsid w:val="00996448"/>
    <w:rsid w:val="009969D6"/>
    <w:rsid w:val="00996CB5"/>
    <w:rsid w:val="009A027E"/>
    <w:rsid w:val="009A039A"/>
    <w:rsid w:val="009A1296"/>
    <w:rsid w:val="009A168D"/>
    <w:rsid w:val="009A1AD8"/>
    <w:rsid w:val="009A2062"/>
    <w:rsid w:val="009A3150"/>
    <w:rsid w:val="009A3577"/>
    <w:rsid w:val="009A4843"/>
    <w:rsid w:val="009A5550"/>
    <w:rsid w:val="009A6952"/>
    <w:rsid w:val="009A7ACE"/>
    <w:rsid w:val="009B0091"/>
    <w:rsid w:val="009B023B"/>
    <w:rsid w:val="009B147F"/>
    <w:rsid w:val="009B1559"/>
    <w:rsid w:val="009B1A65"/>
    <w:rsid w:val="009B337A"/>
    <w:rsid w:val="009B341C"/>
    <w:rsid w:val="009B3B9D"/>
    <w:rsid w:val="009B4312"/>
    <w:rsid w:val="009B6186"/>
    <w:rsid w:val="009B77D6"/>
    <w:rsid w:val="009B798F"/>
    <w:rsid w:val="009B7C5A"/>
    <w:rsid w:val="009C0211"/>
    <w:rsid w:val="009C077A"/>
    <w:rsid w:val="009C0F0C"/>
    <w:rsid w:val="009C2E59"/>
    <w:rsid w:val="009C36CF"/>
    <w:rsid w:val="009C379F"/>
    <w:rsid w:val="009C3E23"/>
    <w:rsid w:val="009C47F6"/>
    <w:rsid w:val="009C7374"/>
    <w:rsid w:val="009C77CA"/>
    <w:rsid w:val="009C7940"/>
    <w:rsid w:val="009C7BB9"/>
    <w:rsid w:val="009D0B41"/>
    <w:rsid w:val="009D18BD"/>
    <w:rsid w:val="009D260D"/>
    <w:rsid w:val="009D2E4F"/>
    <w:rsid w:val="009D3650"/>
    <w:rsid w:val="009D4057"/>
    <w:rsid w:val="009D51D0"/>
    <w:rsid w:val="009D5784"/>
    <w:rsid w:val="009D5875"/>
    <w:rsid w:val="009D6313"/>
    <w:rsid w:val="009D6477"/>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3E91"/>
    <w:rsid w:val="009F48BD"/>
    <w:rsid w:val="009F5929"/>
    <w:rsid w:val="009F747D"/>
    <w:rsid w:val="009F7B55"/>
    <w:rsid w:val="009F7FA8"/>
    <w:rsid w:val="00A000F6"/>
    <w:rsid w:val="00A020C7"/>
    <w:rsid w:val="00A02EFE"/>
    <w:rsid w:val="00A03BA6"/>
    <w:rsid w:val="00A044F3"/>
    <w:rsid w:val="00A0491F"/>
    <w:rsid w:val="00A05E11"/>
    <w:rsid w:val="00A061DB"/>
    <w:rsid w:val="00A06264"/>
    <w:rsid w:val="00A06297"/>
    <w:rsid w:val="00A07173"/>
    <w:rsid w:val="00A10394"/>
    <w:rsid w:val="00A116DD"/>
    <w:rsid w:val="00A12342"/>
    <w:rsid w:val="00A12603"/>
    <w:rsid w:val="00A126AC"/>
    <w:rsid w:val="00A130B6"/>
    <w:rsid w:val="00A1463B"/>
    <w:rsid w:val="00A14CE0"/>
    <w:rsid w:val="00A15CD3"/>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A2B"/>
    <w:rsid w:val="00A31C80"/>
    <w:rsid w:val="00A31E64"/>
    <w:rsid w:val="00A3311A"/>
    <w:rsid w:val="00A3611F"/>
    <w:rsid w:val="00A36AB4"/>
    <w:rsid w:val="00A36FFD"/>
    <w:rsid w:val="00A41005"/>
    <w:rsid w:val="00A42680"/>
    <w:rsid w:val="00A4352F"/>
    <w:rsid w:val="00A43B24"/>
    <w:rsid w:val="00A44692"/>
    <w:rsid w:val="00A45190"/>
    <w:rsid w:val="00A4562F"/>
    <w:rsid w:val="00A46475"/>
    <w:rsid w:val="00A46C76"/>
    <w:rsid w:val="00A47D31"/>
    <w:rsid w:val="00A47F1E"/>
    <w:rsid w:val="00A5049F"/>
    <w:rsid w:val="00A513C4"/>
    <w:rsid w:val="00A51EFB"/>
    <w:rsid w:val="00A52C69"/>
    <w:rsid w:val="00A5357A"/>
    <w:rsid w:val="00A5376A"/>
    <w:rsid w:val="00A54C2D"/>
    <w:rsid w:val="00A577F8"/>
    <w:rsid w:val="00A607F9"/>
    <w:rsid w:val="00A634CF"/>
    <w:rsid w:val="00A63A4F"/>
    <w:rsid w:val="00A64954"/>
    <w:rsid w:val="00A64A66"/>
    <w:rsid w:val="00A65605"/>
    <w:rsid w:val="00A67159"/>
    <w:rsid w:val="00A679E9"/>
    <w:rsid w:val="00A67E65"/>
    <w:rsid w:val="00A70ECC"/>
    <w:rsid w:val="00A73B78"/>
    <w:rsid w:val="00A74396"/>
    <w:rsid w:val="00A769BE"/>
    <w:rsid w:val="00A7718D"/>
    <w:rsid w:val="00A80952"/>
    <w:rsid w:val="00A80DE9"/>
    <w:rsid w:val="00A81364"/>
    <w:rsid w:val="00A81DFE"/>
    <w:rsid w:val="00A82068"/>
    <w:rsid w:val="00A82366"/>
    <w:rsid w:val="00A84C34"/>
    <w:rsid w:val="00A84D5E"/>
    <w:rsid w:val="00A84E13"/>
    <w:rsid w:val="00A85C6C"/>
    <w:rsid w:val="00A85DAB"/>
    <w:rsid w:val="00A86278"/>
    <w:rsid w:val="00A8687D"/>
    <w:rsid w:val="00A86F7E"/>
    <w:rsid w:val="00A87412"/>
    <w:rsid w:val="00A874C9"/>
    <w:rsid w:val="00A87841"/>
    <w:rsid w:val="00A90132"/>
    <w:rsid w:val="00A91121"/>
    <w:rsid w:val="00A919B8"/>
    <w:rsid w:val="00A926C1"/>
    <w:rsid w:val="00A9291C"/>
    <w:rsid w:val="00A92EFE"/>
    <w:rsid w:val="00A93641"/>
    <w:rsid w:val="00A94FC0"/>
    <w:rsid w:val="00A953AC"/>
    <w:rsid w:val="00A96466"/>
    <w:rsid w:val="00A97C6B"/>
    <w:rsid w:val="00AA3086"/>
    <w:rsid w:val="00AA3957"/>
    <w:rsid w:val="00AA4699"/>
    <w:rsid w:val="00AA6685"/>
    <w:rsid w:val="00AA78FE"/>
    <w:rsid w:val="00AA79E9"/>
    <w:rsid w:val="00AB1AB0"/>
    <w:rsid w:val="00AB4AD6"/>
    <w:rsid w:val="00AB4E86"/>
    <w:rsid w:val="00AB5FFB"/>
    <w:rsid w:val="00AB6154"/>
    <w:rsid w:val="00AB6493"/>
    <w:rsid w:val="00AB678A"/>
    <w:rsid w:val="00AB7D3D"/>
    <w:rsid w:val="00AB7EC8"/>
    <w:rsid w:val="00AC1CC8"/>
    <w:rsid w:val="00AC26A1"/>
    <w:rsid w:val="00AC273F"/>
    <w:rsid w:val="00AC35B3"/>
    <w:rsid w:val="00AC538E"/>
    <w:rsid w:val="00AC5597"/>
    <w:rsid w:val="00AC5FFF"/>
    <w:rsid w:val="00AC70AF"/>
    <w:rsid w:val="00AD0169"/>
    <w:rsid w:val="00AD11A0"/>
    <w:rsid w:val="00AD1B06"/>
    <w:rsid w:val="00AD2106"/>
    <w:rsid w:val="00AD310A"/>
    <w:rsid w:val="00AD3679"/>
    <w:rsid w:val="00AD6660"/>
    <w:rsid w:val="00AD6682"/>
    <w:rsid w:val="00AD6FBD"/>
    <w:rsid w:val="00AD7D8A"/>
    <w:rsid w:val="00AD7E23"/>
    <w:rsid w:val="00AE090E"/>
    <w:rsid w:val="00AE102A"/>
    <w:rsid w:val="00AE1B0E"/>
    <w:rsid w:val="00AE2D74"/>
    <w:rsid w:val="00AE3384"/>
    <w:rsid w:val="00AE4117"/>
    <w:rsid w:val="00AE425C"/>
    <w:rsid w:val="00AE5F95"/>
    <w:rsid w:val="00AE6F00"/>
    <w:rsid w:val="00AE7923"/>
    <w:rsid w:val="00AE7B9C"/>
    <w:rsid w:val="00AE7E6E"/>
    <w:rsid w:val="00AF0173"/>
    <w:rsid w:val="00AF0FCB"/>
    <w:rsid w:val="00AF14BE"/>
    <w:rsid w:val="00AF29E3"/>
    <w:rsid w:val="00AF30EF"/>
    <w:rsid w:val="00AF3319"/>
    <w:rsid w:val="00AF33D1"/>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7EB"/>
    <w:rsid w:val="00B10C27"/>
    <w:rsid w:val="00B111C3"/>
    <w:rsid w:val="00B1207D"/>
    <w:rsid w:val="00B12FCC"/>
    <w:rsid w:val="00B147A7"/>
    <w:rsid w:val="00B14AA7"/>
    <w:rsid w:val="00B14B55"/>
    <w:rsid w:val="00B14C83"/>
    <w:rsid w:val="00B161D4"/>
    <w:rsid w:val="00B206E7"/>
    <w:rsid w:val="00B21361"/>
    <w:rsid w:val="00B21D84"/>
    <w:rsid w:val="00B21DD0"/>
    <w:rsid w:val="00B22938"/>
    <w:rsid w:val="00B232A8"/>
    <w:rsid w:val="00B23466"/>
    <w:rsid w:val="00B23E55"/>
    <w:rsid w:val="00B2477B"/>
    <w:rsid w:val="00B24948"/>
    <w:rsid w:val="00B269A5"/>
    <w:rsid w:val="00B27227"/>
    <w:rsid w:val="00B277A9"/>
    <w:rsid w:val="00B307AF"/>
    <w:rsid w:val="00B308BE"/>
    <w:rsid w:val="00B32E55"/>
    <w:rsid w:val="00B334EB"/>
    <w:rsid w:val="00B35465"/>
    <w:rsid w:val="00B35CBF"/>
    <w:rsid w:val="00B37347"/>
    <w:rsid w:val="00B40A1F"/>
    <w:rsid w:val="00B40BA7"/>
    <w:rsid w:val="00B41028"/>
    <w:rsid w:val="00B4103F"/>
    <w:rsid w:val="00B4139C"/>
    <w:rsid w:val="00B415BE"/>
    <w:rsid w:val="00B43299"/>
    <w:rsid w:val="00B44347"/>
    <w:rsid w:val="00B44998"/>
    <w:rsid w:val="00B47046"/>
    <w:rsid w:val="00B507E4"/>
    <w:rsid w:val="00B50B0A"/>
    <w:rsid w:val="00B511F7"/>
    <w:rsid w:val="00B51F23"/>
    <w:rsid w:val="00B51F7F"/>
    <w:rsid w:val="00B52B94"/>
    <w:rsid w:val="00B54344"/>
    <w:rsid w:val="00B54360"/>
    <w:rsid w:val="00B5486D"/>
    <w:rsid w:val="00B55987"/>
    <w:rsid w:val="00B560C3"/>
    <w:rsid w:val="00B57E8C"/>
    <w:rsid w:val="00B610A8"/>
    <w:rsid w:val="00B6280A"/>
    <w:rsid w:val="00B64AA3"/>
    <w:rsid w:val="00B651C6"/>
    <w:rsid w:val="00B6553A"/>
    <w:rsid w:val="00B656A1"/>
    <w:rsid w:val="00B658A7"/>
    <w:rsid w:val="00B66AAD"/>
    <w:rsid w:val="00B71B8D"/>
    <w:rsid w:val="00B72BB1"/>
    <w:rsid w:val="00B73996"/>
    <w:rsid w:val="00B73E49"/>
    <w:rsid w:val="00B74038"/>
    <w:rsid w:val="00B7440D"/>
    <w:rsid w:val="00B74F94"/>
    <w:rsid w:val="00B766C6"/>
    <w:rsid w:val="00B769B1"/>
    <w:rsid w:val="00B774FB"/>
    <w:rsid w:val="00B8166F"/>
    <w:rsid w:val="00B81858"/>
    <w:rsid w:val="00B82177"/>
    <w:rsid w:val="00B821C9"/>
    <w:rsid w:val="00B82F3F"/>
    <w:rsid w:val="00B84179"/>
    <w:rsid w:val="00B842C3"/>
    <w:rsid w:val="00B84676"/>
    <w:rsid w:val="00B85F13"/>
    <w:rsid w:val="00B8615F"/>
    <w:rsid w:val="00B90E75"/>
    <w:rsid w:val="00B911B1"/>
    <w:rsid w:val="00B91D34"/>
    <w:rsid w:val="00B9325F"/>
    <w:rsid w:val="00B94EF8"/>
    <w:rsid w:val="00B958DC"/>
    <w:rsid w:val="00B97407"/>
    <w:rsid w:val="00BA1D78"/>
    <w:rsid w:val="00BA1E82"/>
    <w:rsid w:val="00BA2D25"/>
    <w:rsid w:val="00BA404C"/>
    <w:rsid w:val="00BA4F6D"/>
    <w:rsid w:val="00BA5A56"/>
    <w:rsid w:val="00BA5DA8"/>
    <w:rsid w:val="00BA5F8C"/>
    <w:rsid w:val="00BA6215"/>
    <w:rsid w:val="00BA64A1"/>
    <w:rsid w:val="00BB041D"/>
    <w:rsid w:val="00BB06BF"/>
    <w:rsid w:val="00BB11E9"/>
    <w:rsid w:val="00BB1725"/>
    <w:rsid w:val="00BB1D0B"/>
    <w:rsid w:val="00BB3BB8"/>
    <w:rsid w:val="00BB4140"/>
    <w:rsid w:val="00BB4DAD"/>
    <w:rsid w:val="00BB50BE"/>
    <w:rsid w:val="00BB70EE"/>
    <w:rsid w:val="00BB7250"/>
    <w:rsid w:val="00BB786B"/>
    <w:rsid w:val="00BC1207"/>
    <w:rsid w:val="00BC4541"/>
    <w:rsid w:val="00BC6AD6"/>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3AC7"/>
    <w:rsid w:val="00BE4936"/>
    <w:rsid w:val="00BE6C46"/>
    <w:rsid w:val="00BE72C0"/>
    <w:rsid w:val="00BE7536"/>
    <w:rsid w:val="00BE7EEB"/>
    <w:rsid w:val="00BF1149"/>
    <w:rsid w:val="00BF1781"/>
    <w:rsid w:val="00BF1FB2"/>
    <w:rsid w:val="00BF35F0"/>
    <w:rsid w:val="00BF3B81"/>
    <w:rsid w:val="00BF3D3A"/>
    <w:rsid w:val="00BF3E46"/>
    <w:rsid w:val="00BF437F"/>
    <w:rsid w:val="00BF4BA6"/>
    <w:rsid w:val="00BF5928"/>
    <w:rsid w:val="00BF6183"/>
    <w:rsid w:val="00BF7111"/>
    <w:rsid w:val="00BF7521"/>
    <w:rsid w:val="00C02667"/>
    <w:rsid w:val="00C02C75"/>
    <w:rsid w:val="00C0382B"/>
    <w:rsid w:val="00C038A2"/>
    <w:rsid w:val="00C03978"/>
    <w:rsid w:val="00C0405A"/>
    <w:rsid w:val="00C042F1"/>
    <w:rsid w:val="00C05325"/>
    <w:rsid w:val="00C05CA0"/>
    <w:rsid w:val="00C1040E"/>
    <w:rsid w:val="00C10633"/>
    <w:rsid w:val="00C10886"/>
    <w:rsid w:val="00C134EC"/>
    <w:rsid w:val="00C13D32"/>
    <w:rsid w:val="00C14CC3"/>
    <w:rsid w:val="00C15545"/>
    <w:rsid w:val="00C15B35"/>
    <w:rsid w:val="00C15F2A"/>
    <w:rsid w:val="00C1600F"/>
    <w:rsid w:val="00C16473"/>
    <w:rsid w:val="00C2248C"/>
    <w:rsid w:val="00C22789"/>
    <w:rsid w:val="00C229BD"/>
    <w:rsid w:val="00C254C0"/>
    <w:rsid w:val="00C257BD"/>
    <w:rsid w:val="00C2592A"/>
    <w:rsid w:val="00C25A8A"/>
    <w:rsid w:val="00C26A9F"/>
    <w:rsid w:val="00C2706A"/>
    <w:rsid w:val="00C27582"/>
    <w:rsid w:val="00C2759F"/>
    <w:rsid w:val="00C27D92"/>
    <w:rsid w:val="00C301F8"/>
    <w:rsid w:val="00C304A2"/>
    <w:rsid w:val="00C3176D"/>
    <w:rsid w:val="00C31CD7"/>
    <w:rsid w:val="00C326CD"/>
    <w:rsid w:val="00C34C8D"/>
    <w:rsid w:val="00C35180"/>
    <w:rsid w:val="00C36F24"/>
    <w:rsid w:val="00C40C9D"/>
    <w:rsid w:val="00C410EF"/>
    <w:rsid w:val="00C42000"/>
    <w:rsid w:val="00C42616"/>
    <w:rsid w:val="00C42F7B"/>
    <w:rsid w:val="00C44E0F"/>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5F30"/>
    <w:rsid w:val="00C675C0"/>
    <w:rsid w:val="00C718A9"/>
    <w:rsid w:val="00C72536"/>
    <w:rsid w:val="00C72C39"/>
    <w:rsid w:val="00C72E37"/>
    <w:rsid w:val="00C74A33"/>
    <w:rsid w:val="00C759BC"/>
    <w:rsid w:val="00C80976"/>
    <w:rsid w:val="00C80F32"/>
    <w:rsid w:val="00C8284B"/>
    <w:rsid w:val="00C82DBE"/>
    <w:rsid w:val="00C83E29"/>
    <w:rsid w:val="00C8473F"/>
    <w:rsid w:val="00C84B27"/>
    <w:rsid w:val="00C85B40"/>
    <w:rsid w:val="00C86322"/>
    <w:rsid w:val="00C86D74"/>
    <w:rsid w:val="00C8708E"/>
    <w:rsid w:val="00C87817"/>
    <w:rsid w:val="00C9302C"/>
    <w:rsid w:val="00C94DE0"/>
    <w:rsid w:val="00C954CE"/>
    <w:rsid w:val="00C96BD6"/>
    <w:rsid w:val="00C96F0F"/>
    <w:rsid w:val="00C9760D"/>
    <w:rsid w:val="00CA07AB"/>
    <w:rsid w:val="00CA07B1"/>
    <w:rsid w:val="00CA0883"/>
    <w:rsid w:val="00CA1942"/>
    <w:rsid w:val="00CA1DD6"/>
    <w:rsid w:val="00CA325C"/>
    <w:rsid w:val="00CA45FE"/>
    <w:rsid w:val="00CA46DE"/>
    <w:rsid w:val="00CA4A6C"/>
    <w:rsid w:val="00CA4BA3"/>
    <w:rsid w:val="00CA53D3"/>
    <w:rsid w:val="00CA60F0"/>
    <w:rsid w:val="00CA665F"/>
    <w:rsid w:val="00CA6920"/>
    <w:rsid w:val="00CA7898"/>
    <w:rsid w:val="00CB0286"/>
    <w:rsid w:val="00CB12B0"/>
    <w:rsid w:val="00CB40F6"/>
    <w:rsid w:val="00CB4332"/>
    <w:rsid w:val="00CB558F"/>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66D"/>
    <w:rsid w:val="00CE0871"/>
    <w:rsid w:val="00CE0C5F"/>
    <w:rsid w:val="00CE2405"/>
    <w:rsid w:val="00CE5852"/>
    <w:rsid w:val="00CE5B6D"/>
    <w:rsid w:val="00CF0328"/>
    <w:rsid w:val="00CF0E54"/>
    <w:rsid w:val="00CF158F"/>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070A2"/>
    <w:rsid w:val="00D1014D"/>
    <w:rsid w:val="00D101BE"/>
    <w:rsid w:val="00D116E5"/>
    <w:rsid w:val="00D12391"/>
    <w:rsid w:val="00D158FA"/>
    <w:rsid w:val="00D15B70"/>
    <w:rsid w:val="00D164D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37AFE"/>
    <w:rsid w:val="00D406FE"/>
    <w:rsid w:val="00D40AE2"/>
    <w:rsid w:val="00D41F7F"/>
    <w:rsid w:val="00D430D9"/>
    <w:rsid w:val="00D437F5"/>
    <w:rsid w:val="00D43CF1"/>
    <w:rsid w:val="00D46276"/>
    <w:rsid w:val="00D479CF"/>
    <w:rsid w:val="00D47CA3"/>
    <w:rsid w:val="00D50083"/>
    <w:rsid w:val="00D51E8E"/>
    <w:rsid w:val="00D5330F"/>
    <w:rsid w:val="00D56405"/>
    <w:rsid w:val="00D56AD8"/>
    <w:rsid w:val="00D6098E"/>
    <w:rsid w:val="00D62616"/>
    <w:rsid w:val="00D62BF2"/>
    <w:rsid w:val="00D6320C"/>
    <w:rsid w:val="00D632F5"/>
    <w:rsid w:val="00D63EE8"/>
    <w:rsid w:val="00D64E4C"/>
    <w:rsid w:val="00D65551"/>
    <w:rsid w:val="00D67518"/>
    <w:rsid w:val="00D67642"/>
    <w:rsid w:val="00D7026F"/>
    <w:rsid w:val="00D7163D"/>
    <w:rsid w:val="00D728DC"/>
    <w:rsid w:val="00D72E1B"/>
    <w:rsid w:val="00D735C4"/>
    <w:rsid w:val="00D74D0E"/>
    <w:rsid w:val="00D75933"/>
    <w:rsid w:val="00D77122"/>
    <w:rsid w:val="00D77413"/>
    <w:rsid w:val="00D8104A"/>
    <w:rsid w:val="00D815BB"/>
    <w:rsid w:val="00D81BA3"/>
    <w:rsid w:val="00D83CB4"/>
    <w:rsid w:val="00D85816"/>
    <w:rsid w:val="00D85F2C"/>
    <w:rsid w:val="00D8652E"/>
    <w:rsid w:val="00D869F5"/>
    <w:rsid w:val="00D86BFC"/>
    <w:rsid w:val="00D878B2"/>
    <w:rsid w:val="00D90A48"/>
    <w:rsid w:val="00D9120C"/>
    <w:rsid w:val="00D91F27"/>
    <w:rsid w:val="00D92210"/>
    <w:rsid w:val="00D92577"/>
    <w:rsid w:val="00D93D75"/>
    <w:rsid w:val="00D948BE"/>
    <w:rsid w:val="00D950F3"/>
    <w:rsid w:val="00D9668B"/>
    <w:rsid w:val="00D968DE"/>
    <w:rsid w:val="00D97688"/>
    <w:rsid w:val="00D97EF0"/>
    <w:rsid w:val="00DA293C"/>
    <w:rsid w:val="00DA376D"/>
    <w:rsid w:val="00DA3B17"/>
    <w:rsid w:val="00DA4A68"/>
    <w:rsid w:val="00DA5A96"/>
    <w:rsid w:val="00DA69FF"/>
    <w:rsid w:val="00DA6D27"/>
    <w:rsid w:val="00DA7E1C"/>
    <w:rsid w:val="00DB0A8F"/>
    <w:rsid w:val="00DB2365"/>
    <w:rsid w:val="00DB43F6"/>
    <w:rsid w:val="00DB5D01"/>
    <w:rsid w:val="00DB6B42"/>
    <w:rsid w:val="00DC23CC"/>
    <w:rsid w:val="00DC3AB5"/>
    <w:rsid w:val="00DC3DB6"/>
    <w:rsid w:val="00DD037D"/>
    <w:rsid w:val="00DD0657"/>
    <w:rsid w:val="00DD1B4B"/>
    <w:rsid w:val="00DD209E"/>
    <w:rsid w:val="00DD2460"/>
    <w:rsid w:val="00DD2914"/>
    <w:rsid w:val="00DD3832"/>
    <w:rsid w:val="00DD3ECE"/>
    <w:rsid w:val="00DD4768"/>
    <w:rsid w:val="00DD4F43"/>
    <w:rsid w:val="00DD66FD"/>
    <w:rsid w:val="00DD6865"/>
    <w:rsid w:val="00DD76AA"/>
    <w:rsid w:val="00DE06FB"/>
    <w:rsid w:val="00DE1D9D"/>
    <w:rsid w:val="00DE2244"/>
    <w:rsid w:val="00DE2371"/>
    <w:rsid w:val="00DE388A"/>
    <w:rsid w:val="00DE43F2"/>
    <w:rsid w:val="00DE668D"/>
    <w:rsid w:val="00DE697E"/>
    <w:rsid w:val="00DE732E"/>
    <w:rsid w:val="00DE7818"/>
    <w:rsid w:val="00DE7F2F"/>
    <w:rsid w:val="00DF0D70"/>
    <w:rsid w:val="00DF23CB"/>
    <w:rsid w:val="00DF2DC5"/>
    <w:rsid w:val="00DF3776"/>
    <w:rsid w:val="00DF3869"/>
    <w:rsid w:val="00DF6365"/>
    <w:rsid w:val="00E008A6"/>
    <w:rsid w:val="00E0266F"/>
    <w:rsid w:val="00E0744C"/>
    <w:rsid w:val="00E1057A"/>
    <w:rsid w:val="00E10A69"/>
    <w:rsid w:val="00E111FA"/>
    <w:rsid w:val="00E130A2"/>
    <w:rsid w:val="00E14B00"/>
    <w:rsid w:val="00E14D8B"/>
    <w:rsid w:val="00E15DEA"/>
    <w:rsid w:val="00E16034"/>
    <w:rsid w:val="00E172F2"/>
    <w:rsid w:val="00E21D7C"/>
    <w:rsid w:val="00E22591"/>
    <w:rsid w:val="00E22D58"/>
    <w:rsid w:val="00E23774"/>
    <w:rsid w:val="00E23A07"/>
    <w:rsid w:val="00E26EEE"/>
    <w:rsid w:val="00E27872"/>
    <w:rsid w:val="00E27AC4"/>
    <w:rsid w:val="00E31772"/>
    <w:rsid w:val="00E31A78"/>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56986"/>
    <w:rsid w:val="00E604D3"/>
    <w:rsid w:val="00E61428"/>
    <w:rsid w:val="00E6311B"/>
    <w:rsid w:val="00E64181"/>
    <w:rsid w:val="00E64675"/>
    <w:rsid w:val="00E652C4"/>
    <w:rsid w:val="00E6539C"/>
    <w:rsid w:val="00E6699A"/>
    <w:rsid w:val="00E66DB6"/>
    <w:rsid w:val="00E67C3F"/>
    <w:rsid w:val="00E713B0"/>
    <w:rsid w:val="00E714C4"/>
    <w:rsid w:val="00E7210A"/>
    <w:rsid w:val="00E7249D"/>
    <w:rsid w:val="00E73505"/>
    <w:rsid w:val="00E73AC7"/>
    <w:rsid w:val="00E75157"/>
    <w:rsid w:val="00E76890"/>
    <w:rsid w:val="00E8040B"/>
    <w:rsid w:val="00E80A63"/>
    <w:rsid w:val="00E811A9"/>
    <w:rsid w:val="00E82DE2"/>
    <w:rsid w:val="00E8496E"/>
    <w:rsid w:val="00E84ED3"/>
    <w:rsid w:val="00E85809"/>
    <w:rsid w:val="00E86357"/>
    <w:rsid w:val="00E8651D"/>
    <w:rsid w:val="00E90DE1"/>
    <w:rsid w:val="00E9100C"/>
    <w:rsid w:val="00E910C5"/>
    <w:rsid w:val="00E91596"/>
    <w:rsid w:val="00E92862"/>
    <w:rsid w:val="00E9518A"/>
    <w:rsid w:val="00E95385"/>
    <w:rsid w:val="00E963AE"/>
    <w:rsid w:val="00EA01EB"/>
    <w:rsid w:val="00EA0377"/>
    <w:rsid w:val="00EA3555"/>
    <w:rsid w:val="00EA4436"/>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17D0"/>
    <w:rsid w:val="00EC2E83"/>
    <w:rsid w:val="00EC30C1"/>
    <w:rsid w:val="00EC3790"/>
    <w:rsid w:val="00EC4F6D"/>
    <w:rsid w:val="00EC52A9"/>
    <w:rsid w:val="00EC52CC"/>
    <w:rsid w:val="00EC59EB"/>
    <w:rsid w:val="00EC6661"/>
    <w:rsid w:val="00ED0573"/>
    <w:rsid w:val="00ED1C35"/>
    <w:rsid w:val="00ED2814"/>
    <w:rsid w:val="00ED2C39"/>
    <w:rsid w:val="00ED3944"/>
    <w:rsid w:val="00ED3FF8"/>
    <w:rsid w:val="00ED4B9F"/>
    <w:rsid w:val="00ED5567"/>
    <w:rsid w:val="00ED5C34"/>
    <w:rsid w:val="00ED64E6"/>
    <w:rsid w:val="00ED68E1"/>
    <w:rsid w:val="00ED6956"/>
    <w:rsid w:val="00ED7C75"/>
    <w:rsid w:val="00EE0CDE"/>
    <w:rsid w:val="00EE2755"/>
    <w:rsid w:val="00EE4B7F"/>
    <w:rsid w:val="00EE6CED"/>
    <w:rsid w:val="00EF192E"/>
    <w:rsid w:val="00EF35AA"/>
    <w:rsid w:val="00EF3B94"/>
    <w:rsid w:val="00EF4A64"/>
    <w:rsid w:val="00EF5E22"/>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89D"/>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3C5"/>
    <w:rsid w:val="00F3483E"/>
    <w:rsid w:val="00F353F4"/>
    <w:rsid w:val="00F35CB4"/>
    <w:rsid w:val="00F3725F"/>
    <w:rsid w:val="00F403CF"/>
    <w:rsid w:val="00F41662"/>
    <w:rsid w:val="00F4191F"/>
    <w:rsid w:val="00F42403"/>
    <w:rsid w:val="00F431DC"/>
    <w:rsid w:val="00F44430"/>
    <w:rsid w:val="00F44B1B"/>
    <w:rsid w:val="00F46E5C"/>
    <w:rsid w:val="00F470AC"/>
    <w:rsid w:val="00F47F8D"/>
    <w:rsid w:val="00F50349"/>
    <w:rsid w:val="00F50830"/>
    <w:rsid w:val="00F50A98"/>
    <w:rsid w:val="00F525D6"/>
    <w:rsid w:val="00F5267C"/>
    <w:rsid w:val="00F537EB"/>
    <w:rsid w:val="00F55C39"/>
    <w:rsid w:val="00F5672E"/>
    <w:rsid w:val="00F61087"/>
    <w:rsid w:val="00F61AC1"/>
    <w:rsid w:val="00F624C3"/>
    <w:rsid w:val="00F62877"/>
    <w:rsid w:val="00F63CCC"/>
    <w:rsid w:val="00F657E0"/>
    <w:rsid w:val="00F65B6B"/>
    <w:rsid w:val="00F65D87"/>
    <w:rsid w:val="00F65E88"/>
    <w:rsid w:val="00F668A3"/>
    <w:rsid w:val="00F672A2"/>
    <w:rsid w:val="00F67636"/>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295"/>
    <w:rsid w:val="00F90B55"/>
    <w:rsid w:val="00F91424"/>
    <w:rsid w:val="00F92140"/>
    <w:rsid w:val="00F921A1"/>
    <w:rsid w:val="00F9238D"/>
    <w:rsid w:val="00F933C7"/>
    <w:rsid w:val="00F955CD"/>
    <w:rsid w:val="00F961FC"/>
    <w:rsid w:val="00F974EB"/>
    <w:rsid w:val="00FA1046"/>
    <w:rsid w:val="00FA10AE"/>
    <w:rsid w:val="00FA1A8A"/>
    <w:rsid w:val="00FA2D0C"/>
    <w:rsid w:val="00FA2D54"/>
    <w:rsid w:val="00FA3592"/>
    <w:rsid w:val="00FA3992"/>
    <w:rsid w:val="00FA4C7A"/>
    <w:rsid w:val="00FA5BBD"/>
    <w:rsid w:val="00FA5F9F"/>
    <w:rsid w:val="00FA68D1"/>
    <w:rsid w:val="00FA7D99"/>
    <w:rsid w:val="00FB0A3D"/>
    <w:rsid w:val="00FB0C33"/>
    <w:rsid w:val="00FB2599"/>
    <w:rsid w:val="00FB2B2F"/>
    <w:rsid w:val="00FB3BA0"/>
    <w:rsid w:val="00FB5807"/>
    <w:rsid w:val="00FB6718"/>
    <w:rsid w:val="00FB6D97"/>
    <w:rsid w:val="00FB719D"/>
    <w:rsid w:val="00FB7225"/>
    <w:rsid w:val="00FB7980"/>
    <w:rsid w:val="00FC3311"/>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901"/>
    <w:rsid w:val="00FD6E97"/>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91"/>
    <w:rPr>
      <w:color w:val="0000FF"/>
      <w:u w:val="single"/>
    </w:rPr>
  </w:style>
  <w:style w:type="paragraph" w:styleId="BalloonText">
    <w:name w:val="Balloon Text"/>
    <w:basedOn w:val="Normal"/>
    <w:link w:val="BalloonTextChar"/>
    <w:uiPriority w:val="99"/>
    <w:semiHidden/>
    <w:unhideWhenUsed/>
    <w:rsid w:val="008C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91"/>
    <w:rPr>
      <w:rFonts w:ascii="Tahoma" w:hAnsi="Tahoma" w:cs="Tahoma"/>
      <w:sz w:val="16"/>
      <w:szCs w:val="16"/>
    </w:rPr>
  </w:style>
  <w:style w:type="paragraph" w:styleId="Header">
    <w:name w:val="header"/>
    <w:basedOn w:val="Normal"/>
    <w:link w:val="HeaderChar"/>
    <w:uiPriority w:val="99"/>
    <w:unhideWhenUsed/>
    <w:rsid w:val="008C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91"/>
  </w:style>
  <w:style w:type="paragraph" w:styleId="Footer">
    <w:name w:val="footer"/>
    <w:basedOn w:val="Normal"/>
    <w:link w:val="FooterChar"/>
    <w:uiPriority w:val="99"/>
    <w:unhideWhenUsed/>
    <w:rsid w:val="008C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91"/>
  </w:style>
  <w:style w:type="paragraph" w:styleId="ListParagraph">
    <w:name w:val="List Paragraph"/>
    <w:basedOn w:val="Normal"/>
    <w:uiPriority w:val="34"/>
    <w:qFormat/>
    <w:rsid w:val="008C6791"/>
    <w:pPr>
      <w:ind w:left="720"/>
      <w:contextualSpacing/>
    </w:pPr>
  </w:style>
  <w:style w:type="table" w:customStyle="1" w:styleId="TableGrid1">
    <w:name w:val="Table Grid1"/>
    <w:basedOn w:val="TableNormal"/>
    <w:next w:val="TableGrid"/>
    <w:uiPriority w:val="59"/>
    <w:rsid w:val="00920407"/>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2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1E5A3C"/>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1E5A3C"/>
    <w:rPr>
      <w:rFonts w:ascii="Times New Roman" w:hAnsi="Times New Roman"/>
      <w:sz w:val="20"/>
      <w:szCs w:val="20"/>
    </w:rPr>
  </w:style>
  <w:style w:type="character" w:styleId="FootnoteReference">
    <w:name w:val="footnote reference"/>
    <w:basedOn w:val="DefaultParagraphFont"/>
    <w:unhideWhenUsed/>
    <w:qFormat/>
    <w:rsid w:val="001E5A3C"/>
    <w:rPr>
      <w:vertAlign w:val="superscript"/>
    </w:rPr>
  </w:style>
  <w:style w:type="table" w:customStyle="1" w:styleId="TableGrid2">
    <w:name w:val="Table Grid2"/>
    <w:basedOn w:val="TableNormal"/>
    <w:next w:val="TableGrid"/>
    <w:uiPriority w:val="59"/>
    <w:rsid w:val="002F299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95F1E"/>
  </w:style>
  <w:style w:type="character" w:styleId="FollowedHyperlink">
    <w:name w:val="FollowedHyperlink"/>
    <w:basedOn w:val="DefaultParagraphFont"/>
    <w:uiPriority w:val="99"/>
    <w:semiHidden/>
    <w:unhideWhenUsed/>
    <w:rsid w:val="00095F1E"/>
    <w:rPr>
      <w:color w:val="800080"/>
      <w:u w:val="single"/>
    </w:rPr>
  </w:style>
  <w:style w:type="paragraph" w:customStyle="1" w:styleId="xl65">
    <w:name w:val="xl65"/>
    <w:basedOn w:val="Normal"/>
    <w:rsid w:val="00095F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095F1E"/>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095F1E"/>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95F1E"/>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095F1E"/>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0">
    <w:name w:val="xl70"/>
    <w:basedOn w:val="Normal"/>
    <w:rsid w:val="00095F1E"/>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Normal"/>
    <w:rsid w:val="00095F1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095F1E"/>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3">
    <w:name w:val="xl73"/>
    <w:basedOn w:val="Normal"/>
    <w:rsid w:val="00095F1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95F1E"/>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095F1E"/>
    <w:pPr>
      <w:shd w:val="clear" w:color="000000" w:fill="FFFF00"/>
      <w:spacing w:before="100" w:beforeAutospacing="1" w:after="100" w:afterAutospacing="1" w:line="240" w:lineRule="auto"/>
      <w:textAlignment w:val="top"/>
    </w:pPr>
    <w:rPr>
      <w:rFonts w:ascii="SIL Galatia" w:eastAsia="Times New Roman" w:hAnsi="SIL Galatia" w:cs="Times New Roman"/>
      <w:sz w:val="24"/>
      <w:szCs w:val="24"/>
    </w:rPr>
  </w:style>
  <w:style w:type="paragraph" w:customStyle="1" w:styleId="xl76">
    <w:name w:val="xl76"/>
    <w:basedOn w:val="Normal"/>
    <w:rsid w:val="00095F1E"/>
    <w:pPr>
      <w:shd w:val="clear" w:color="000000" w:fill="FFFF00"/>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77">
    <w:name w:val="xl77"/>
    <w:basedOn w:val="Normal"/>
    <w:rsid w:val="00095F1E"/>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table" w:customStyle="1" w:styleId="TableGrid3">
    <w:name w:val="Table Grid3"/>
    <w:basedOn w:val="TableNormal"/>
    <w:next w:val="TableGrid"/>
    <w:uiPriority w:val="59"/>
    <w:rsid w:val="00423EF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91"/>
    <w:rPr>
      <w:color w:val="0000FF"/>
      <w:u w:val="single"/>
    </w:rPr>
  </w:style>
  <w:style w:type="paragraph" w:styleId="BalloonText">
    <w:name w:val="Balloon Text"/>
    <w:basedOn w:val="Normal"/>
    <w:link w:val="BalloonTextChar"/>
    <w:uiPriority w:val="99"/>
    <w:semiHidden/>
    <w:unhideWhenUsed/>
    <w:rsid w:val="008C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91"/>
    <w:rPr>
      <w:rFonts w:ascii="Tahoma" w:hAnsi="Tahoma" w:cs="Tahoma"/>
      <w:sz w:val="16"/>
      <w:szCs w:val="16"/>
    </w:rPr>
  </w:style>
  <w:style w:type="paragraph" w:styleId="Header">
    <w:name w:val="header"/>
    <w:basedOn w:val="Normal"/>
    <w:link w:val="HeaderChar"/>
    <w:uiPriority w:val="99"/>
    <w:unhideWhenUsed/>
    <w:rsid w:val="008C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91"/>
  </w:style>
  <w:style w:type="paragraph" w:styleId="Footer">
    <w:name w:val="footer"/>
    <w:basedOn w:val="Normal"/>
    <w:link w:val="FooterChar"/>
    <w:uiPriority w:val="99"/>
    <w:unhideWhenUsed/>
    <w:rsid w:val="008C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91"/>
  </w:style>
  <w:style w:type="paragraph" w:styleId="ListParagraph">
    <w:name w:val="List Paragraph"/>
    <w:basedOn w:val="Normal"/>
    <w:uiPriority w:val="34"/>
    <w:qFormat/>
    <w:rsid w:val="008C6791"/>
    <w:pPr>
      <w:ind w:left="720"/>
      <w:contextualSpacing/>
    </w:pPr>
  </w:style>
  <w:style w:type="table" w:customStyle="1" w:styleId="TableGrid1">
    <w:name w:val="Table Grid1"/>
    <w:basedOn w:val="TableNormal"/>
    <w:next w:val="TableGrid"/>
    <w:uiPriority w:val="59"/>
    <w:rsid w:val="00920407"/>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2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1E5A3C"/>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1E5A3C"/>
    <w:rPr>
      <w:rFonts w:ascii="Times New Roman" w:hAnsi="Times New Roman"/>
      <w:sz w:val="20"/>
      <w:szCs w:val="20"/>
    </w:rPr>
  </w:style>
  <w:style w:type="character" w:styleId="FootnoteReference">
    <w:name w:val="footnote reference"/>
    <w:basedOn w:val="DefaultParagraphFont"/>
    <w:unhideWhenUsed/>
    <w:qFormat/>
    <w:rsid w:val="001E5A3C"/>
    <w:rPr>
      <w:vertAlign w:val="superscript"/>
    </w:rPr>
  </w:style>
  <w:style w:type="table" w:customStyle="1" w:styleId="TableGrid2">
    <w:name w:val="Table Grid2"/>
    <w:basedOn w:val="TableNormal"/>
    <w:next w:val="TableGrid"/>
    <w:uiPriority w:val="59"/>
    <w:rsid w:val="002F299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95F1E"/>
  </w:style>
  <w:style w:type="character" w:styleId="FollowedHyperlink">
    <w:name w:val="FollowedHyperlink"/>
    <w:basedOn w:val="DefaultParagraphFont"/>
    <w:uiPriority w:val="99"/>
    <w:semiHidden/>
    <w:unhideWhenUsed/>
    <w:rsid w:val="00095F1E"/>
    <w:rPr>
      <w:color w:val="800080"/>
      <w:u w:val="single"/>
    </w:rPr>
  </w:style>
  <w:style w:type="paragraph" w:customStyle="1" w:styleId="xl65">
    <w:name w:val="xl65"/>
    <w:basedOn w:val="Normal"/>
    <w:rsid w:val="00095F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095F1E"/>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095F1E"/>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95F1E"/>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095F1E"/>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0">
    <w:name w:val="xl70"/>
    <w:basedOn w:val="Normal"/>
    <w:rsid w:val="00095F1E"/>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Normal"/>
    <w:rsid w:val="00095F1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095F1E"/>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3">
    <w:name w:val="xl73"/>
    <w:basedOn w:val="Normal"/>
    <w:rsid w:val="00095F1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95F1E"/>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095F1E"/>
    <w:pPr>
      <w:shd w:val="clear" w:color="000000" w:fill="FFFF00"/>
      <w:spacing w:before="100" w:beforeAutospacing="1" w:after="100" w:afterAutospacing="1" w:line="240" w:lineRule="auto"/>
      <w:textAlignment w:val="top"/>
    </w:pPr>
    <w:rPr>
      <w:rFonts w:ascii="SIL Galatia" w:eastAsia="Times New Roman" w:hAnsi="SIL Galatia" w:cs="Times New Roman"/>
      <w:sz w:val="24"/>
      <w:szCs w:val="24"/>
    </w:rPr>
  </w:style>
  <w:style w:type="paragraph" w:customStyle="1" w:styleId="xl76">
    <w:name w:val="xl76"/>
    <w:basedOn w:val="Normal"/>
    <w:rsid w:val="00095F1E"/>
    <w:pPr>
      <w:shd w:val="clear" w:color="000000" w:fill="FFFF00"/>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77">
    <w:name w:val="xl77"/>
    <w:basedOn w:val="Normal"/>
    <w:rsid w:val="00095F1E"/>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table" w:customStyle="1" w:styleId="TableGrid3">
    <w:name w:val="Table Grid3"/>
    <w:basedOn w:val="TableNormal"/>
    <w:next w:val="TableGrid"/>
    <w:uiPriority w:val="59"/>
    <w:rsid w:val="00423EF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9349">
      <w:bodyDiv w:val="1"/>
      <w:marLeft w:val="0"/>
      <w:marRight w:val="0"/>
      <w:marTop w:val="0"/>
      <w:marBottom w:val="0"/>
      <w:divBdr>
        <w:top w:val="none" w:sz="0" w:space="0" w:color="auto"/>
        <w:left w:val="none" w:sz="0" w:space="0" w:color="auto"/>
        <w:bottom w:val="none" w:sz="0" w:space="0" w:color="auto"/>
        <w:right w:val="none" w:sz="0" w:space="0" w:color="auto"/>
      </w:divBdr>
    </w:div>
    <w:div w:id="1789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sivan2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3911-40B6-4317-BABE-0A30E09B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17905</Words>
  <Characters>102061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2013-10-09T06:40:00Z</cp:lastPrinted>
  <dcterms:created xsi:type="dcterms:W3CDTF">2013-10-09T07:40:00Z</dcterms:created>
  <dcterms:modified xsi:type="dcterms:W3CDTF">2013-10-09T07:40:00Z</dcterms:modified>
</cp:coreProperties>
</file>